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0820" w14:textId="23834213" w:rsidR="00325423" w:rsidRPr="00A43CF4" w:rsidRDefault="00125241" w:rsidP="00CC66D1">
      <w:pPr>
        <w:pStyle w:val="Heading1"/>
        <w:spacing w:after="240"/>
        <w:rPr>
          <w:color w:val="DE6617"/>
        </w:rPr>
      </w:pPr>
      <w:r w:rsidRPr="00A43CF4">
        <w:rPr>
          <w:color w:val="DE6617"/>
        </w:rPr>
        <w:t>NATIONAL REDRESS SCHEME</w:t>
      </w:r>
      <w:r w:rsidRPr="00A43CF4">
        <w:rPr>
          <w:rFonts w:hint="cs"/>
          <w:color w:val="DE6617"/>
          <w:sz w:val="50"/>
          <w:szCs w:val="50"/>
          <w:rtl/>
        </w:rPr>
        <w:t>مقدمه</w:t>
      </w:r>
      <w:r w:rsidR="00CF5325" w:rsidRPr="00A43CF4">
        <w:rPr>
          <w:rFonts w:hint="cs"/>
          <w:color w:val="DE6617"/>
          <w:sz w:val="50"/>
          <w:szCs w:val="50"/>
          <w:rtl/>
        </w:rPr>
        <w:t xml:space="preserve"> </w:t>
      </w:r>
    </w:p>
    <w:p w14:paraId="275491BF" w14:textId="7F426782" w:rsidR="00CF5325" w:rsidRPr="0070079E" w:rsidRDefault="00CF5325" w:rsidP="0070079E">
      <w:pPr>
        <w:pStyle w:val="Heading2"/>
        <w:bidi/>
        <w:rPr>
          <w:rtl/>
        </w:rPr>
      </w:pPr>
      <w:r w:rsidRPr="007C0DCC">
        <w:rPr>
          <w:color w:val="auto"/>
        </w:rPr>
        <w:t>National Redress Scheme</w:t>
      </w:r>
      <w:r w:rsidR="00EF69E5" w:rsidRPr="007C0DCC">
        <w:rPr>
          <w:color w:val="auto"/>
          <w:rtl/>
        </w:rPr>
        <w:t xml:space="preserve"> </w:t>
      </w:r>
      <w:r w:rsidR="00CC66D1" w:rsidRPr="0070079E">
        <w:rPr>
          <w:rFonts w:hint="cs"/>
          <w:b w:val="0"/>
          <w:bCs/>
          <w:color w:val="auto"/>
          <w:szCs w:val="28"/>
          <w:rtl/>
        </w:rPr>
        <w:t>(طرح ملی جبران خسارت) چی است</w:t>
      </w:r>
      <w:r w:rsidRPr="0070079E">
        <w:rPr>
          <w:rFonts w:hint="cs"/>
          <w:b w:val="0"/>
          <w:bCs/>
          <w:color w:val="auto"/>
          <w:szCs w:val="28"/>
          <w:rtl/>
        </w:rPr>
        <w:t>؟</w:t>
      </w:r>
    </w:p>
    <w:p w14:paraId="58E22560" w14:textId="77777777" w:rsidR="00CC66D1" w:rsidRPr="000D4AF3" w:rsidRDefault="00CC66D1" w:rsidP="00AD715B">
      <w:pPr>
        <w:bidi/>
        <w:spacing w:line="312" w:lineRule="auto"/>
        <w:rPr>
          <w:color w:val="000000"/>
          <w:rtl/>
          <w:lang w:bidi="fa-IR"/>
        </w:rPr>
      </w:pPr>
      <w:r w:rsidRPr="000D4AF3">
        <w:rPr>
          <w:color w:val="000000"/>
        </w:rPr>
        <w:t>The National Redress Scheme</w:t>
      </w:r>
      <w:r w:rsidRPr="000D4AF3">
        <w:rPr>
          <w:color w:val="000000"/>
          <w:rtl/>
        </w:rPr>
        <w:t xml:space="preserve"> </w:t>
      </w:r>
      <w:r w:rsidRPr="000D4AF3">
        <w:rPr>
          <w:rFonts w:hint="cs"/>
          <w:color w:val="000000"/>
          <w:rtl/>
        </w:rPr>
        <w:t xml:space="preserve">(طرح ملی جبران خسارت) </w:t>
      </w:r>
      <w:r w:rsidRPr="000D4AF3">
        <w:rPr>
          <w:rFonts w:hint="cs"/>
          <w:color w:val="000000"/>
          <w:rtl/>
          <w:lang w:bidi="ps-AF"/>
        </w:rPr>
        <w:t>یک طریقه حمایت</w:t>
      </w:r>
      <w:r w:rsidRPr="000D4AF3">
        <w:rPr>
          <w:rFonts w:hint="cs"/>
          <w:color w:val="000000"/>
          <w:rtl/>
          <w:lang w:bidi="fa-IR"/>
        </w:rPr>
        <w:t xml:space="preserve"> برای</w:t>
      </w:r>
      <w:r w:rsidRPr="000D4AF3">
        <w:rPr>
          <w:rFonts w:hint="cs"/>
          <w:color w:val="000000"/>
          <w:rtl/>
          <w:lang w:bidi="ps-AF"/>
        </w:rPr>
        <w:t xml:space="preserve"> اشخاص</w:t>
      </w:r>
      <w:r w:rsidRPr="000D4AF3">
        <w:rPr>
          <w:rFonts w:hint="cs"/>
          <w:color w:val="000000"/>
          <w:rtl/>
          <w:lang w:bidi="fa-IR"/>
        </w:rPr>
        <w:t>ی است که</w:t>
      </w:r>
      <w:r w:rsidRPr="000D4AF3">
        <w:rPr>
          <w:rFonts w:hint="cs"/>
          <w:color w:val="000000"/>
          <w:rtl/>
          <w:lang w:bidi="ps-AF"/>
        </w:rPr>
        <w:t xml:space="preserve"> </w:t>
      </w:r>
      <w:r w:rsidRPr="000D4AF3">
        <w:rPr>
          <w:rFonts w:hint="cs"/>
          <w:color w:val="000000"/>
          <w:rtl/>
          <w:lang w:bidi="fa-IR"/>
        </w:rPr>
        <w:t>هنگامی که یک نهادی قرار بود از ایشان مراقبت نماید، بحیث اطفال مورد سؤاستفاده جنسی قرار گرفته اند.</w:t>
      </w:r>
    </w:p>
    <w:p w14:paraId="3F72B9E7" w14:textId="67E69421" w:rsidR="00CF5325" w:rsidRPr="000D4AF3" w:rsidRDefault="00CC66D1" w:rsidP="00AD715B">
      <w:pPr>
        <w:bidi/>
        <w:spacing w:line="312" w:lineRule="auto"/>
        <w:rPr>
          <w:color w:val="000000"/>
          <w:rtl/>
        </w:rPr>
      </w:pPr>
      <w:r w:rsidRPr="000D4AF3">
        <w:rPr>
          <w:rFonts w:hint="cs"/>
          <w:color w:val="000000"/>
          <w:rtl/>
          <w:lang w:bidi="fa-IR"/>
        </w:rPr>
        <w:t>یک نهاد می تواند ی</w:t>
      </w:r>
      <w:r w:rsidRPr="000D4AF3">
        <w:rPr>
          <w:rFonts w:hint="eastAsia"/>
          <w:color w:val="000000"/>
          <w:rtl/>
          <w:lang w:bidi="fa-IR"/>
        </w:rPr>
        <w:t>ک</w:t>
      </w:r>
      <w:r w:rsidRPr="000D4AF3">
        <w:rPr>
          <w:color w:val="000000"/>
          <w:rtl/>
          <w:lang w:bidi="fa-IR"/>
        </w:rPr>
        <w:t xml:space="preserve"> مکتب، </w:t>
      </w:r>
      <w:r w:rsidRPr="000D4AF3">
        <w:rPr>
          <w:rFonts w:hint="eastAsia"/>
          <w:color w:val="000000"/>
          <w:rtl/>
          <w:lang w:bidi="fa-IR"/>
        </w:rPr>
        <w:t>کل</w:t>
      </w:r>
      <w:r w:rsidRPr="000D4AF3">
        <w:rPr>
          <w:rFonts w:hint="cs"/>
          <w:color w:val="000000"/>
          <w:rtl/>
          <w:lang w:bidi="fa-IR"/>
        </w:rPr>
        <w:t>ی</w:t>
      </w:r>
      <w:r w:rsidRPr="000D4AF3">
        <w:rPr>
          <w:rFonts w:hint="eastAsia"/>
          <w:color w:val="000000"/>
          <w:rtl/>
          <w:lang w:bidi="fa-IR"/>
        </w:rPr>
        <w:t>سا،</w:t>
      </w:r>
      <w:r w:rsidRPr="000D4AF3">
        <w:rPr>
          <w:color w:val="000000"/>
          <w:rtl/>
          <w:lang w:bidi="fa-IR"/>
        </w:rPr>
        <w:t xml:space="preserve"> مسجد، معبد، کن</w:t>
      </w:r>
      <w:r w:rsidRPr="000D4AF3">
        <w:rPr>
          <w:rFonts w:hint="cs"/>
          <w:color w:val="000000"/>
          <w:rtl/>
          <w:lang w:bidi="fa-IR"/>
        </w:rPr>
        <w:t>ی</w:t>
      </w:r>
      <w:r w:rsidRPr="000D4AF3">
        <w:rPr>
          <w:rFonts w:hint="eastAsia"/>
          <w:color w:val="000000"/>
          <w:rtl/>
          <w:lang w:bidi="fa-IR"/>
        </w:rPr>
        <w:t>سه،</w:t>
      </w:r>
      <w:r w:rsidRPr="000D4AF3">
        <w:rPr>
          <w:color w:val="000000"/>
          <w:rtl/>
          <w:lang w:bidi="fa-IR"/>
        </w:rPr>
        <w:t xml:space="preserve"> مامور</w:t>
      </w:r>
      <w:r w:rsidRPr="000D4AF3">
        <w:rPr>
          <w:rFonts w:hint="cs"/>
          <w:color w:val="000000"/>
          <w:rtl/>
          <w:lang w:bidi="fa-IR"/>
        </w:rPr>
        <w:t>ی</w:t>
      </w:r>
      <w:r w:rsidRPr="000D4AF3">
        <w:rPr>
          <w:rFonts w:hint="eastAsia"/>
          <w:color w:val="000000"/>
          <w:rtl/>
          <w:lang w:bidi="fa-IR"/>
        </w:rPr>
        <w:t>ت،</w:t>
      </w:r>
      <w:r w:rsidRPr="000D4AF3">
        <w:rPr>
          <w:color w:val="000000"/>
          <w:rtl/>
          <w:lang w:bidi="fa-IR"/>
        </w:rPr>
        <w:t xml:space="preserve"> </w:t>
      </w:r>
      <w:r w:rsidRPr="000D4AF3">
        <w:rPr>
          <w:rFonts w:hint="eastAsia"/>
          <w:color w:val="000000"/>
          <w:rtl/>
          <w:lang w:bidi="fa-IR"/>
        </w:rPr>
        <w:t>،</w:t>
      </w:r>
      <w:r w:rsidRPr="000D4AF3">
        <w:rPr>
          <w:color w:val="000000"/>
          <w:rtl/>
          <w:lang w:bidi="fa-IR"/>
        </w:rPr>
        <w:t xml:space="preserve"> </w:t>
      </w:r>
      <w:r w:rsidRPr="000D4AF3">
        <w:rPr>
          <w:rFonts w:hint="cs"/>
          <w:color w:val="000000"/>
          <w:rtl/>
          <w:lang w:bidi="fa-IR"/>
        </w:rPr>
        <w:t>ی</w:t>
      </w:r>
      <w:r w:rsidRPr="000D4AF3">
        <w:rPr>
          <w:rFonts w:hint="eastAsia"/>
          <w:color w:val="000000"/>
          <w:rtl/>
          <w:lang w:bidi="fa-IR"/>
        </w:rPr>
        <w:t>تم</w:t>
      </w:r>
      <w:r w:rsidRPr="000D4AF3">
        <w:rPr>
          <w:color w:val="000000"/>
          <w:rtl/>
          <w:lang w:bidi="fa-IR"/>
        </w:rPr>
        <w:t xml:space="preserve"> </w:t>
      </w:r>
      <w:r w:rsidRPr="000D4AF3">
        <w:rPr>
          <w:rFonts w:hint="eastAsia"/>
          <w:color w:val="000000"/>
          <w:rtl/>
          <w:lang w:bidi="fa-IR"/>
        </w:rPr>
        <w:t>خانه،</w:t>
      </w:r>
      <w:r w:rsidRPr="000D4AF3">
        <w:rPr>
          <w:color w:val="000000"/>
          <w:rtl/>
          <w:lang w:bidi="fa-IR"/>
        </w:rPr>
        <w:t xml:space="preserve"> </w:t>
      </w:r>
      <w:r w:rsidRPr="000D4AF3">
        <w:rPr>
          <w:rFonts w:hint="eastAsia"/>
          <w:color w:val="000000"/>
          <w:rtl/>
          <w:lang w:bidi="fa-IR"/>
        </w:rPr>
        <w:t>مامور</w:t>
      </w:r>
      <w:r w:rsidRPr="000D4AF3">
        <w:rPr>
          <w:rFonts w:hint="cs"/>
          <w:color w:val="000000"/>
          <w:rtl/>
          <w:lang w:bidi="fa-IR"/>
        </w:rPr>
        <w:t>ی</w:t>
      </w:r>
      <w:r w:rsidRPr="000D4AF3">
        <w:rPr>
          <w:rFonts w:hint="eastAsia"/>
          <w:color w:val="000000"/>
          <w:rtl/>
          <w:lang w:bidi="fa-IR"/>
        </w:rPr>
        <w:t>ت،</w:t>
      </w:r>
      <w:r w:rsidRPr="000D4AF3">
        <w:rPr>
          <w:color w:val="000000"/>
          <w:rtl/>
          <w:lang w:bidi="fa-IR"/>
        </w:rPr>
        <w:t xml:space="preserve"> </w:t>
      </w:r>
      <w:r w:rsidRPr="000D4AF3">
        <w:rPr>
          <w:rFonts w:hint="eastAsia"/>
          <w:color w:val="000000"/>
          <w:rtl/>
          <w:lang w:bidi="fa-IR"/>
        </w:rPr>
        <w:t>مراقبت</w:t>
      </w:r>
      <w:r w:rsidRPr="000D4AF3">
        <w:rPr>
          <w:color w:val="000000"/>
          <w:rtl/>
          <w:lang w:bidi="fa-IR"/>
        </w:rPr>
        <w:t xml:space="preserve"> </w:t>
      </w:r>
      <w:r w:rsidRPr="000D4AF3">
        <w:rPr>
          <w:rFonts w:hint="eastAsia"/>
          <w:color w:val="000000"/>
          <w:rtl/>
          <w:lang w:bidi="fa-IR"/>
        </w:rPr>
        <w:t>دور</w:t>
      </w:r>
      <w:r w:rsidRPr="000D4AF3">
        <w:rPr>
          <w:color w:val="000000"/>
          <w:rtl/>
          <w:lang w:bidi="fa-IR"/>
        </w:rPr>
        <w:t xml:space="preserve"> </w:t>
      </w:r>
      <w:r w:rsidRPr="000D4AF3">
        <w:rPr>
          <w:rFonts w:hint="eastAsia"/>
          <w:color w:val="000000"/>
          <w:rtl/>
          <w:lang w:bidi="fa-IR"/>
        </w:rPr>
        <w:t>از</w:t>
      </w:r>
      <w:r w:rsidRPr="000D4AF3">
        <w:rPr>
          <w:color w:val="000000"/>
          <w:rtl/>
          <w:lang w:bidi="fa-IR"/>
        </w:rPr>
        <w:t xml:space="preserve"> </w:t>
      </w:r>
      <w:r w:rsidRPr="000D4AF3">
        <w:rPr>
          <w:rFonts w:hint="eastAsia"/>
          <w:color w:val="000000"/>
          <w:rtl/>
          <w:lang w:bidi="fa-IR"/>
        </w:rPr>
        <w:t>خانواده،</w:t>
      </w:r>
      <w:r w:rsidRPr="000D4AF3">
        <w:rPr>
          <w:color w:val="000000"/>
          <w:rtl/>
          <w:lang w:bidi="fa-IR"/>
        </w:rPr>
        <w:t xml:space="preserve"> </w:t>
      </w:r>
      <w:r w:rsidRPr="000D4AF3">
        <w:rPr>
          <w:rFonts w:hint="eastAsia"/>
          <w:color w:val="000000"/>
          <w:rtl/>
          <w:lang w:bidi="fa-IR"/>
        </w:rPr>
        <w:t>شفاخانه</w:t>
      </w:r>
      <w:r w:rsidRPr="000D4AF3">
        <w:rPr>
          <w:color w:val="000000"/>
          <w:rtl/>
          <w:lang w:bidi="fa-IR"/>
        </w:rPr>
        <w:t xml:space="preserve"> </w:t>
      </w:r>
      <w:r w:rsidRPr="000D4AF3">
        <w:rPr>
          <w:rFonts w:hint="cs"/>
          <w:color w:val="000000"/>
          <w:rtl/>
          <w:lang w:bidi="fa-IR"/>
        </w:rPr>
        <w:t>ی</w:t>
      </w:r>
      <w:r w:rsidRPr="000D4AF3">
        <w:rPr>
          <w:rFonts w:hint="eastAsia"/>
          <w:color w:val="000000"/>
          <w:rtl/>
          <w:lang w:bidi="fa-IR"/>
        </w:rPr>
        <w:t>ا</w:t>
      </w:r>
      <w:r w:rsidRPr="000D4AF3">
        <w:rPr>
          <w:color w:val="000000"/>
          <w:rtl/>
          <w:lang w:bidi="fa-IR"/>
        </w:rPr>
        <w:t xml:space="preserve"> </w:t>
      </w:r>
      <w:r w:rsidRPr="000D4AF3">
        <w:rPr>
          <w:rFonts w:hint="cs"/>
          <w:color w:val="000000"/>
          <w:rtl/>
          <w:lang w:bidi="fa-IR"/>
        </w:rPr>
        <w:t>ی</w:t>
      </w:r>
      <w:r w:rsidRPr="000D4AF3">
        <w:rPr>
          <w:rFonts w:hint="eastAsia"/>
          <w:color w:val="000000"/>
          <w:rtl/>
          <w:lang w:bidi="fa-IR"/>
        </w:rPr>
        <w:t>ک</w:t>
      </w:r>
      <w:r w:rsidRPr="000D4AF3">
        <w:rPr>
          <w:color w:val="000000"/>
          <w:rtl/>
          <w:lang w:bidi="fa-IR"/>
        </w:rPr>
        <w:t xml:space="preserve"> </w:t>
      </w:r>
      <w:r w:rsidRPr="000D4AF3">
        <w:rPr>
          <w:rFonts w:hint="eastAsia"/>
          <w:color w:val="000000"/>
          <w:rtl/>
          <w:lang w:bidi="fa-IR"/>
        </w:rPr>
        <w:t>کلپ</w:t>
      </w:r>
      <w:r w:rsidRPr="000D4AF3">
        <w:rPr>
          <w:color w:val="000000"/>
          <w:rtl/>
          <w:lang w:bidi="fa-IR"/>
        </w:rPr>
        <w:t xml:space="preserve"> ورزش</w:t>
      </w:r>
      <w:r w:rsidRPr="000D4AF3">
        <w:rPr>
          <w:rFonts w:hint="cs"/>
          <w:color w:val="000000"/>
          <w:rtl/>
          <w:lang w:bidi="fa-IR"/>
        </w:rPr>
        <w:t>ی</w:t>
      </w:r>
      <w:r w:rsidRPr="000D4AF3">
        <w:rPr>
          <w:color w:val="000000"/>
          <w:rtl/>
          <w:lang w:bidi="fa-IR"/>
        </w:rPr>
        <w:t xml:space="preserve"> باشد</w:t>
      </w:r>
      <w:r w:rsidR="00CF5325" w:rsidRPr="000D4AF3">
        <w:rPr>
          <w:rFonts w:hint="cs"/>
          <w:color w:val="000000"/>
          <w:rtl/>
        </w:rPr>
        <w:t xml:space="preserve">. </w:t>
      </w:r>
    </w:p>
    <w:p w14:paraId="3035106C" w14:textId="77777777" w:rsidR="00CC66D1" w:rsidRPr="000D4AF3" w:rsidRDefault="00CC66D1" w:rsidP="00AD715B">
      <w:pPr>
        <w:bidi/>
        <w:spacing w:line="312" w:lineRule="auto"/>
        <w:rPr>
          <w:color w:val="000000"/>
          <w:rtl/>
        </w:rPr>
      </w:pPr>
      <w:r w:rsidRPr="000D4AF3">
        <w:rPr>
          <w:color w:val="000000"/>
          <w:rtl/>
        </w:rPr>
        <w:t xml:space="preserve">این مشمول زمان هایی می شود که یک نھاد در حفاظت از یک طفل از قرار گیری در </w:t>
      </w:r>
      <w:r w:rsidRPr="000D4AF3">
        <w:rPr>
          <w:rFonts w:hint="cs"/>
          <w:color w:val="000000"/>
          <w:rtl/>
        </w:rPr>
        <w:t>معرض</w:t>
      </w:r>
      <w:r w:rsidRPr="000D4AF3">
        <w:rPr>
          <w:color w:val="000000"/>
          <w:rtl/>
        </w:rPr>
        <w:t xml:space="preserve"> سؤاستفاده جنسی غفلت نماید، حتی زمانیکه وی در آن نھاد زندگی هم نه نماید.</w:t>
      </w:r>
    </w:p>
    <w:p w14:paraId="74E41940" w14:textId="60A78926" w:rsidR="00A45EA4" w:rsidRPr="000D4AF3" w:rsidRDefault="00CC66D1" w:rsidP="00AD715B">
      <w:pPr>
        <w:bidi/>
        <w:spacing w:after="240" w:line="312" w:lineRule="auto"/>
        <w:rPr>
          <w:color w:val="000000"/>
        </w:rPr>
      </w:pPr>
      <w:r w:rsidRPr="000D4AF3">
        <w:rPr>
          <w:rFonts w:hint="cs"/>
          <w:color w:val="000000"/>
          <w:rtl/>
          <w:lang w:bidi="fa-IR"/>
        </w:rPr>
        <w:t xml:space="preserve">لست کامل سازمانهائیکه عضویت </w:t>
      </w:r>
      <w:r w:rsidRPr="000D4AF3">
        <w:rPr>
          <w:color w:val="000000"/>
        </w:rPr>
        <w:t>National Redress Scheme</w:t>
      </w:r>
      <w:r w:rsidRPr="000D4AF3">
        <w:rPr>
          <w:rFonts w:hint="cs"/>
          <w:color w:val="000000"/>
          <w:rtl/>
        </w:rPr>
        <w:t xml:space="preserve"> را پذیرفته اند در وبسایت </w:t>
      </w:r>
      <w:hyperlink r:id="rId8" w:history="1">
        <w:r w:rsidRPr="000D4AF3">
          <w:rPr>
            <w:rStyle w:val="Hyperlink"/>
            <w:bCs/>
          </w:rPr>
          <w:t>www.nationalredress.gov.au</w:t>
        </w:r>
      </w:hyperlink>
      <w:r w:rsidRPr="000D4AF3">
        <w:rPr>
          <w:rFonts w:hint="cs"/>
          <w:color w:val="000000"/>
          <w:rtl/>
        </w:rPr>
        <w:t xml:space="preserve"> موجود است</w:t>
      </w:r>
      <w:r w:rsidR="00A45EA4" w:rsidRPr="000D4AF3">
        <w:rPr>
          <w:rFonts w:hint="cs"/>
          <w:color w:val="000000"/>
          <w:rtl/>
        </w:rPr>
        <w:t>.</w:t>
      </w:r>
    </w:p>
    <w:p w14:paraId="692925DB" w14:textId="2DF269F7" w:rsidR="00A45EA4" w:rsidRPr="0070079E" w:rsidRDefault="00CC66D1" w:rsidP="0070079E">
      <w:pPr>
        <w:pStyle w:val="Heading2"/>
        <w:bidi/>
        <w:rPr>
          <w:color w:val="auto"/>
          <w:szCs w:val="28"/>
          <w:rtl/>
        </w:rPr>
      </w:pPr>
      <w:r w:rsidRPr="0070079E">
        <w:rPr>
          <w:color w:val="auto"/>
          <w:szCs w:val="28"/>
        </w:rPr>
        <w:t>National Redress Scheme</w:t>
      </w:r>
      <w:r w:rsidRPr="0070079E">
        <w:rPr>
          <w:rFonts w:hint="cs"/>
          <w:color w:val="auto"/>
          <w:szCs w:val="28"/>
          <w:rtl/>
        </w:rPr>
        <w:t xml:space="preserve"> </w:t>
      </w:r>
      <w:r w:rsidRPr="0070079E">
        <w:rPr>
          <w:rFonts w:hint="cs"/>
          <w:b w:val="0"/>
          <w:bCs/>
          <w:color w:val="auto"/>
          <w:szCs w:val="28"/>
          <w:rtl/>
        </w:rPr>
        <w:t>چی چیزی را ارائه دهد</w:t>
      </w:r>
      <w:r w:rsidR="00A45EA4" w:rsidRPr="0070079E">
        <w:rPr>
          <w:rFonts w:hint="cs"/>
          <w:b w:val="0"/>
          <w:bCs/>
          <w:color w:val="auto"/>
          <w:szCs w:val="28"/>
          <w:rtl/>
        </w:rPr>
        <w:t>؟</w:t>
      </w:r>
    </w:p>
    <w:p w14:paraId="6F7B295F" w14:textId="1F36EC0A" w:rsidR="00CC66D1" w:rsidRPr="000D4AF3" w:rsidRDefault="00CC66D1" w:rsidP="00AD715B">
      <w:pPr>
        <w:bidi/>
        <w:spacing w:line="312" w:lineRule="auto"/>
        <w:rPr>
          <w:color w:val="000000"/>
        </w:rPr>
      </w:pPr>
      <w:r w:rsidRPr="000D4AF3">
        <w:rPr>
          <w:rFonts w:hint="cs"/>
          <w:color w:val="000000"/>
          <w:rtl/>
        </w:rPr>
        <w:t xml:space="preserve">جبران خسارت یک گزینه جانشین برای درخواست </w:t>
      </w:r>
      <w:r w:rsidRPr="000D4AF3">
        <w:rPr>
          <w:rFonts w:hint="cs"/>
          <w:color w:val="000000"/>
          <w:rtl/>
          <w:lang w:bidi="fa-IR"/>
        </w:rPr>
        <w:t>غرامت</w:t>
      </w:r>
      <w:r w:rsidRPr="000D4AF3">
        <w:rPr>
          <w:rFonts w:hint="cs"/>
          <w:color w:val="000000"/>
          <w:rtl/>
        </w:rPr>
        <w:t xml:space="preserve"> از طریق محاکم می باشد. این یک روشی است برای شناسایی نمودن آسیب وارده به اشخاصیکه بحیث اطفال مورد سؤاستفاده جنسی قرار گرفته اند و نهاد ها را جوابگو می پندارد.</w:t>
      </w:r>
    </w:p>
    <w:p w14:paraId="52D85FFB" w14:textId="5C3BD573" w:rsidR="00A45EA4" w:rsidRPr="000D4AF3" w:rsidRDefault="00CC66D1" w:rsidP="00AD715B">
      <w:pPr>
        <w:bidi/>
        <w:spacing w:line="312" w:lineRule="auto"/>
        <w:rPr>
          <w:color w:val="000000"/>
          <w:rtl/>
        </w:rPr>
      </w:pPr>
      <w:r w:rsidRPr="000D4AF3">
        <w:rPr>
          <w:color w:val="000000"/>
        </w:rPr>
        <w:t>National Redress Scheme</w:t>
      </w:r>
      <w:r w:rsidRPr="000D4AF3">
        <w:rPr>
          <w:rFonts w:hint="cs"/>
          <w:color w:val="000000"/>
          <w:rtl/>
        </w:rPr>
        <w:t xml:space="preserve"> می تواند نکات ذیل را ارائه دهد</w:t>
      </w:r>
      <w:r w:rsidR="00DE4ABB" w:rsidRPr="000D4AF3">
        <w:rPr>
          <w:rFonts w:hint="cs"/>
          <w:color w:val="000000"/>
          <w:rtl/>
        </w:rPr>
        <w:t>:</w:t>
      </w:r>
    </w:p>
    <w:p w14:paraId="489CE9F1" w14:textId="13BFE63A" w:rsidR="00DE4ABB" w:rsidRPr="000D4AF3" w:rsidRDefault="00CC66D1" w:rsidP="00AD715B">
      <w:pPr>
        <w:pStyle w:val="ListParagraph"/>
        <w:numPr>
          <w:ilvl w:val="0"/>
          <w:numId w:val="31"/>
        </w:numPr>
        <w:bidi/>
        <w:spacing w:line="312" w:lineRule="auto"/>
        <w:rPr>
          <w:color w:val="000000"/>
        </w:rPr>
      </w:pPr>
      <w:r w:rsidRPr="000D4AF3">
        <w:rPr>
          <w:rFonts w:hint="cs"/>
          <w:color w:val="000000"/>
          <w:rtl/>
        </w:rPr>
        <w:t>مشاوره رایگان که از نگاه فرهنگی محرمانه و مصؤن است (مشاوره و خدمات روحی)</w:t>
      </w:r>
    </w:p>
    <w:p w14:paraId="51383035" w14:textId="581C796F" w:rsidR="00DE4ABB" w:rsidRPr="000D4AF3" w:rsidRDefault="00CC66D1" w:rsidP="00AD715B">
      <w:pPr>
        <w:pStyle w:val="ListParagraph"/>
        <w:numPr>
          <w:ilvl w:val="0"/>
          <w:numId w:val="31"/>
        </w:numPr>
        <w:bidi/>
        <w:spacing w:line="312" w:lineRule="auto"/>
        <w:rPr>
          <w:color w:val="000000"/>
        </w:rPr>
      </w:pPr>
      <w:r w:rsidRPr="000D4AF3">
        <w:rPr>
          <w:rFonts w:hint="cs"/>
          <w:color w:val="000000"/>
          <w:rtl/>
        </w:rPr>
        <w:t>یک پاسخ شخصی مستقیم از یک سازمان مسؤل</w:t>
      </w:r>
    </w:p>
    <w:p w14:paraId="769E9BEE" w14:textId="7259327F" w:rsidR="00DE4ABB" w:rsidRPr="000D4AF3" w:rsidRDefault="00CC66D1" w:rsidP="00AD715B">
      <w:pPr>
        <w:pStyle w:val="ListParagraph"/>
        <w:numPr>
          <w:ilvl w:val="0"/>
          <w:numId w:val="31"/>
        </w:numPr>
        <w:bidi/>
        <w:spacing w:line="312" w:lineRule="auto"/>
        <w:rPr>
          <w:color w:val="000000"/>
          <w:rtl/>
        </w:rPr>
      </w:pPr>
      <w:r w:rsidRPr="000D4AF3">
        <w:rPr>
          <w:rFonts w:hint="cs"/>
          <w:color w:val="000000"/>
          <w:rtl/>
        </w:rPr>
        <w:t>یک جبران خسارت مالی.</w:t>
      </w:r>
    </w:p>
    <w:p w14:paraId="0CE001D4" w14:textId="2360E31A" w:rsidR="00DE4ABB" w:rsidRPr="000D4AF3" w:rsidRDefault="00CC66D1" w:rsidP="00AD715B">
      <w:pPr>
        <w:bidi/>
        <w:spacing w:line="312" w:lineRule="auto"/>
        <w:rPr>
          <w:color w:val="000000"/>
          <w:rtl/>
        </w:rPr>
      </w:pPr>
      <w:r w:rsidRPr="000D4AF3">
        <w:rPr>
          <w:rFonts w:hint="cs"/>
          <w:color w:val="000000"/>
          <w:rtl/>
        </w:rPr>
        <w:t xml:space="preserve">هر درخواستی بشکل انفرادی بررسی می گردد. پیشنهاد جبران خسارت مالی می تواند تا مبلغ </w:t>
      </w:r>
      <w:r w:rsidRPr="000D4AF3">
        <w:rPr>
          <w:color w:val="000000"/>
        </w:rPr>
        <w:t>$150,000</w:t>
      </w:r>
      <w:r w:rsidRPr="000D4AF3">
        <w:rPr>
          <w:rFonts w:hint="cs"/>
          <w:color w:val="000000"/>
          <w:rtl/>
        </w:rPr>
        <w:t xml:space="preserve"> نظر به شرایط خاص هر فرد باشد.</w:t>
      </w:r>
      <w:r w:rsidR="00DE4ABB" w:rsidRPr="000D4AF3">
        <w:rPr>
          <w:rFonts w:hint="cs"/>
          <w:color w:val="000000"/>
          <w:rtl/>
        </w:rPr>
        <w:t xml:space="preserve"> </w:t>
      </w:r>
    </w:p>
    <w:p w14:paraId="47058487" w14:textId="77777777" w:rsidR="00CC66D1" w:rsidRPr="000D4AF3" w:rsidRDefault="00CC66D1" w:rsidP="00AD715B">
      <w:pPr>
        <w:bidi/>
        <w:spacing w:line="312" w:lineRule="auto"/>
        <w:rPr>
          <w:color w:val="000000"/>
          <w:rtl/>
        </w:rPr>
      </w:pPr>
      <w:r w:rsidRPr="000D4AF3">
        <w:rPr>
          <w:rFonts w:hint="cs"/>
          <w:color w:val="000000"/>
          <w:rtl/>
        </w:rPr>
        <w:t xml:space="preserve">یک شخص می تواند انتخاب نماید که کدام بخش پیشنهاد جبران خسارت مالی را قبول می کند.  </w:t>
      </w:r>
    </w:p>
    <w:p w14:paraId="21D24721" w14:textId="76B4FDF1" w:rsidR="00A45DCB" w:rsidRPr="000D4AF3" w:rsidRDefault="00CC66D1" w:rsidP="00AD715B">
      <w:pPr>
        <w:bidi/>
        <w:spacing w:after="240" w:line="312" w:lineRule="auto"/>
        <w:rPr>
          <w:color w:val="000000"/>
        </w:rPr>
      </w:pPr>
      <w:r w:rsidRPr="000D4AF3">
        <w:rPr>
          <w:rFonts w:hint="cs"/>
          <w:color w:val="000000"/>
          <w:rtl/>
        </w:rPr>
        <w:t>تمام معلومات راجع به درخواستی و فیصله تان بشکل محرمانه حفاظت می شوند. این معلومات صرف برای مقاصد</w:t>
      </w:r>
      <w:r w:rsidRPr="000D4AF3">
        <w:rPr>
          <w:color w:val="000000"/>
        </w:rPr>
        <w:t>National Redress Scheme</w:t>
      </w:r>
      <w:r w:rsidRPr="000D4AF3">
        <w:rPr>
          <w:rFonts w:hint="cs"/>
          <w:color w:val="000000"/>
          <w:rtl/>
        </w:rPr>
        <w:t xml:space="preserve"> استفاده می گردد، که ممکن است شامل در میان گذاشتن بعضی از معلومات با سازمانهای مربوطه باشد.</w:t>
      </w:r>
      <w:r w:rsidR="00DE4ABB" w:rsidRPr="000D4AF3">
        <w:rPr>
          <w:rFonts w:hint="cs"/>
          <w:color w:val="000000"/>
          <w:rtl/>
        </w:rPr>
        <w:t xml:space="preserve"> </w:t>
      </w:r>
    </w:p>
    <w:p w14:paraId="5A5D4323" w14:textId="78151BF3" w:rsidR="00182539" w:rsidRPr="000D4AF3" w:rsidRDefault="00CC66D1" w:rsidP="00EF69E5">
      <w:pPr>
        <w:pStyle w:val="Heading2"/>
        <w:bidi/>
        <w:rPr>
          <w:b w:val="0"/>
          <w:bCs/>
          <w:color w:val="000000"/>
          <w:szCs w:val="28"/>
          <w:rtl/>
          <w:lang w:bidi="fa-IR"/>
        </w:rPr>
      </w:pPr>
      <w:r w:rsidRPr="000D4AF3">
        <w:rPr>
          <w:rFonts w:hint="cs"/>
          <w:b w:val="0"/>
          <w:bCs/>
          <w:color w:val="000000"/>
          <w:szCs w:val="28"/>
          <w:rtl/>
        </w:rPr>
        <w:t>چه کسانی مستحق جبران خسارت هستند</w:t>
      </w:r>
      <w:r w:rsidR="00157A56" w:rsidRPr="000D4AF3">
        <w:rPr>
          <w:rFonts w:hint="eastAsia"/>
          <w:color w:val="000000"/>
          <w:szCs w:val="28"/>
          <w:rtl/>
          <w:lang w:bidi="fa-IR"/>
        </w:rPr>
        <w:t>؟</w:t>
      </w:r>
    </w:p>
    <w:p w14:paraId="46E5698F" w14:textId="187F0422" w:rsidR="000D6BF7" w:rsidRPr="000D4AF3" w:rsidRDefault="00CC66D1" w:rsidP="00EF69E5">
      <w:pPr>
        <w:bidi/>
        <w:spacing w:line="312" w:lineRule="auto"/>
        <w:rPr>
          <w:color w:val="000000"/>
        </w:rPr>
      </w:pPr>
      <w:r w:rsidRPr="000D4AF3">
        <w:rPr>
          <w:color w:val="000000"/>
          <w:rtl/>
        </w:rPr>
        <w:t>شما واجد شرا</w:t>
      </w:r>
      <w:r w:rsidRPr="000D4AF3">
        <w:rPr>
          <w:rFonts w:hint="cs"/>
          <w:color w:val="000000"/>
          <w:rtl/>
        </w:rPr>
        <w:t>ی</w:t>
      </w:r>
      <w:r w:rsidRPr="000D4AF3">
        <w:rPr>
          <w:rFonts w:hint="eastAsia"/>
          <w:color w:val="000000"/>
          <w:rtl/>
        </w:rPr>
        <w:t>ط</w:t>
      </w:r>
      <w:r w:rsidRPr="000D4AF3">
        <w:rPr>
          <w:color w:val="000000"/>
        </w:rPr>
        <w:t xml:space="preserve">National Redress Scheme </w:t>
      </w:r>
      <w:r w:rsidRPr="000D4AF3">
        <w:rPr>
          <w:color w:val="000000"/>
          <w:rtl/>
        </w:rPr>
        <w:t xml:space="preserve"> اگر</w:t>
      </w:r>
      <w:r w:rsidR="00157A56" w:rsidRPr="000D4AF3">
        <w:rPr>
          <w:rFonts w:hint="cs"/>
          <w:color w:val="000000"/>
          <w:rtl/>
        </w:rPr>
        <w:t>:</w:t>
      </w:r>
    </w:p>
    <w:p w14:paraId="2BE8A618" w14:textId="65B2EAEB" w:rsidR="00157A56" w:rsidRPr="000D4AF3" w:rsidRDefault="004F35F5" w:rsidP="00EF69E5">
      <w:pPr>
        <w:pStyle w:val="ListParagraph"/>
        <w:numPr>
          <w:ilvl w:val="0"/>
          <w:numId w:val="22"/>
        </w:numPr>
        <w:bidi/>
        <w:spacing w:line="312" w:lineRule="auto"/>
        <w:rPr>
          <w:color w:val="000000"/>
          <w:rtl/>
        </w:rPr>
      </w:pPr>
      <w:r w:rsidRPr="000D4AF3">
        <w:rPr>
          <w:color w:val="000000"/>
          <w:rtl/>
        </w:rPr>
        <w:t xml:space="preserve">در </w:t>
      </w:r>
      <w:r w:rsidRPr="000D4AF3">
        <w:rPr>
          <w:rFonts w:hint="cs"/>
          <w:color w:val="000000"/>
          <w:rtl/>
        </w:rPr>
        <w:t>طفولیت</w:t>
      </w:r>
      <w:r w:rsidRPr="000D4AF3">
        <w:rPr>
          <w:color w:val="000000"/>
          <w:rtl/>
        </w:rPr>
        <w:t xml:space="preserve"> (ز</w:t>
      </w:r>
      <w:r w:rsidRPr="000D4AF3">
        <w:rPr>
          <w:rFonts w:hint="cs"/>
          <w:color w:val="000000"/>
          <w:rtl/>
        </w:rPr>
        <w:t>ی</w:t>
      </w:r>
      <w:r w:rsidRPr="000D4AF3">
        <w:rPr>
          <w:rFonts w:hint="eastAsia"/>
          <w:color w:val="000000"/>
          <w:rtl/>
        </w:rPr>
        <w:t>ر</w:t>
      </w:r>
      <w:r w:rsidRPr="000D4AF3">
        <w:rPr>
          <w:color w:val="000000"/>
          <w:rtl/>
        </w:rPr>
        <w:t xml:space="preserve"> 18 سال) </w:t>
      </w:r>
      <w:r w:rsidRPr="000D4AF3">
        <w:rPr>
          <w:rFonts w:hint="cs"/>
          <w:color w:val="000000"/>
          <w:rtl/>
        </w:rPr>
        <w:t xml:space="preserve">مورد سؤاستفاده </w:t>
      </w:r>
      <w:r w:rsidRPr="000D4AF3">
        <w:rPr>
          <w:color w:val="000000"/>
          <w:rtl/>
        </w:rPr>
        <w:t>جنس</w:t>
      </w:r>
      <w:r w:rsidRPr="000D4AF3">
        <w:rPr>
          <w:rFonts w:hint="cs"/>
          <w:color w:val="000000"/>
          <w:rtl/>
        </w:rPr>
        <w:t>ی</w:t>
      </w:r>
      <w:r w:rsidRPr="000D4AF3">
        <w:rPr>
          <w:color w:val="000000"/>
          <w:rtl/>
        </w:rPr>
        <w:t xml:space="preserve"> </w:t>
      </w:r>
      <w:r w:rsidRPr="000D4AF3">
        <w:rPr>
          <w:rFonts w:hint="cs"/>
          <w:color w:val="000000"/>
          <w:rtl/>
        </w:rPr>
        <w:t>قرار گرفت</w:t>
      </w:r>
      <w:r w:rsidRPr="000D4AF3">
        <w:rPr>
          <w:color w:val="000000"/>
          <w:rtl/>
        </w:rPr>
        <w:t>ه ا</w:t>
      </w:r>
      <w:r w:rsidRPr="000D4AF3">
        <w:rPr>
          <w:rFonts w:hint="cs"/>
          <w:color w:val="000000"/>
          <w:rtl/>
        </w:rPr>
        <w:t>ی</w:t>
      </w:r>
      <w:r w:rsidRPr="000D4AF3">
        <w:rPr>
          <w:rFonts w:hint="eastAsia"/>
          <w:color w:val="000000"/>
          <w:rtl/>
        </w:rPr>
        <w:t>د</w:t>
      </w:r>
    </w:p>
    <w:p w14:paraId="6168E422" w14:textId="39383363" w:rsidR="004F35F5" w:rsidRPr="000D4AF3" w:rsidRDefault="004F35F5" w:rsidP="004F35F5">
      <w:pPr>
        <w:pStyle w:val="ListParagraph"/>
        <w:numPr>
          <w:ilvl w:val="0"/>
          <w:numId w:val="22"/>
        </w:numPr>
        <w:bidi/>
        <w:spacing w:line="312" w:lineRule="auto"/>
        <w:rPr>
          <w:color w:val="000000"/>
        </w:rPr>
      </w:pPr>
      <w:r w:rsidRPr="000D4AF3">
        <w:rPr>
          <w:color w:val="000000"/>
          <w:rtl/>
        </w:rPr>
        <w:lastRenderedPageBreak/>
        <w:t xml:space="preserve">سوء استفاده قبل از 1 </w:t>
      </w:r>
      <w:r w:rsidRPr="000D4AF3">
        <w:rPr>
          <w:rFonts w:hint="cs"/>
          <w:color w:val="000000"/>
          <w:rtl/>
        </w:rPr>
        <w:t>جولایی</w:t>
      </w:r>
      <w:r w:rsidRPr="000D4AF3">
        <w:rPr>
          <w:color w:val="000000"/>
          <w:rtl/>
        </w:rPr>
        <w:t xml:space="preserve"> 2018 رخ داده است، و</w:t>
      </w:r>
    </w:p>
    <w:p w14:paraId="6EE368FA" w14:textId="796E1281" w:rsidR="00157A56" w:rsidRPr="000D4AF3" w:rsidRDefault="004F35F5" w:rsidP="00EF69E5">
      <w:pPr>
        <w:pStyle w:val="ListParagraph"/>
        <w:numPr>
          <w:ilvl w:val="0"/>
          <w:numId w:val="22"/>
        </w:numPr>
        <w:bidi/>
        <w:spacing w:line="312" w:lineRule="auto"/>
        <w:rPr>
          <w:color w:val="000000"/>
        </w:rPr>
      </w:pPr>
      <w:r w:rsidRPr="000D4AF3">
        <w:rPr>
          <w:color w:val="000000"/>
          <w:rtl/>
        </w:rPr>
        <w:t xml:space="preserve">شما قبل از 30 </w:t>
      </w:r>
      <w:r w:rsidRPr="000D4AF3">
        <w:rPr>
          <w:rFonts w:hint="cs"/>
          <w:color w:val="000000"/>
          <w:rtl/>
        </w:rPr>
        <w:t>جون</w:t>
      </w:r>
      <w:r w:rsidRPr="000D4AF3">
        <w:rPr>
          <w:color w:val="000000"/>
          <w:rtl/>
        </w:rPr>
        <w:t xml:space="preserve"> 2010 متولد شده ا</w:t>
      </w:r>
      <w:r w:rsidRPr="000D4AF3">
        <w:rPr>
          <w:rFonts w:hint="cs"/>
          <w:color w:val="000000"/>
          <w:rtl/>
        </w:rPr>
        <w:t>ی</w:t>
      </w:r>
      <w:r w:rsidRPr="000D4AF3">
        <w:rPr>
          <w:rFonts w:hint="eastAsia"/>
          <w:color w:val="000000"/>
          <w:rtl/>
        </w:rPr>
        <w:t>د،</w:t>
      </w:r>
      <w:r w:rsidRPr="000D4AF3">
        <w:rPr>
          <w:color w:val="000000"/>
          <w:rtl/>
        </w:rPr>
        <w:t xml:space="preserve"> و</w:t>
      </w:r>
    </w:p>
    <w:p w14:paraId="76888414" w14:textId="74F49E5E" w:rsidR="00157A56" w:rsidRPr="000D4AF3" w:rsidRDefault="004F35F5" w:rsidP="00EF69E5">
      <w:pPr>
        <w:pStyle w:val="ListParagraph"/>
        <w:numPr>
          <w:ilvl w:val="0"/>
          <w:numId w:val="22"/>
        </w:numPr>
        <w:bidi/>
        <w:spacing w:line="312" w:lineRule="auto"/>
        <w:rPr>
          <w:color w:val="000000"/>
        </w:rPr>
      </w:pPr>
      <w:r w:rsidRPr="000D4AF3">
        <w:rPr>
          <w:color w:val="000000"/>
          <w:rtl/>
        </w:rPr>
        <w:t xml:space="preserve">هنگام درخواست </w:t>
      </w:r>
      <w:r w:rsidRPr="000D4AF3">
        <w:rPr>
          <w:rFonts w:hint="cs"/>
          <w:color w:val="000000"/>
          <w:rtl/>
        </w:rPr>
        <w:t>تابیعت یا اقامت دایمی آسترالیا را دارید</w:t>
      </w:r>
      <w:r w:rsidRPr="000D4AF3">
        <w:rPr>
          <w:color w:val="000000"/>
          <w:rtl/>
        </w:rPr>
        <w:t>.</w:t>
      </w:r>
      <w:r w:rsidR="00157A56" w:rsidRPr="000D4AF3">
        <w:rPr>
          <w:rFonts w:hint="cs"/>
          <w:color w:val="000000"/>
          <w:rtl/>
        </w:rPr>
        <w:t xml:space="preserve"> </w:t>
      </w:r>
    </w:p>
    <w:p w14:paraId="4B9E5157" w14:textId="2D978B76" w:rsidR="00157A56" w:rsidRPr="000D4AF3" w:rsidRDefault="004F35F5" w:rsidP="00EF69E5">
      <w:pPr>
        <w:bidi/>
        <w:spacing w:line="312" w:lineRule="auto"/>
        <w:rPr>
          <w:color w:val="000000"/>
        </w:rPr>
      </w:pPr>
      <w:r w:rsidRPr="000D4AF3">
        <w:rPr>
          <w:rFonts w:hint="cs"/>
          <w:color w:val="000000"/>
          <w:rtl/>
        </w:rPr>
        <w:t xml:space="preserve">شما می توانید برای </w:t>
      </w:r>
      <w:r w:rsidRPr="000D4AF3">
        <w:rPr>
          <w:color w:val="000000"/>
        </w:rPr>
        <w:t>National Redress Scheme</w:t>
      </w:r>
      <w:r w:rsidRPr="000D4AF3">
        <w:rPr>
          <w:color w:val="000000"/>
          <w:rtl/>
        </w:rPr>
        <w:t xml:space="preserve"> </w:t>
      </w:r>
      <w:r w:rsidRPr="000D4AF3">
        <w:rPr>
          <w:rFonts w:hint="cs"/>
          <w:color w:val="000000"/>
          <w:rtl/>
        </w:rPr>
        <w:t>درخواست دهید حتی اگر سؤاستفاده مدت ها قبل صورت گرفته باشد.</w:t>
      </w:r>
    </w:p>
    <w:p w14:paraId="0E8C3631" w14:textId="6FA04F7C" w:rsidR="00157A56" w:rsidRPr="000D4AF3" w:rsidRDefault="004F35F5" w:rsidP="00EF69E5">
      <w:pPr>
        <w:bidi/>
        <w:spacing w:line="312" w:lineRule="auto"/>
        <w:rPr>
          <w:color w:val="000000"/>
          <w:rtl/>
        </w:rPr>
      </w:pPr>
      <w:r w:rsidRPr="000D4AF3">
        <w:rPr>
          <w:rFonts w:hint="cs"/>
          <w:color w:val="000000"/>
          <w:rtl/>
        </w:rPr>
        <w:t>در موارد ذیل درخواستی تان طور دیگری بررسی خواهد شد:</w:t>
      </w:r>
    </w:p>
    <w:p w14:paraId="6C08EE35" w14:textId="0872B977" w:rsidR="00157A56" w:rsidRPr="000D4AF3" w:rsidRDefault="004F35F5" w:rsidP="00EF69E5">
      <w:pPr>
        <w:pStyle w:val="ListParagraph"/>
        <w:numPr>
          <w:ilvl w:val="0"/>
          <w:numId w:val="32"/>
        </w:numPr>
        <w:bidi/>
        <w:spacing w:line="312" w:lineRule="auto"/>
        <w:rPr>
          <w:color w:val="000000"/>
        </w:rPr>
      </w:pPr>
      <w:r w:rsidRPr="000D4AF3">
        <w:rPr>
          <w:color w:val="000000"/>
          <w:rtl/>
        </w:rPr>
        <w:t>توسط مؤسسه ا</w:t>
      </w:r>
      <w:r w:rsidRPr="000D4AF3">
        <w:rPr>
          <w:rFonts w:hint="cs"/>
          <w:color w:val="000000"/>
          <w:rtl/>
        </w:rPr>
        <w:t>ی</w:t>
      </w:r>
      <w:r w:rsidRPr="000D4AF3">
        <w:rPr>
          <w:color w:val="000000"/>
          <w:rtl/>
        </w:rPr>
        <w:t xml:space="preserve"> که به </w:t>
      </w:r>
      <w:r w:rsidRPr="000D4AF3">
        <w:rPr>
          <w:color w:val="000000"/>
        </w:rPr>
        <w:t>National Redress Scheme</w:t>
      </w:r>
      <w:r w:rsidRPr="000D4AF3">
        <w:rPr>
          <w:color w:val="000000"/>
          <w:rtl/>
        </w:rPr>
        <w:t xml:space="preserve"> نپ</w:t>
      </w:r>
      <w:r w:rsidRPr="000D4AF3">
        <w:rPr>
          <w:rFonts w:hint="cs"/>
          <w:color w:val="000000"/>
          <w:rtl/>
        </w:rPr>
        <w:t>ی</w:t>
      </w:r>
      <w:r w:rsidRPr="000D4AF3">
        <w:rPr>
          <w:rFonts w:hint="eastAsia"/>
          <w:color w:val="000000"/>
          <w:rtl/>
        </w:rPr>
        <w:t>وسته</w:t>
      </w:r>
      <w:r w:rsidRPr="000D4AF3">
        <w:rPr>
          <w:color w:val="000000"/>
          <w:rtl/>
        </w:rPr>
        <w:t xml:space="preserve"> مورد سوء استفاده قرار گرفت</w:t>
      </w:r>
      <w:r w:rsidRPr="000D4AF3">
        <w:rPr>
          <w:rFonts w:hint="eastAsia"/>
          <w:color w:val="000000"/>
          <w:rtl/>
        </w:rPr>
        <w:t>ه</w:t>
      </w:r>
      <w:r w:rsidRPr="000D4AF3">
        <w:rPr>
          <w:rFonts w:hint="cs"/>
          <w:color w:val="000000"/>
          <w:rtl/>
        </w:rPr>
        <w:t xml:space="preserve"> ای</w:t>
      </w:r>
      <w:r w:rsidRPr="000D4AF3">
        <w:rPr>
          <w:color w:val="000000"/>
          <w:rtl/>
        </w:rPr>
        <w:t>د</w:t>
      </w:r>
    </w:p>
    <w:p w14:paraId="57B94ACF" w14:textId="73E3C5FB" w:rsidR="00157A56" w:rsidRPr="000D4AF3" w:rsidRDefault="004F35F5" w:rsidP="00EF69E5">
      <w:pPr>
        <w:pStyle w:val="ListParagraph"/>
        <w:numPr>
          <w:ilvl w:val="0"/>
          <w:numId w:val="32"/>
        </w:numPr>
        <w:bidi/>
        <w:spacing w:line="312" w:lineRule="auto"/>
        <w:rPr>
          <w:color w:val="000000"/>
        </w:rPr>
      </w:pPr>
      <w:r w:rsidRPr="000D4AF3">
        <w:rPr>
          <w:rFonts w:hint="cs"/>
          <w:color w:val="000000"/>
          <w:rtl/>
        </w:rPr>
        <w:t>اگر در حال حاضر زیر سن 18 باشید؛ یا</w:t>
      </w:r>
    </w:p>
    <w:p w14:paraId="16B8F3A4" w14:textId="55F3DDCD" w:rsidR="00336D45" w:rsidRPr="000D4AF3" w:rsidRDefault="004F35F5" w:rsidP="00EF69E5">
      <w:pPr>
        <w:pStyle w:val="ListParagraph"/>
        <w:numPr>
          <w:ilvl w:val="0"/>
          <w:numId w:val="32"/>
        </w:numPr>
        <w:bidi/>
        <w:spacing w:line="312" w:lineRule="auto"/>
        <w:rPr>
          <w:color w:val="000000"/>
        </w:rPr>
      </w:pPr>
      <w:r w:rsidRPr="000D4AF3">
        <w:rPr>
          <w:rFonts w:hint="cs"/>
          <w:color w:val="000000"/>
          <w:rtl/>
        </w:rPr>
        <w:t xml:space="preserve">اگر مجرم شناخته شده و به </w:t>
      </w:r>
      <w:r w:rsidRPr="000D4AF3">
        <w:rPr>
          <w:rFonts w:hint="eastAsia"/>
          <w:color w:val="000000"/>
          <w:rtl/>
          <w:lang w:bidi="fa-IR"/>
        </w:rPr>
        <w:t>پنج</w:t>
      </w:r>
      <w:r w:rsidRPr="000D4AF3">
        <w:rPr>
          <w:rFonts w:hint="cs"/>
          <w:color w:val="000000"/>
          <w:rtl/>
        </w:rPr>
        <w:t xml:space="preserve"> سال یا بیشتر حبس محکوم شده باشید</w:t>
      </w:r>
      <w:r w:rsidR="00336D45" w:rsidRPr="000D4AF3">
        <w:rPr>
          <w:rFonts w:hint="cs"/>
          <w:color w:val="000000"/>
          <w:rtl/>
        </w:rPr>
        <w:t xml:space="preserve"> </w:t>
      </w:r>
    </w:p>
    <w:p w14:paraId="3C713D48" w14:textId="29A7CC42" w:rsidR="00336D45" w:rsidRPr="000D4AF3" w:rsidRDefault="004F35F5" w:rsidP="00EF69E5">
      <w:pPr>
        <w:pStyle w:val="ListParagraph"/>
        <w:numPr>
          <w:ilvl w:val="0"/>
          <w:numId w:val="32"/>
        </w:numPr>
        <w:bidi/>
        <w:spacing w:line="312" w:lineRule="auto"/>
        <w:rPr>
          <w:color w:val="000000"/>
          <w:rtl/>
        </w:rPr>
      </w:pPr>
      <w:r w:rsidRPr="000D4AF3">
        <w:rPr>
          <w:rFonts w:hint="cs"/>
          <w:color w:val="000000"/>
          <w:rtl/>
          <w:lang w:bidi="fa-IR"/>
        </w:rPr>
        <w:t>اگر قبلاً برای یک سؤاستفاده جنسی از طریق یک محکمه جبران خسارت دریافت کرده باشید.</w:t>
      </w:r>
      <w:r w:rsidR="00336D45" w:rsidRPr="000D4AF3">
        <w:rPr>
          <w:rFonts w:hint="cs"/>
          <w:color w:val="000000"/>
          <w:rtl/>
        </w:rPr>
        <w:t xml:space="preserve"> </w:t>
      </w:r>
    </w:p>
    <w:p w14:paraId="048D37A0" w14:textId="00164AE7" w:rsidR="00182539" w:rsidRPr="000D4AF3" w:rsidRDefault="00B75021" w:rsidP="00EF69E5">
      <w:pPr>
        <w:pStyle w:val="Heading2"/>
        <w:bidi/>
        <w:rPr>
          <w:rFonts w:ascii="Arial" w:hAnsi="Arial"/>
          <w:b w:val="0"/>
          <w:bCs/>
          <w:color w:val="000000"/>
          <w:szCs w:val="28"/>
        </w:rPr>
      </w:pPr>
      <w:r w:rsidRPr="000D4AF3">
        <w:rPr>
          <w:rFonts w:ascii="Arial" w:hAnsi="Arial"/>
          <w:b w:val="0"/>
          <w:bCs/>
          <w:color w:val="000000"/>
          <w:szCs w:val="28"/>
          <w:rtl/>
        </w:rPr>
        <w:t>طریقه درخواست دهی</w:t>
      </w:r>
    </w:p>
    <w:p w14:paraId="6225A023" w14:textId="77777777" w:rsidR="00B75021" w:rsidRPr="000D4AF3" w:rsidRDefault="00B75021" w:rsidP="00B75021">
      <w:pPr>
        <w:tabs>
          <w:tab w:val="center" w:pos="4873"/>
        </w:tabs>
        <w:bidi/>
        <w:spacing w:line="312" w:lineRule="auto"/>
        <w:rPr>
          <w:color w:val="000000"/>
          <w:rtl/>
        </w:rPr>
      </w:pPr>
      <w:r w:rsidRPr="000D4AF3">
        <w:rPr>
          <w:color w:val="000000"/>
          <w:rtl/>
        </w:rPr>
        <w:t xml:space="preserve">برای دستیابی به </w:t>
      </w:r>
      <w:r w:rsidRPr="000D4AF3">
        <w:rPr>
          <w:color w:val="000000"/>
        </w:rPr>
        <w:t>National Redress Scheme</w:t>
      </w:r>
      <w:r w:rsidRPr="000D4AF3">
        <w:rPr>
          <w:color w:val="000000"/>
          <w:rtl/>
        </w:rPr>
        <w:t xml:space="preserve">، شما باید در مورد چیزیکه برایتان اتفاق افتاده است بنویسید. می توانید از یک خدمت حمایتی یا شخص مورد اعتماد تان در قسمت خانه پُری فورمه درخواستی تان کمک بگیرید. </w:t>
      </w:r>
    </w:p>
    <w:p w14:paraId="526CB197" w14:textId="587D46DD" w:rsidR="007E2A66" w:rsidRPr="000D4AF3" w:rsidRDefault="00B75021" w:rsidP="00B75021">
      <w:pPr>
        <w:tabs>
          <w:tab w:val="center" w:pos="4873"/>
        </w:tabs>
        <w:bidi/>
        <w:spacing w:line="312" w:lineRule="auto"/>
        <w:rPr>
          <w:color w:val="000000"/>
          <w:rtl/>
        </w:rPr>
      </w:pPr>
      <w:r w:rsidRPr="000D4AF3">
        <w:rPr>
          <w:color w:val="000000"/>
          <w:rtl/>
        </w:rPr>
        <w:t xml:space="preserve">می توانید بشکل آنلاین از طریق </w:t>
      </w:r>
      <w:hyperlink r:id="rId9" w:history="1">
        <w:r w:rsidRPr="000D4AF3">
          <w:rPr>
            <w:rStyle w:val="Hyperlink"/>
          </w:rPr>
          <w:t>myGov</w:t>
        </w:r>
      </w:hyperlink>
      <w:r w:rsidRPr="000D4AF3">
        <w:rPr>
          <w:color w:val="000000"/>
          <w:rtl/>
        </w:rPr>
        <w:t>، یا ذریعه خانه پُری نمودن یک فورمه درخواستی کاغذی درخواست دهید.</w:t>
      </w:r>
    </w:p>
    <w:p w14:paraId="2A2F4974" w14:textId="38710DA5" w:rsidR="007E2A66" w:rsidRPr="000D4AF3" w:rsidRDefault="00E5165B" w:rsidP="00EF69E5">
      <w:pPr>
        <w:tabs>
          <w:tab w:val="center" w:pos="4873"/>
        </w:tabs>
        <w:bidi/>
        <w:spacing w:line="312" w:lineRule="auto"/>
        <w:rPr>
          <w:color w:val="000000"/>
          <w:rtl/>
        </w:rPr>
      </w:pPr>
      <w:r w:rsidRPr="000D4AF3">
        <w:rPr>
          <w:color w:val="000000"/>
          <w:rtl/>
        </w:rPr>
        <w:t>برای دریافت یک نسخه کاغذی فورمه درخواستی، می توانید</w:t>
      </w:r>
      <w:r w:rsidR="007E2A66" w:rsidRPr="000D4AF3">
        <w:rPr>
          <w:color w:val="000000"/>
          <w:rtl/>
        </w:rPr>
        <w:t>:</w:t>
      </w:r>
    </w:p>
    <w:p w14:paraId="63949FBC" w14:textId="597298DD" w:rsidR="007E2A66" w:rsidRPr="000D4AF3" w:rsidRDefault="00E5165B" w:rsidP="00EF69E5">
      <w:pPr>
        <w:pStyle w:val="ListParagraph"/>
        <w:numPr>
          <w:ilvl w:val="0"/>
          <w:numId w:val="34"/>
        </w:numPr>
        <w:tabs>
          <w:tab w:val="center" w:pos="4873"/>
        </w:tabs>
        <w:bidi/>
        <w:spacing w:line="312" w:lineRule="auto"/>
        <w:ind w:left="850"/>
        <w:rPr>
          <w:color w:val="000000"/>
        </w:rPr>
      </w:pPr>
      <w:r w:rsidRPr="000D4AF3">
        <w:rPr>
          <w:color w:val="000000"/>
          <w:rtl/>
        </w:rPr>
        <w:t xml:space="preserve">آنرا از وبسایت </w:t>
      </w:r>
      <w:hyperlink r:id="rId10" w:history="1">
        <w:r w:rsidRPr="000D4AF3">
          <w:rPr>
            <w:rStyle w:val="Hyperlink"/>
          </w:rPr>
          <w:t>www.nationalredress.gov.au</w:t>
        </w:r>
      </w:hyperlink>
      <w:r w:rsidRPr="000D4AF3">
        <w:rPr>
          <w:color w:val="000000"/>
          <w:rtl/>
        </w:rPr>
        <w:t xml:space="preserve"> دانلود کنید</w:t>
      </w:r>
    </w:p>
    <w:p w14:paraId="2F661BED" w14:textId="5BCE504F" w:rsidR="007E2A66" w:rsidRPr="000D4AF3" w:rsidRDefault="00E5165B" w:rsidP="00EF69E5">
      <w:pPr>
        <w:pStyle w:val="ListParagraph"/>
        <w:numPr>
          <w:ilvl w:val="0"/>
          <w:numId w:val="34"/>
        </w:numPr>
        <w:tabs>
          <w:tab w:val="center" w:pos="4873"/>
        </w:tabs>
        <w:bidi/>
        <w:spacing w:line="312" w:lineRule="auto"/>
        <w:ind w:left="850"/>
        <w:rPr>
          <w:color w:val="000000"/>
        </w:rPr>
      </w:pPr>
      <w:r w:rsidRPr="000D4AF3">
        <w:rPr>
          <w:color w:val="000000"/>
          <w:rtl/>
        </w:rPr>
        <w:t xml:space="preserve">به شماره </w:t>
      </w:r>
      <w:r w:rsidRPr="000D4AF3">
        <w:rPr>
          <w:color w:val="000000"/>
        </w:rPr>
        <w:t>1800 737 377</w:t>
      </w:r>
      <w:r w:rsidRPr="000D4AF3">
        <w:rPr>
          <w:color w:val="000000"/>
          <w:rtl/>
        </w:rPr>
        <w:t xml:space="preserve"> زنگ بزنید تا یک فورمه درخواستی برایتان ارسال گردد</w:t>
      </w:r>
    </w:p>
    <w:p w14:paraId="25C16E14" w14:textId="394630B4" w:rsidR="007E2A66" w:rsidRPr="000D4AF3" w:rsidRDefault="00E5165B" w:rsidP="00EF69E5">
      <w:pPr>
        <w:pStyle w:val="ListParagraph"/>
        <w:numPr>
          <w:ilvl w:val="0"/>
          <w:numId w:val="34"/>
        </w:numPr>
        <w:tabs>
          <w:tab w:val="center" w:pos="4873"/>
        </w:tabs>
        <w:bidi/>
        <w:spacing w:line="312" w:lineRule="auto"/>
        <w:ind w:left="850"/>
        <w:rPr>
          <w:color w:val="000000"/>
          <w:rtl/>
        </w:rPr>
      </w:pPr>
      <w:r w:rsidRPr="000D4AF3">
        <w:rPr>
          <w:color w:val="000000"/>
          <w:rtl/>
        </w:rPr>
        <w:t>فورمه را از یک خدمت حمایتی تقاضا کنید.</w:t>
      </w:r>
    </w:p>
    <w:p w14:paraId="1C78C6EC" w14:textId="43AA003A" w:rsidR="007E2A66" w:rsidRPr="000D4AF3" w:rsidRDefault="00E5165B" w:rsidP="00E5165B">
      <w:pPr>
        <w:bidi/>
        <w:spacing w:after="240" w:line="312" w:lineRule="auto"/>
        <w:rPr>
          <w:color w:val="000000"/>
          <w:rtl/>
        </w:rPr>
      </w:pPr>
      <w:r w:rsidRPr="000D4AF3">
        <w:rPr>
          <w:color w:val="000000"/>
          <w:rtl/>
        </w:rPr>
        <w:t xml:space="preserve">می توانید فورمه های درخواستی جبران خسارت را هرزمان و در هرجا ئیکه برایتان راحت است خانه پُری نمائید. برای درخواست دادن الی تاریخ 30 جون </w:t>
      </w:r>
      <w:r w:rsidRPr="000D4AF3">
        <w:rPr>
          <w:color w:val="000000"/>
        </w:rPr>
        <w:t>2027</w:t>
      </w:r>
      <w:r w:rsidRPr="000D4AF3">
        <w:rPr>
          <w:color w:val="000000"/>
          <w:rtl/>
        </w:rPr>
        <w:t xml:space="preserve"> مُهلت دارید.</w:t>
      </w:r>
    </w:p>
    <w:p w14:paraId="54FE2C92" w14:textId="24227C91" w:rsidR="00994321" w:rsidRPr="0070079E" w:rsidRDefault="00E5165B" w:rsidP="0070079E">
      <w:pPr>
        <w:pStyle w:val="Heading2"/>
        <w:bidi/>
        <w:rPr>
          <w:b w:val="0"/>
          <w:bCs/>
          <w:color w:val="auto"/>
          <w:szCs w:val="28"/>
          <w:lang w:val="en-GB"/>
        </w:rPr>
      </w:pPr>
      <w:r w:rsidRPr="0070079E">
        <w:rPr>
          <w:rFonts w:hint="cs"/>
          <w:b w:val="0"/>
          <w:bCs/>
          <w:color w:val="auto"/>
          <w:szCs w:val="28"/>
          <w:rtl/>
        </w:rPr>
        <w:t>درخواستی من چگونه مورد رسیدگی قرار خواهد گرفت</w:t>
      </w:r>
      <w:r w:rsidR="007E2A66" w:rsidRPr="0070079E">
        <w:rPr>
          <w:rFonts w:hint="cs"/>
          <w:b w:val="0"/>
          <w:bCs/>
          <w:color w:val="auto"/>
          <w:szCs w:val="28"/>
          <w:rtl/>
        </w:rPr>
        <w:t>؟</w:t>
      </w:r>
    </w:p>
    <w:p w14:paraId="2B2CA060" w14:textId="2DF7C3E5" w:rsidR="003B38EC" w:rsidRPr="000D4AF3" w:rsidRDefault="00E5165B" w:rsidP="00AD715B">
      <w:pPr>
        <w:bidi/>
        <w:spacing w:line="312" w:lineRule="auto"/>
        <w:rPr>
          <w:color w:val="000000"/>
        </w:rPr>
      </w:pPr>
      <w:r w:rsidRPr="000D4AF3">
        <w:rPr>
          <w:color w:val="000000"/>
          <w:rtl/>
        </w:rPr>
        <w:t>هنگام</w:t>
      </w:r>
      <w:r w:rsidRPr="000D4AF3">
        <w:rPr>
          <w:rFonts w:hint="cs"/>
          <w:color w:val="000000"/>
          <w:rtl/>
        </w:rPr>
        <w:t>ی</w:t>
      </w:r>
      <w:r w:rsidRPr="000D4AF3">
        <w:rPr>
          <w:color w:val="000000"/>
          <w:rtl/>
        </w:rPr>
        <w:t xml:space="preserve"> که </w:t>
      </w:r>
      <w:r w:rsidRPr="000D4AF3">
        <w:rPr>
          <w:rFonts w:hint="cs"/>
          <w:color w:val="000000"/>
          <w:rtl/>
        </w:rPr>
        <w:t xml:space="preserve">فورمه </w:t>
      </w:r>
      <w:r w:rsidRPr="000D4AF3">
        <w:rPr>
          <w:color w:val="000000"/>
          <w:rtl/>
        </w:rPr>
        <w:t>شما تکم</w:t>
      </w:r>
      <w:r w:rsidRPr="000D4AF3">
        <w:rPr>
          <w:rFonts w:hint="cs"/>
          <w:color w:val="000000"/>
          <w:rtl/>
        </w:rPr>
        <w:t>ی</w:t>
      </w:r>
      <w:r w:rsidRPr="000D4AF3">
        <w:rPr>
          <w:rFonts w:hint="eastAsia"/>
          <w:color w:val="000000"/>
          <w:rtl/>
        </w:rPr>
        <w:t>ل</w:t>
      </w:r>
      <w:r w:rsidRPr="000D4AF3">
        <w:rPr>
          <w:color w:val="000000"/>
          <w:rtl/>
        </w:rPr>
        <w:t xml:space="preserve"> شد، به </w:t>
      </w:r>
      <w:r w:rsidRPr="000D4AF3">
        <w:rPr>
          <w:color w:val="000000"/>
        </w:rPr>
        <w:t>National Redress Scheme</w:t>
      </w:r>
      <w:r w:rsidRPr="000D4AF3">
        <w:rPr>
          <w:color w:val="000000"/>
          <w:rtl/>
        </w:rPr>
        <w:t xml:space="preserve"> م</w:t>
      </w:r>
      <w:r w:rsidRPr="000D4AF3">
        <w:rPr>
          <w:rFonts w:hint="cs"/>
          <w:color w:val="000000"/>
          <w:rtl/>
        </w:rPr>
        <w:t>ی</w:t>
      </w:r>
      <w:r w:rsidRPr="000D4AF3">
        <w:rPr>
          <w:color w:val="000000"/>
        </w:rPr>
        <w:t xml:space="preserve"> </w:t>
      </w:r>
      <w:r w:rsidRPr="000D4AF3">
        <w:rPr>
          <w:rFonts w:hint="cs"/>
          <w:color w:val="000000"/>
          <w:rtl/>
        </w:rPr>
        <w:t>‌</w:t>
      </w:r>
      <w:r w:rsidRPr="000D4AF3">
        <w:rPr>
          <w:rFonts w:hint="eastAsia"/>
          <w:color w:val="000000"/>
          <w:rtl/>
        </w:rPr>
        <w:t>رود</w:t>
      </w:r>
      <w:r w:rsidRPr="000D4AF3">
        <w:rPr>
          <w:color w:val="000000"/>
          <w:rtl/>
        </w:rPr>
        <w:t xml:space="preserve"> که از مؤسسات</w:t>
      </w:r>
      <w:r w:rsidRPr="000D4AF3">
        <w:rPr>
          <w:rFonts w:hint="cs"/>
          <w:color w:val="000000"/>
          <w:rtl/>
        </w:rPr>
        <w:t>ی</w:t>
      </w:r>
      <w:r w:rsidRPr="000D4AF3">
        <w:rPr>
          <w:color w:val="000000"/>
          <w:rtl/>
        </w:rPr>
        <w:t xml:space="preserve"> که در </w:t>
      </w:r>
      <w:r w:rsidRPr="000D4AF3">
        <w:rPr>
          <w:rFonts w:hint="cs"/>
          <w:color w:val="000000"/>
          <w:rtl/>
        </w:rPr>
        <w:t xml:space="preserve">فورمه </w:t>
      </w:r>
      <w:r w:rsidRPr="000D4AF3">
        <w:rPr>
          <w:color w:val="000000"/>
          <w:rtl/>
        </w:rPr>
        <w:t xml:space="preserve">خود </w:t>
      </w:r>
      <w:r w:rsidRPr="000D4AF3">
        <w:rPr>
          <w:rFonts w:hint="cs"/>
          <w:color w:val="000000"/>
          <w:rtl/>
        </w:rPr>
        <w:t>انتخاب کرد</w:t>
      </w:r>
      <w:r w:rsidRPr="000D4AF3">
        <w:rPr>
          <w:color w:val="000000"/>
          <w:rtl/>
        </w:rPr>
        <w:t>ه‌ا</w:t>
      </w:r>
      <w:r w:rsidRPr="000D4AF3">
        <w:rPr>
          <w:rFonts w:hint="cs"/>
          <w:color w:val="000000"/>
          <w:rtl/>
        </w:rPr>
        <w:t>ی</w:t>
      </w:r>
      <w:r w:rsidRPr="000D4AF3">
        <w:rPr>
          <w:rFonts w:hint="eastAsia"/>
          <w:color w:val="000000"/>
          <w:rtl/>
        </w:rPr>
        <w:t>د</w:t>
      </w:r>
      <w:r w:rsidRPr="000D4AF3">
        <w:rPr>
          <w:color w:val="000000"/>
          <w:rtl/>
        </w:rPr>
        <w:t xml:space="preserve"> </w:t>
      </w:r>
      <w:r w:rsidRPr="000D4AF3">
        <w:rPr>
          <w:rFonts w:hint="cs"/>
          <w:color w:val="000000"/>
          <w:rtl/>
        </w:rPr>
        <w:t>معلومات</w:t>
      </w:r>
      <w:r w:rsidRPr="000D4AF3">
        <w:rPr>
          <w:color w:val="000000"/>
          <w:rtl/>
        </w:rPr>
        <w:t xml:space="preserve"> در</w:t>
      </w:r>
      <w:r w:rsidRPr="000D4AF3">
        <w:rPr>
          <w:rFonts w:hint="cs"/>
          <w:color w:val="000000"/>
          <w:rtl/>
        </w:rPr>
        <w:t>ی</w:t>
      </w:r>
      <w:r w:rsidRPr="000D4AF3">
        <w:rPr>
          <w:rFonts w:hint="eastAsia"/>
          <w:color w:val="000000"/>
          <w:rtl/>
        </w:rPr>
        <w:t>افت</w:t>
      </w:r>
      <w:r w:rsidRPr="000D4AF3">
        <w:rPr>
          <w:color w:val="000000"/>
          <w:rtl/>
        </w:rPr>
        <w:t xml:space="preserve"> م</w:t>
      </w:r>
      <w:r w:rsidRPr="000D4AF3">
        <w:rPr>
          <w:rFonts w:hint="cs"/>
          <w:color w:val="000000"/>
          <w:rtl/>
        </w:rPr>
        <w:t>ی‌</w:t>
      </w:r>
      <w:r w:rsidRPr="000D4AF3">
        <w:rPr>
          <w:rFonts w:hint="eastAsia"/>
          <w:color w:val="000000"/>
          <w:rtl/>
        </w:rPr>
        <w:t>کند</w:t>
      </w:r>
      <w:r w:rsidRPr="000D4AF3">
        <w:rPr>
          <w:color w:val="000000"/>
          <w:rtl/>
        </w:rPr>
        <w:t xml:space="preserve">. </w:t>
      </w:r>
      <w:r w:rsidRPr="000D4AF3">
        <w:rPr>
          <w:rFonts w:hint="cs"/>
          <w:color w:val="000000"/>
          <w:rtl/>
        </w:rPr>
        <w:t>س</w:t>
      </w:r>
      <w:r w:rsidRPr="000D4AF3">
        <w:rPr>
          <w:color w:val="000000"/>
          <w:rtl/>
        </w:rPr>
        <w:t xml:space="preserve">پس </w:t>
      </w:r>
      <w:r w:rsidRPr="000D4AF3">
        <w:rPr>
          <w:rFonts w:hint="cs"/>
          <w:color w:val="000000"/>
          <w:rtl/>
        </w:rPr>
        <w:t>ی</w:t>
      </w:r>
      <w:r w:rsidRPr="000D4AF3">
        <w:rPr>
          <w:rFonts w:hint="eastAsia"/>
          <w:color w:val="000000"/>
          <w:rtl/>
        </w:rPr>
        <w:t>ک</w:t>
      </w:r>
      <w:r w:rsidRPr="000D4AF3">
        <w:rPr>
          <w:color w:val="000000"/>
          <w:rtl/>
        </w:rPr>
        <w:t xml:space="preserve"> تصم</w:t>
      </w:r>
      <w:r w:rsidRPr="000D4AF3">
        <w:rPr>
          <w:rFonts w:hint="cs"/>
          <w:color w:val="000000"/>
          <w:rtl/>
        </w:rPr>
        <w:t>ی</w:t>
      </w:r>
      <w:r w:rsidRPr="000D4AF3">
        <w:rPr>
          <w:rFonts w:hint="eastAsia"/>
          <w:color w:val="000000"/>
          <w:rtl/>
        </w:rPr>
        <w:t>م‌</w:t>
      </w:r>
      <w:r w:rsidRPr="000D4AF3">
        <w:rPr>
          <w:color w:val="000000"/>
        </w:rPr>
        <w:t xml:space="preserve"> </w:t>
      </w:r>
      <w:r w:rsidRPr="000D4AF3">
        <w:rPr>
          <w:rFonts w:hint="eastAsia"/>
          <w:color w:val="000000"/>
          <w:rtl/>
        </w:rPr>
        <w:t>گ</w:t>
      </w:r>
      <w:r w:rsidRPr="000D4AF3">
        <w:rPr>
          <w:rFonts w:hint="cs"/>
          <w:color w:val="000000"/>
          <w:rtl/>
        </w:rPr>
        <w:t>ی</w:t>
      </w:r>
      <w:r w:rsidRPr="000D4AF3">
        <w:rPr>
          <w:rFonts w:hint="eastAsia"/>
          <w:color w:val="000000"/>
          <w:rtl/>
        </w:rPr>
        <w:t>ر</w:t>
      </w:r>
      <w:r w:rsidRPr="000D4AF3">
        <w:rPr>
          <w:rFonts w:hint="cs"/>
          <w:color w:val="000000"/>
          <w:rtl/>
        </w:rPr>
        <w:t>ندہ</w:t>
      </w:r>
      <w:r w:rsidRPr="000D4AF3">
        <w:rPr>
          <w:color w:val="000000"/>
          <w:rtl/>
        </w:rPr>
        <w:t xml:space="preserve"> مستقل </w:t>
      </w:r>
      <w:r w:rsidRPr="000D4AF3">
        <w:rPr>
          <w:rFonts w:hint="cs"/>
          <w:color w:val="000000"/>
          <w:rtl/>
        </w:rPr>
        <w:t>-</w:t>
      </w:r>
      <w:r w:rsidRPr="000D4AF3">
        <w:rPr>
          <w:color w:val="000000"/>
          <w:rtl/>
        </w:rPr>
        <w:t>- کس</w:t>
      </w:r>
      <w:r w:rsidRPr="000D4AF3">
        <w:rPr>
          <w:rFonts w:hint="cs"/>
          <w:color w:val="000000"/>
          <w:rtl/>
        </w:rPr>
        <w:t>ی</w:t>
      </w:r>
      <w:r w:rsidRPr="000D4AF3">
        <w:rPr>
          <w:color w:val="000000"/>
          <w:rtl/>
        </w:rPr>
        <w:t xml:space="preserve"> که از آن مؤسسات</w:t>
      </w:r>
      <w:r w:rsidRPr="000D4AF3">
        <w:rPr>
          <w:rFonts w:hint="cs"/>
          <w:color w:val="000000"/>
          <w:rtl/>
        </w:rPr>
        <w:t>ی</w:t>
      </w:r>
      <w:r w:rsidRPr="000D4AF3">
        <w:rPr>
          <w:color w:val="000000"/>
          <w:rtl/>
        </w:rPr>
        <w:t xml:space="preserve"> که به شما آس</w:t>
      </w:r>
      <w:r w:rsidRPr="000D4AF3">
        <w:rPr>
          <w:rFonts w:hint="cs"/>
          <w:color w:val="000000"/>
          <w:rtl/>
        </w:rPr>
        <w:t>ی</w:t>
      </w:r>
      <w:r w:rsidRPr="000D4AF3">
        <w:rPr>
          <w:rFonts w:hint="eastAsia"/>
          <w:color w:val="000000"/>
          <w:rtl/>
        </w:rPr>
        <w:t>ب</w:t>
      </w:r>
      <w:r w:rsidRPr="000D4AF3">
        <w:rPr>
          <w:color w:val="000000"/>
          <w:rtl/>
        </w:rPr>
        <w:t xml:space="preserve"> رسانده‌</w:t>
      </w:r>
      <w:r w:rsidRPr="000D4AF3">
        <w:rPr>
          <w:color w:val="000000"/>
        </w:rPr>
        <w:t xml:space="preserve"> </w:t>
      </w:r>
      <w:r w:rsidRPr="000D4AF3">
        <w:rPr>
          <w:color w:val="000000"/>
          <w:rtl/>
        </w:rPr>
        <w:t>اند ن</w:t>
      </w:r>
      <w:r w:rsidRPr="000D4AF3">
        <w:rPr>
          <w:rFonts w:hint="cs"/>
          <w:color w:val="000000"/>
          <w:rtl/>
        </w:rPr>
        <w:t>ی</w:t>
      </w:r>
      <w:r w:rsidRPr="000D4AF3">
        <w:rPr>
          <w:rFonts w:hint="eastAsia"/>
          <w:color w:val="000000"/>
          <w:rtl/>
        </w:rPr>
        <w:t>ست</w:t>
      </w:r>
      <w:r w:rsidRPr="000D4AF3">
        <w:rPr>
          <w:color w:val="000000"/>
          <w:rtl/>
        </w:rPr>
        <w:t xml:space="preserve"> -</w:t>
      </w:r>
      <w:r w:rsidRPr="000D4AF3">
        <w:rPr>
          <w:rFonts w:hint="cs"/>
          <w:color w:val="000000"/>
          <w:rtl/>
        </w:rPr>
        <w:t>-</w:t>
      </w:r>
      <w:r w:rsidRPr="000D4AF3">
        <w:rPr>
          <w:color w:val="000000"/>
          <w:rtl/>
        </w:rPr>
        <w:t xml:space="preserve"> تمام </w:t>
      </w:r>
      <w:r w:rsidRPr="000D4AF3">
        <w:rPr>
          <w:rFonts w:hint="cs"/>
          <w:color w:val="000000"/>
          <w:rtl/>
        </w:rPr>
        <w:t>معلومات</w:t>
      </w:r>
      <w:r w:rsidRPr="000D4AF3">
        <w:rPr>
          <w:color w:val="000000"/>
          <w:rtl/>
        </w:rPr>
        <w:t xml:space="preserve"> </w:t>
      </w:r>
      <w:r w:rsidRPr="000D4AF3">
        <w:rPr>
          <w:rFonts w:hint="cs"/>
          <w:color w:val="000000"/>
          <w:rtl/>
        </w:rPr>
        <w:t>را مرور</w:t>
      </w:r>
      <w:r w:rsidRPr="000D4AF3">
        <w:rPr>
          <w:color w:val="000000"/>
          <w:rtl/>
        </w:rPr>
        <w:t xml:space="preserve"> م</w:t>
      </w:r>
      <w:r w:rsidRPr="000D4AF3">
        <w:rPr>
          <w:rFonts w:hint="cs"/>
          <w:color w:val="000000"/>
          <w:rtl/>
        </w:rPr>
        <w:t>ی‌</w:t>
      </w:r>
      <w:r w:rsidRPr="000D4AF3">
        <w:rPr>
          <w:color w:val="000000"/>
        </w:rPr>
        <w:t xml:space="preserve"> </w:t>
      </w:r>
      <w:r w:rsidRPr="000D4AF3">
        <w:rPr>
          <w:rFonts w:hint="eastAsia"/>
          <w:color w:val="000000"/>
          <w:rtl/>
        </w:rPr>
        <w:t>کند</w:t>
      </w:r>
      <w:r w:rsidRPr="000D4AF3">
        <w:rPr>
          <w:color w:val="000000"/>
          <w:rtl/>
        </w:rPr>
        <w:t xml:space="preserve"> و در مورد </w:t>
      </w:r>
      <w:r w:rsidRPr="000D4AF3">
        <w:rPr>
          <w:rFonts w:hint="cs"/>
          <w:color w:val="000000"/>
          <w:rtl/>
        </w:rPr>
        <w:t>درخواست</w:t>
      </w:r>
      <w:r w:rsidRPr="000D4AF3">
        <w:rPr>
          <w:color w:val="000000"/>
          <w:rtl/>
        </w:rPr>
        <w:t xml:space="preserve"> تصم</w:t>
      </w:r>
      <w:r w:rsidRPr="000D4AF3">
        <w:rPr>
          <w:rFonts w:hint="cs"/>
          <w:color w:val="000000"/>
          <w:rtl/>
        </w:rPr>
        <w:t>ی</w:t>
      </w:r>
      <w:r w:rsidRPr="000D4AF3">
        <w:rPr>
          <w:rFonts w:hint="eastAsia"/>
          <w:color w:val="000000"/>
          <w:rtl/>
        </w:rPr>
        <w:t>م</w:t>
      </w:r>
      <w:r w:rsidRPr="000D4AF3">
        <w:rPr>
          <w:color w:val="000000"/>
          <w:rtl/>
        </w:rPr>
        <w:t xml:space="preserve"> م</w:t>
      </w:r>
      <w:r w:rsidRPr="000D4AF3">
        <w:rPr>
          <w:rFonts w:hint="cs"/>
          <w:color w:val="000000"/>
          <w:rtl/>
        </w:rPr>
        <w:t>ی ‌</w:t>
      </w:r>
      <w:r w:rsidRPr="000D4AF3">
        <w:rPr>
          <w:rFonts w:hint="eastAsia"/>
          <w:color w:val="000000"/>
          <w:rtl/>
        </w:rPr>
        <w:t>گ</w:t>
      </w:r>
      <w:r w:rsidRPr="000D4AF3">
        <w:rPr>
          <w:rFonts w:hint="cs"/>
          <w:color w:val="000000"/>
          <w:rtl/>
        </w:rPr>
        <w:t>ی</w:t>
      </w:r>
      <w:r w:rsidRPr="000D4AF3">
        <w:rPr>
          <w:rFonts w:hint="eastAsia"/>
          <w:color w:val="000000"/>
          <w:rtl/>
        </w:rPr>
        <w:t>رد،</w:t>
      </w:r>
      <w:r w:rsidRPr="000D4AF3">
        <w:rPr>
          <w:color w:val="000000"/>
          <w:rtl/>
        </w:rPr>
        <w:t xml:space="preserve"> </w:t>
      </w:r>
      <w:r w:rsidRPr="000D4AF3">
        <w:rPr>
          <w:rFonts w:hint="cs"/>
          <w:color w:val="000000"/>
          <w:rtl/>
          <w:lang w:bidi="fa-IR"/>
        </w:rPr>
        <w:t>بشمول</w:t>
      </w:r>
      <w:r w:rsidRPr="000D4AF3">
        <w:rPr>
          <w:color w:val="000000"/>
          <w:rtl/>
        </w:rPr>
        <w:t xml:space="preserve"> ا</w:t>
      </w:r>
      <w:r w:rsidRPr="000D4AF3">
        <w:rPr>
          <w:rFonts w:hint="cs"/>
          <w:color w:val="000000"/>
          <w:rtl/>
        </w:rPr>
        <w:t>ی</w:t>
      </w:r>
      <w:r w:rsidRPr="000D4AF3">
        <w:rPr>
          <w:rFonts w:hint="eastAsia"/>
          <w:color w:val="000000"/>
          <w:rtl/>
        </w:rPr>
        <w:t>نکه</w:t>
      </w:r>
      <w:r w:rsidRPr="000D4AF3">
        <w:rPr>
          <w:color w:val="000000"/>
          <w:rtl/>
        </w:rPr>
        <w:t xml:space="preserve"> آ</w:t>
      </w:r>
      <w:r w:rsidRPr="000D4AF3">
        <w:rPr>
          <w:rFonts w:hint="cs"/>
          <w:color w:val="000000"/>
          <w:rtl/>
        </w:rPr>
        <w:t>ی</w:t>
      </w:r>
      <w:r w:rsidRPr="000D4AF3">
        <w:rPr>
          <w:rFonts w:hint="eastAsia"/>
          <w:color w:val="000000"/>
          <w:rtl/>
        </w:rPr>
        <w:t>ا</w:t>
      </w:r>
      <w:r w:rsidRPr="000D4AF3">
        <w:rPr>
          <w:color w:val="000000"/>
          <w:rtl/>
        </w:rPr>
        <w:t xml:space="preserve"> پ</w:t>
      </w:r>
      <w:r w:rsidRPr="000D4AF3">
        <w:rPr>
          <w:rFonts w:hint="cs"/>
          <w:color w:val="000000"/>
          <w:rtl/>
        </w:rPr>
        <w:t>ی</w:t>
      </w:r>
      <w:r w:rsidRPr="000D4AF3">
        <w:rPr>
          <w:rFonts w:hint="eastAsia"/>
          <w:color w:val="000000"/>
          <w:rtl/>
        </w:rPr>
        <w:t>شنهاد</w:t>
      </w:r>
      <w:r w:rsidRPr="000D4AF3">
        <w:rPr>
          <w:rFonts w:hint="cs"/>
          <w:color w:val="000000"/>
          <w:rtl/>
        </w:rPr>
        <w:t>ی</w:t>
      </w:r>
      <w:r w:rsidRPr="000D4AF3">
        <w:rPr>
          <w:color w:val="000000"/>
          <w:rtl/>
        </w:rPr>
        <w:t xml:space="preserve"> برا</w:t>
      </w:r>
      <w:r w:rsidRPr="000D4AF3">
        <w:rPr>
          <w:rFonts w:hint="cs"/>
          <w:color w:val="000000"/>
          <w:rtl/>
        </w:rPr>
        <w:t>ی</w:t>
      </w:r>
      <w:r w:rsidRPr="000D4AF3">
        <w:rPr>
          <w:color w:val="000000"/>
          <w:rtl/>
        </w:rPr>
        <w:t xml:space="preserve"> جبران خسارت ارائه خواهد شد</w:t>
      </w:r>
      <w:r w:rsidRPr="000D4AF3">
        <w:rPr>
          <w:color w:val="000000"/>
        </w:rPr>
        <w:t>.</w:t>
      </w:r>
    </w:p>
    <w:p w14:paraId="793211C8" w14:textId="10E12AA8" w:rsidR="00E5165B" w:rsidRPr="000D4AF3" w:rsidRDefault="00E5165B" w:rsidP="00AD715B">
      <w:pPr>
        <w:bidi/>
        <w:spacing w:line="312" w:lineRule="auto"/>
        <w:rPr>
          <w:color w:val="000000"/>
        </w:rPr>
      </w:pPr>
      <w:r w:rsidRPr="000D4AF3">
        <w:rPr>
          <w:rFonts w:hint="cs"/>
          <w:color w:val="000000"/>
          <w:rtl/>
        </w:rPr>
        <w:t>بعضی</w:t>
      </w:r>
      <w:r w:rsidRPr="000D4AF3">
        <w:rPr>
          <w:color w:val="000000"/>
          <w:rtl/>
        </w:rPr>
        <w:t xml:space="preserve"> اوقات، ا</w:t>
      </w:r>
      <w:r w:rsidRPr="000D4AF3">
        <w:rPr>
          <w:rFonts w:hint="cs"/>
          <w:color w:val="000000"/>
          <w:rtl/>
        </w:rPr>
        <w:t>ی</w:t>
      </w:r>
      <w:r w:rsidRPr="000D4AF3">
        <w:rPr>
          <w:rFonts w:hint="eastAsia"/>
          <w:color w:val="000000"/>
          <w:rtl/>
        </w:rPr>
        <w:t>ن</w:t>
      </w:r>
      <w:r w:rsidRPr="000D4AF3">
        <w:rPr>
          <w:color w:val="000000"/>
          <w:rtl/>
        </w:rPr>
        <w:t xml:space="preserve"> ممکن است مدت ز</w:t>
      </w:r>
      <w:r w:rsidRPr="000D4AF3">
        <w:rPr>
          <w:rFonts w:hint="cs"/>
          <w:color w:val="000000"/>
          <w:rtl/>
        </w:rPr>
        <w:t>ی</w:t>
      </w:r>
      <w:r w:rsidRPr="000D4AF3">
        <w:rPr>
          <w:rFonts w:hint="eastAsia"/>
          <w:color w:val="000000"/>
          <w:rtl/>
        </w:rPr>
        <w:t>اد</w:t>
      </w:r>
      <w:r w:rsidRPr="000D4AF3">
        <w:rPr>
          <w:rFonts w:hint="cs"/>
          <w:color w:val="000000"/>
          <w:rtl/>
        </w:rPr>
        <w:t>ی</w:t>
      </w:r>
      <w:r w:rsidRPr="000D4AF3">
        <w:rPr>
          <w:color w:val="000000"/>
          <w:rtl/>
        </w:rPr>
        <w:t xml:space="preserve"> </w:t>
      </w:r>
      <w:r w:rsidRPr="000D4AF3">
        <w:rPr>
          <w:rFonts w:hint="cs"/>
          <w:color w:val="000000"/>
          <w:rtl/>
        </w:rPr>
        <w:t>را دربر بگیرد</w:t>
      </w:r>
      <w:r w:rsidRPr="000D4AF3">
        <w:rPr>
          <w:color w:val="000000"/>
          <w:rtl/>
        </w:rPr>
        <w:t xml:space="preserve"> </w:t>
      </w:r>
      <w:r w:rsidRPr="000D4AF3">
        <w:rPr>
          <w:rFonts w:hint="cs"/>
          <w:color w:val="000000"/>
          <w:rtl/>
        </w:rPr>
        <w:t>-</w:t>
      </w:r>
      <w:r w:rsidRPr="000D4AF3">
        <w:rPr>
          <w:color w:val="000000"/>
          <w:rtl/>
        </w:rPr>
        <w:t xml:space="preserve">- </w:t>
      </w:r>
      <w:r w:rsidRPr="000D4AF3">
        <w:rPr>
          <w:rFonts w:hint="cs"/>
          <w:color w:val="000000"/>
          <w:rtl/>
        </w:rPr>
        <w:t>ی</w:t>
      </w:r>
      <w:r w:rsidRPr="000D4AF3">
        <w:rPr>
          <w:rFonts w:hint="eastAsia"/>
          <w:color w:val="000000"/>
          <w:rtl/>
        </w:rPr>
        <w:t>ک</w:t>
      </w:r>
      <w:r w:rsidRPr="000D4AF3">
        <w:rPr>
          <w:color w:val="000000"/>
          <w:rtl/>
        </w:rPr>
        <w:t xml:space="preserve"> سال </w:t>
      </w:r>
      <w:r w:rsidRPr="000D4AF3">
        <w:rPr>
          <w:rFonts w:hint="cs"/>
          <w:color w:val="000000"/>
          <w:rtl/>
        </w:rPr>
        <w:t>ی</w:t>
      </w:r>
      <w:r w:rsidRPr="000D4AF3">
        <w:rPr>
          <w:rFonts w:hint="eastAsia"/>
          <w:color w:val="000000"/>
          <w:rtl/>
        </w:rPr>
        <w:t>ا</w:t>
      </w:r>
      <w:r w:rsidRPr="000D4AF3">
        <w:rPr>
          <w:color w:val="000000"/>
          <w:rtl/>
        </w:rPr>
        <w:t xml:space="preserve"> ب</w:t>
      </w:r>
      <w:r w:rsidRPr="000D4AF3">
        <w:rPr>
          <w:rFonts w:hint="cs"/>
          <w:color w:val="000000"/>
          <w:rtl/>
        </w:rPr>
        <w:t>ی</w:t>
      </w:r>
      <w:r w:rsidRPr="000D4AF3">
        <w:rPr>
          <w:rFonts w:hint="eastAsia"/>
          <w:color w:val="000000"/>
          <w:rtl/>
        </w:rPr>
        <w:t>شتر</w:t>
      </w:r>
      <w:r w:rsidRPr="000D4AF3">
        <w:rPr>
          <w:color w:val="000000"/>
          <w:rtl/>
        </w:rPr>
        <w:t xml:space="preserve">. و در </w:t>
      </w:r>
      <w:r w:rsidRPr="000D4AF3">
        <w:rPr>
          <w:rFonts w:hint="cs"/>
          <w:color w:val="000000"/>
          <w:rtl/>
        </w:rPr>
        <w:t>طی این مدت ممکن است</w:t>
      </w:r>
      <w:r w:rsidRPr="000D4AF3">
        <w:rPr>
          <w:color w:val="000000"/>
          <w:rtl/>
        </w:rPr>
        <w:t xml:space="preserve"> از شما سوالات د</w:t>
      </w:r>
      <w:r w:rsidRPr="000D4AF3">
        <w:rPr>
          <w:rFonts w:hint="cs"/>
          <w:color w:val="000000"/>
          <w:rtl/>
        </w:rPr>
        <w:t>ی</w:t>
      </w:r>
      <w:r w:rsidRPr="000D4AF3">
        <w:rPr>
          <w:rFonts w:hint="eastAsia"/>
          <w:color w:val="000000"/>
          <w:rtl/>
        </w:rPr>
        <w:t>گر</w:t>
      </w:r>
      <w:r w:rsidRPr="000D4AF3">
        <w:rPr>
          <w:rFonts w:hint="cs"/>
          <w:color w:val="000000"/>
          <w:rtl/>
        </w:rPr>
        <w:t>ی</w:t>
      </w:r>
      <w:r w:rsidRPr="000D4AF3">
        <w:rPr>
          <w:color w:val="000000"/>
          <w:rtl/>
        </w:rPr>
        <w:t xml:space="preserve"> پرس</w:t>
      </w:r>
      <w:r w:rsidRPr="000D4AF3">
        <w:rPr>
          <w:rFonts w:hint="cs"/>
          <w:color w:val="000000"/>
          <w:rtl/>
        </w:rPr>
        <w:t>ی</w:t>
      </w:r>
      <w:r w:rsidRPr="000D4AF3">
        <w:rPr>
          <w:rFonts w:hint="eastAsia"/>
          <w:color w:val="000000"/>
          <w:rtl/>
        </w:rPr>
        <w:t>ده</w:t>
      </w:r>
      <w:r w:rsidRPr="000D4AF3">
        <w:rPr>
          <w:color w:val="000000"/>
          <w:rtl/>
        </w:rPr>
        <w:t xml:space="preserve"> شود</w:t>
      </w:r>
      <w:r w:rsidRPr="000D4AF3">
        <w:rPr>
          <w:color w:val="000000"/>
        </w:rPr>
        <w:t>.</w:t>
      </w:r>
    </w:p>
    <w:p w14:paraId="35A180F4" w14:textId="68E575F0" w:rsidR="00E5165B" w:rsidRPr="000D4AF3" w:rsidRDefault="00E5165B" w:rsidP="00AD715B">
      <w:pPr>
        <w:bidi/>
        <w:spacing w:after="240" w:line="312" w:lineRule="auto"/>
        <w:rPr>
          <w:color w:val="000000"/>
          <w:rtl/>
          <w:lang w:val="en-GB"/>
        </w:rPr>
      </w:pPr>
      <w:r w:rsidRPr="000D4AF3">
        <w:rPr>
          <w:rFonts w:hint="cs"/>
          <w:color w:val="000000"/>
          <w:rtl/>
        </w:rPr>
        <w:t xml:space="preserve">معلومات بیشتر راجع به درخواست دهی و تصمیم گیری برای قبولی یا رد نمودن یک پیشنهاد جبران خسارت در ورقه معلوماتی تحت عنوان </w:t>
      </w:r>
      <w:r w:rsidRPr="000D4AF3">
        <w:rPr>
          <w:color w:val="000000"/>
        </w:rPr>
        <w:t>‘</w:t>
      </w:r>
      <w:r w:rsidRPr="000D4AF3">
        <w:rPr>
          <w:i/>
          <w:color w:val="000000"/>
        </w:rPr>
        <w:t>Applying for redress</w:t>
      </w:r>
      <w:r w:rsidRPr="000D4AF3">
        <w:rPr>
          <w:color w:val="000000"/>
        </w:rPr>
        <w:t>’</w:t>
      </w:r>
      <w:r w:rsidRPr="000D4AF3">
        <w:rPr>
          <w:rFonts w:hint="cs"/>
          <w:color w:val="000000"/>
          <w:rtl/>
        </w:rPr>
        <w:t xml:space="preserve"> درج است (موجود به زبان انگلیسی و یک سلسله زبانهای دیگر بشمول ویتنامی).</w:t>
      </w:r>
      <w:r w:rsidR="0070079E">
        <w:rPr>
          <w:color w:val="000000"/>
        </w:rPr>
        <w:br/>
      </w:r>
      <w:r w:rsidR="0070079E">
        <w:rPr>
          <w:color w:val="000000"/>
        </w:rPr>
        <w:br/>
      </w:r>
    </w:p>
    <w:p w14:paraId="118D0703" w14:textId="57AC4DC5" w:rsidR="002B6F9A" w:rsidRPr="0070079E" w:rsidRDefault="00E5165B" w:rsidP="0070079E">
      <w:pPr>
        <w:pStyle w:val="Heading2"/>
        <w:bidi/>
        <w:rPr>
          <w:b w:val="0"/>
          <w:bCs/>
          <w:color w:val="auto"/>
          <w:szCs w:val="28"/>
          <w:rtl/>
        </w:rPr>
      </w:pPr>
      <w:r w:rsidRPr="0070079E">
        <w:rPr>
          <w:rFonts w:hint="cs"/>
          <w:b w:val="0"/>
          <w:bCs/>
          <w:color w:val="auto"/>
          <w:szCs w:val="28"/>
          <w:rtl/>
        </w:rPr>
        <w:lastRenderedPageBreak/>
        <w:t>دریافت کمک و حمایت</w:t>
      </w:r>
    </w:p>
    <w:p w14:paraId="590113CA" w14:textId="32534741" w:rsidR="002B6F9A" w:rsidRPr="000D4AF3" w:rsidRDefault="00E5165B" w:rsidP="00AD715B">
      <w:pPr>
        <w:bidi/>
        <w:spacing w:line="312" w:lineRule="auto"/>
        <w:rPr>
          <w:b/>
          <w:color w:val="000000"/>
          <w:rtl/>
        </w:rPr>
      </w:pPr>
      <w:r w:rsidRPr="000D4AF3">
        <w:rPr>
          <w:rFonts w:hint="cs"/>
          <w:color w:val="000000"/>
          <w:rtl/>
        </w:rPr>
        <w:t xml:space="preserve">اگر در زمینه صحبت کردن با </w:t>
      </w:r>
      <w:r w:rsidRPr="000D4AF3">
        <w:rPr>
          <w:color w:val="000000"/>
          <w:lang w:bidi="fa-IR"/>
        </w:rPr>
        <w:t>National Redress Scheme</w:t>
      </w:r>
      <w:r w:rsidRPr="000D4AF3">
        <w:rPr>
          <w:rFonts w:hint="cs"/>
          <w:color w:val="000000"/>
          <w:rtl/>
        </w:rPr>
        <w:t xml:space="preserve"> به یک ترجمان ضرورت دارید، خدمات ترجمانی از طریق خدمات ترجمانی تحریری و شفاهی (</w:t>
      </w:r>
      <w:r w:rsidRPr="000D4AF3">
        <w:rPr>
          <w:color w:val="000000"/>
          <w:lang w:bidi="fa-IR"/>
        </w:rPr>
        <w:t>TIS</w:t>
      </w:r>
      <w:r w:rsidRPr="000D4AF3">
        <w:rPr>
          <w:rFonts w:hint="cs"/>
          <w:color w:val="000000"/>
          <w:rtl/>
        </w:rPr>
        <w:t>) موجود است.</w:t>
      </w:r>
      <w:r w:rsidR="002B6F9A" w:rsidRPr="000D4AF3">
        <w:rPr>
          <w:rFonts w:hint="cs"/>
          <w:b/>
          <w:color w:val="000000"/>
          <w:rtl/>
        </w:rPr>
        <w:t xml:space="preserve"> </w:t>
      </w:r>
    </w:p>
    <w:p w14:paraId="542404A7" w14:textId="7F174F67" w:rsidR="00AA49F3" w:rsidRPr="000D4AF3" w:rsidRDefault="00E5165B" w:rsidP="00AD715B">
      <w:pPr>
        <w:bidi/>
        <w:spacing w:line="312" w:lineRule="auto"/>
        <w:rPr>
          <w:b/>
          <w:color w:val="000000"/>
          <w:rtl/>
        </w:rPr>
      </w:pPr>
      <w:r w:rsidRPr="000D4AF3">
        <w:rPr>
          <w:rFonts w:hint="cs"/>
          <w:b/>
          <w:color w:val="000000"/>
          <w:rtl/>
        </w:rPr>
        <w:t>می توانید به خدمات حمایتی (</w:t>
      </w:r>
      <w:r w:rsidRPr="000D4AF3">
        <w:rPr>
          <w:b/>
          <w:color w:val="000000"/>
        </w:rPr>
        <w:t>Redress Support Services</w:t>
      </w:r>
      <w:r w:rsidRPr="000D4AF3">
        <w:rPr>
          <w:rFonts w:hint="cs"/>
          <w:b/>
          <w:color w:val="000000"/>
          <w:rtl/>
        </w:rPr>
        <w:t>) دسترسی حاصل نمائید تا شما را در قسمت درخواست نمودن کمک نماید. این خدمات رایگان و مستقل است. ایشان می توانند:</w:t>
      </w:r>
      <w:r w:rsidR="00044C21" w:rsidRPr="000D4AF3">
        <w:rPr>
          <w:rFonts w:hint="cs"/>
          <w:b/>
          <w:color w:val="000000"/>
          <w:rtl/>
        </w:rPr>
        <w:t xml:space="preserve"> </w:t>
      </w:r>
    </w:p>
    <w:p w14:paraId="021B383A" w14:textId="0B86CFF1" w:rsidR="00E5165B" w:rsidRPr="000D4AF3" w:rsidRDefault="00E5165B" w:rsidP="00AD715B">
      <w:pPr>
        <w:pStyle w:val="ListParagraph"/>
        <w:numPr>
          <w:ilvl w:val="0"/>
          <w:numId w:val="34"/>
        </w:numPr>
        <w:tabs>
          <w:tab w:val="center" w:pos="4873"/>
        </w:tabs>
        <w:bidi/>
        <w:spacing w:line="312" w:lineRule="auto"/>
        <w:ind w:left="850"/>
        <w:rPr>
          <w:color w:val="000000"/>
        </w:rPr>
      </w:pPr>
      <w:r w:rsidRPr="000D4AF3">
        <w:rPr>
          <w:rFonts w:hint="cs"/>
          <w:color w:val="000000"/>
          <w:rtl/>
        </w:rPr>
        <w:t>راجع به واجد شرایط بودن و بحث نمودن در مورد گزینه های دیگر برایتان معلومات دهند</w:t>
      </w:r>
    </w:p>
    <w:p w14:paraId="6948AFBB" w14:textId="294EFF12" w:rsidR="00E5165B" w:rsidRPr="000D4AF3" w:rsidRDefault="00E5165B" w:rsidP="00AD715B">
      <w:pPr>
        <w:pStyle w:val="ListParagraph"/>
        <w:numPr>
          <w:ilvl w:val="0"/>
          <w:numId w:val="34"/>
        </w:numPr>
        <w:tabs>
          <w:tab w:val="center" w:pos="4873"/>
        </w:tabs>
        <w:bidi/>
        <w:spacing w:line="312" w:lineRule="auto"/>
        <w:ind w:left="850"/>
        <w:rPr>
          <w:color w:val="000000"/>
          <w:rtl/>
        </w:rPr>
      </w:pPr>
      <w:r w:rsidRPr="000D4AF3">
        <w:rPr>
          <w:rFonts w:hint="cs"/>
          <w:color w:val="000000"/>
          <w:rtl/>
        </w:rPr>
        <w:t>شما را در قسمت خانه پُری نمودن فورمه درخواستی کمک نمایند</w:t>
      </w:r>
    </w:p>
    <w:p w14:paraId="5B5FC2DB" w14:textId="279445D9" w:rsidR="00E5165B" w:rsidRPr="000D4AF3" w:rsidRDefault="00E5165B" w:rsidP="00AD715B">
      <w:pPr>
        <w:pStyle w:val="ListParagraph"/>
        <w:numPr>
          <w:ilvl w:val="0"/>
          <w:numId w:val="34"/>
        </w:numPr>
        <w:tabs>
          <w:tab w:val="center" w:pos="4873"/>
        </w:tabs>
        <w:bidi/>
        <w:spacing w:line="312" w:lineRule="auto"/>
        <w:ind w:left="850"/>
        <w:rPr>
          <w:color w:val="000000"/>
        </w:rPr>
      </w:pPr>
      <w:r w:rsidRPr="000D4AF3">
        <w:rPr>
          <w:rFonts w:hint="cs"/>
          <w:color w:val="000000"/>
          <w:rtl/>
        </w:rPr>
        <w:t>در مورد هرگونه احساسات ناراحت کننده شما را حمایت کنند</w:t>
      </w:r>
    </w:p>
    <w:p w14:paraId="248A8EA6" w14:textId="00A3ABCB" w:rsidR="00E5165B" w:rsidRPr="000D4AF3" w:rsidRDefault="00E5165B" w:rsidP="00AD715B">
      <w:pPr>
        <w:pStyle w:val="ListParagraph"/>
        <w:numPr>
          <w:ilvl w:val="0"/>
          <w:numId w:val="34"/>
        </w:numPr>
        <w:tabs>
          <w:tab w:val="center" w:pos="4873"/>
        </w:tabs>
        <w:bidi/>
        <w:spacing w:line="312" w:lineRule="auto"/>
        <w:ind w:left="850"/>
        <w:rPr>
          <w:color w:val="000000"/>
          <w:rtl/>
        </w:rPr>
      </w:pPr>
      <w:r w:rsidRPr="000D4AF3">
        <w:rPr>
          <w:rFonts w:hint="cs"/>
          <w:color w:val="000000"/>
          <w:rtl/>
        </w:rPr>
        <w:t xml:space="preserve">با </w:t>
      </w:r>
      <w:r w:rsidRPr="000D4AF3">
        <w:rPr>
          <w:color w:val="000000"/>
        </w:rPr>
        <w:t>National Redress</w:t>
      </w:r>
      <w:r w:rsidRPr="000D4AF3">
        <w:rPr>
          <w:rFonts w:hint="cs"/>
          <w:color w:val="000000"/>
          <w:rtl/>
        </w:rPr>
        <w:t xml:space="preserve"> به کفالت از شما صحبت نمایند.</w:t>
      </w:r>
    </w:p>
    <w:p w14:paraId="263335AA" w14:textId="72EB547F" w:rsidR="0058306C" w:rsidRDefault="00E5165B" w:rsidP="00AD715B">
      <w:pPr>
        <w:bidi/>
        <w:spacing w:after="240" w:line="312" w:lineRule="auto"/>
        <w:rPr>
          <w:color w:val="000000"/>
          <w:rtl/>
        </w:rPr>
      </w:pPr>
      <w:r w:rsidRPr="000D4AF3">
        <w:rPr>
          <w:color w:val="000000"/>
          <w:rtl/>
        </w:rPr>
        <w:t>خدمات حمایت مالی و مساعدت حقوقی رایگان برای دانستن گزینه هایتان موجود می باشد. خدمات </w:t>
      </w:r>
      <w:r w:rsidRPr="000D4AF3">
        <w:rPr>
          <w:color w:val="000000"/>
          <w:rtl/>
          <w:lang w:bidi="fa-IR"/>
        </w:rPr>
        <w:t>تخصصی </w:t>
      </w:r>
      <w:r w:rsidRPr="000D4AF3">
        <w:rPr>
          <w:color w:val="000000"/>
          <w:rtl/>
        </w:rPr>
        <w:t>نیز برای اشخاص معلول از فرهنگ های متنوع، ابوریجنل و باشندگان جزایر توریز، ترک کنندگان مراقبت و اطفال مهاجر اسبق موجود است.</w:t>
      </w:r>
    </w:p>
    <w:p w14:paraId="6C92B5BC" w14:textId="77777777" w:rsidR="005F24F7" w:rsidRPr="005F24F7" w:rsidRDefault="005F24F7" w:rsidP="005F24F7">
      <w:pPr>
        <w:pBdr>
          <w:top w:val="single" w:sz="36" w:space="4" w:color="24793F" w:themeColor="text2"/>
          <w:left w:val="single" w:sz="36" w:space="4" w:color="24793F" w:themeColor="text2"/>
          <w:bottom w:val="single" w:sz="36" w:space="1" w:color="24793F" w:themeColor="text2"/>
          <w:right w:val="single" w:sz="36" w:space="4" w:color="24793F" w:themeColor="text2"/>
        </w:pBdr>
        <w:bidi/>
        <w:spacing w:line="312" w:lineRule="auto"/>
        <w:ind w:left="142" w:right="142"/>
        <w:rPr>
          <w:color w:val="000000"/>
          <w:rtl/>
        </w:rPr>
      </w:pPr>
      <w:r w:rsidRPr="005F24F7">
        <w:rPr>
          <w:rFonts w:hint="cs"/>
          <w:color w:val="000000"/>
          <w:rtl/>
        </w:rPr>
        <w:t>برای کسب معلومات بیشتر راجع به گزینه ها یا تماس گرفتن با یک خدمت حمایتی، یکی از اقدامات ذیل را اتخاذ کنید:</w:t>
      </w:r>
    </w:p>
    <w:p w14:paraId="5352E1A9" w14:textId="77777777" w:rsidR="005F24F7" w:rsidRPr="005F24F7" w:rsidRDefault="005F24F7" w:rsidP="005F24F7">
      <w:pPr>
        <w:pBdr>
          <w:top w:val="single" w:sz="36" w:space="4" w:color="24793F" w:themeColor="text2"/>
          <w:left w:val="single" w:sz="36" w:space="4" w:color="24793F" w:themeColor="text2"/>
          <w:bottom w:val="single" w:sz="36" w:space="1" w:color="24793F" w:themeColor="text2"/>
          <w:right w:val="single" w:sz="36" w:space="4" w:color="24793F" w:themeColor="text2"/>
        </w:pBdr>
        <w:bidi/>
        <w:spacing w:line="312" w:lineRule="auto"/>
        <w:ind w:left="142" w:right="142"/>
        <w:rPr>
          <w:color w:val="000000"/>
          <w:rtl/>
        </w:rPr>
      </w:pPr>
      <w:r w:rsidRPr="005F24F7">
        <w:rPr>
          <w:rFonts w:hint="cs"/>
          <w:color w:val="000000"/>
          <w:rtl/>
        </w:rPr>
        <w:t xml:space="preserve">به وبسایت </w:t>
      </w:r>
      <w:hyperlink r:id="rId11" w:history="1">
        <w:r w:rsidRPr="005F24F7">
          <w:rPr>
            <w:rStyle w:val="Hyperlink"/>
            <w:b/>
          </w:rPr>
          <w:t>www.nationalredress.gov.au</w:t>
        </w:r>
      </w:hyperlink>
      <w:r w:rsidRPr="005F24F7">
        <w:rPr>
          <w:rFonts w:hint="cs"/>
          <w:color w:val="000000"/>
          <w:rtl/>
        </w:rPr>
        <w:t xml:space="preserve"> مراجعه کنید یا</w:t>
      </w:r>
    </w:p>
    <w:p w14:paraId="2DA7EDAF" w14:textId="77777777" w:rsidR="005F24F7" w:rsidRPr="005F24F7" w:rsidRDefault="005F24F7" w:rsidP="005F24F7">
      <w:pPr>
        <w:pBdr>
          <w:top w:val="single" w:sz="36" w:space="4" w:color="24793F" w:themeColor="text2"/>
          <w:left w:val="single" w:sz="36" w:space="4" w:color="24793F" w:themeColor="text2"/>
          <w:bottom w:val="single" w:sz="36" w:space="1" w:color="24793F" w:themeColor="text2"/>
          <w:right w:val="single" w:sz="36" w:space="4" w:color="24793F" w:themeColor="text2"/>
        </w:pBdr>
        <w:bidi/>
        <w:spacing w:line="312" w:lineRule="auto"/>
        <w:ind w:left="142" w:right="142"/>
        <w:rPr>
          <w:color w:val="000000"/>
          <w:rtl/>
        </w:rPr>
      </w:pPr>
      <w:r w:rsidRPr="005F24F7">
        <w:rPr>
          <w:rFonts w:hint="cs"/>
          <w:color w:val="000000"/>
          <w:rtl/>
        </w:rPr>
        <w:t xml:space="preserve">برای </w:t>
      </w:r>
      <w:r w:rsidRPr="005F24F7">
        <w:rPr>
          <w:color w:val="000000"/>
        </w:rPr>
        <w:t>National Redress Scheme</w:t>
      </w:r>
      <w:r w:rsidRPr="005F24F7">
        <w:rPr>
          <w:rFonts w:hint="cs"/>
          <w:color w:val="000000"/>
          <w:rtl/>
        </w:rPr>
        <w:t xml:space="preserve"> به شماره </w:t>
      </w:r>
      <w:r w:rsidRPr="005F24F7">
        <w:rPr>
          <w:b/>
          <w:color w:val="000000"/>
        </w:rPr>
        <w:t>1800 737 377</w:t>
      </w:r>
      <w:r w:rsidRPr="005F24F7">
        <w:rPr>
          <w:rFonts w:hint="cs"/>
          <w:color w:val="000000"/>
          <w:rtl/>
        </w:rPr>
        <w:t xml:space="preserve"> زنگ بزنید</w:t>
      </w:r>
    </w:p>
    <w:p w14:paraId="300FE360" w14:textId="1E560B86" w:rsidR="005F24F7" w:rsidRPr="000D4AF3" w:rsidRDefault="005F24F7" w:rsidP="005F24F7">
      <w:pPr>
        <w:pBdr>
          <w:top w:val="single" w:sz="36" w:space="4" w:color="24793F" w:themeColor="text2"/>
          <w:left w:val="single" w:sz="36" w:space="4" w:color="24793F" w:themeColor="text2"/>
          <w:bottom w:val="single" w:sz="36" w:space="1" w:color="24793F" w:themeColor="text2"/>
          <w:right w:val="single" w:sz="36" w:space="4" w:color="24793F" w:themeColor="text2"/>
        </w:pBdr>
        <w:bidi/>
        <w:spacing w:line="312" w:lineRule="auto"/>
        <w:ind w:left="142" w:right="142"/>
        <w:rPr>
          <w:color w:val="000000"/>
        </w:rPr>
      </w:pPr>
      <w:r w:rsidRPr="005F24F7">
        <w:rPr>
          <w:rFonts w:hint="cs"/>
          <w:color w:val="000000"/>
          <w:rtl/>
        </w:rPr>
        <w:t xml:space="preserve">اگر به ترجمان ضرورت دارید، برای </w:t>
      </w:r>
      <w:r w:rsidRPr="005F24F7">
        <w:rPr>
          <w:b/>
          <w:bCs/>
          <w:color w:val="000000"/>
        </w:rPr>
        <w:t>TIS National</w:t>
      </w:r>
      <w:r w:rsidRPr="005F24F7">
        <w:rPr>
          <w:rFonts w:hint="cs"/>
          <w:color w:val="000000"/>
          <w:rtl/>
        </w:rPr>
        <w:t xml:space="preserve"> به شماره</w:t>
      </w:r>
      <w:r w:rsidRPr="005F24F7">
        <w:rPr>
          <w:b/>
          <w:bCs/>
          <w:color w:val="000000"/>
        </w:rPr>
        <w:t>131 450</w:t>
      </w:r>
      <w:r w:rsidRPr="005F24F7">
        <w:rPr>
          <w:color w:val="000000"/>
        </w:rPr>
        <w:t xml:space="preserve"> </w:t>
      </w:r>
      <w:r w:rsidRPr="005F24F7">
        <w:rPr>
          <w:rFonts w:hint="cs"/>
          <w:color w:val="000000"/>
          <w:rtl/>
        </w:rPr>
        <w:t xml:space="preserve"> زنگ بزنید و از ایشان بخواهید که شما را با </w:t>
      </w:r>
      <w:r w:rsidRPr="005F24F7">
        <w:rPr>
          <w:color w:val="000000"/>
        </w:rPr>
        <w:t>National Redress Scheme</w:t>
      </w:r>
      <w:r w:rsidRPr="005F24F7">
        <w:rPr>
          <w:rFonts w:hint="cs"/>
          <w:color w:val="000000"/>
          <w:rtl/>
        </w:rPr>
        <w:t xml:space="preserve"> به شماره </w:t>
      </w:r>
      <w:r w:rsidRPr="005F24F7">
        <w:rPr>
          <w:color w:val="000000"/>
        </w:rPr>
        <w:t>1800 737 377</w:t>
      </w:r>
      <w:r w:rsidRPr="005F24F7">
        <w:rPr>
          <w:rFonts w:hint="cs"/>
          <w:color w:val="000000"/>
          <w:rtl/>
        </w:rPr>
        <w:t xml:space="preserve"> وصل نمایند.</w:t>
      </w:r>
    </w:p>
    <w:p w14:paraId="6DC7CEC2" w14:textId="77777777" w:rsidR="00AD715B" w:rsidRPr="000D4AF3" w:rsidRDefault="00AD715B" w:rsidP="00CF05F0">
      <w:pPr>
        <w:pStyle w:val="Heading2"/>
        <w:bidi/>
        <w:spacing w:before="0" w:after="0"/>
        <w:rPr>
          <w:b w:val="0"/>
          <w:bCs/>
          <w:color w:val="000000"/>
          <w:szCs w:val="28"/>
          <w:rtl/>
        </w:rPr>
      </w:pPr>
    </w:p>
    <w:p w14:paraId="2EECB3DF" w14:textId="6369624D" w:rsidR="00AD715B" w:rsidRPr="000D4AF3" w:rsidRDefault="00AD715B" w:rsidP="00AD715B">
      <w:pPr>
        <w:pStyle w:val="Heading2"/>
        <w:bidi/>
        <w:rPr>
          <w:b w:val="0"/>
          <w:bCs/>
          <w:color w:val="000000"/>
          <w:szCs w:val="28"/>
          <w:rtl/>
        </w:rPr>
      </w:pPr>
      <w:r w:rsidRPr="000D4AF3">
        <w:rPr>
          <w:rFonts w:hint="cs"/>
          <w:b w:val="0"/>
          <w:bCs/>
          <w:color w:val="000000"/>
          <w:szCs w:val="28"/>
          <w:rtl/>
        </w:rPr>
        <w:t>نهاد ها چگونه جوابگو ملزم می شوند</w:t>
      </w:r>
      <w:r w:rsidRPr="000D4AF3">
        <w:rPr>
          <w:rFonts w:hint="eastAsia"/>
          <w:color w:val="000000"/>
          <w:szCs w:val="28"/>
          <w:rtl/>
        </w:rPr>
        <w:t>؟</w:t>
      </w:r>
    </w:p>
    <w:p w14:paraId="49BD3F1D" w14:textId="017EF4B9" w:rsidR="00AD715B" w:rsidRPr="000D4AF3" w:rsidRDefault="00AD715B" w:rsidP="00AD715B">
      <w:pPr>
        <w:bidi/>
        <w:spacing w:line="312" w:lineRule="auto"/>
        <w:rPr>
          <w:color w:val="000000"/>
          <w:rtl/>
        </w:rPr>
      </w:pPr>
      <w:r w:rsidRPr="000D4AF3">
        <w:rPr>
          <w:color w:val="000000"/>
        </w:rPr>
        <w:t>National Redress Scheme</w:t>
      </w:r>
      <w:r w:rsidRPr="000D4AF3">
        <w:rPr>
          <w:rFonts w:hint="cs"/>
          <w:color w:val="000000"/>
          <w:rtl/>
        </w:rPr>
        <w:t xml:space="preserve"> مسؤلیت سؤاستفاده جنسی از اطفال را بدوش نهاد ها می گذارد که باید جلوگیری می کردند. </w:t>
      </w:r>
    </w:p>
    <w:p w14:paraId="7C2B11D9" w14:textId="033D86B2" w:rsidR="00AD715B" w:rsidRPr="000D4AF3" w:rsidRDefault="00AD715B" w:rsidP="00AD715B">
      <w:pPr>
        <w:bidi/>
        <w:spacing w:line="312" w:lineRule="auto"/>
        <w:rPr>
          <w:color w:val="000000"/>
          <w:rtl/>
        </w:rPr>
      </w:pPr>
      <w:r w:rsidRPr="000D4AF3">
        <w:rPr>
          <w:rFonts w:hint="cs"/>
          <w:color w:val="000000"/>
          <w:rtl/>
        </w:rPr>
        <w:t xml:space="preserve">یک نهاد زمانی مسؤل سؤاستفاده جنسی شناخته می شود که ایشان شما را در معرض تماس با یک شخصی قرار دهد که  شما را مورد </w:t>
      </w:r>
      <w:r w:rsidRPr="000D4AF3">
        <w:rPr>
          <w:rFonts w:hint="cs"/>
          <w:color w:val="000000"/>
          <w:rtl/>
          <w:lang w:bidi="fa-IR"/>
        </w:rPr>
        <w:t xml:space="preserve">سؤاستفاده </w:t>
      </w:r>
      <w:r w:rsidRPr="000D4AF3">
        <w:rPr>
          <w:rFonts w:hint="cs"/>
          <w:color w:val="000000"/>
          <w:rtl/>
        </w:rPr>
        <w:t>جنسی قابل جلوگیری قرار دهد.</w:t>
      </w:r>
    </w:p>
    <w:p w14:paraId="1B58BBA1" w14:textId="2F55B111" w:rsidR="00AD715B" w:rsidRPr="000D4AF3" w:rsidRDefault="00AD715B" w:rsidP="00AD715B">
      <w:pPr>
        <w:bidi/>
        <w:spacing w:line="312" w:lineRule="auto"/>
        <w:rPr>
          <w:color w:val="000000"/>
          <w:rtl/>
        </w:rPr>
      </w:pPr>
      <w:r w:rsidRPr="000D4AF3">
        <w:rPr>
          <w:rFonts w:hint="cs"/>
          <w:color w:val="000000"/>
          <w:rtl/>
        </w:rPr>
        <w:t>بطور مثال، اگر سؤاستفاده جنسی اطفال در مکان های ذیل صورت گیرد:</w:t>
      </w:r>
    </w:p>
    <w:p w14:paraId="3622C477" w14:textId="4931FC83" w:rsidR="00AD715B" w:rsidRPr="000D4AF3" w:rsidRDefault="00AD715B" w:rsidP="00AD715B">
      <w:pPr>
        <w:pStyle w:val="ListParagraph"/>
        <w:numPr>
          <w:ilvl w:val="0"/>
          <w:numId w:val="36"/>
        </w:numPr>
        <w:bidi/>
        <w:spacing w:line="312" w:lineRule="auto"/>
        <w:rPr>
          <w:color w:val="000000"/>
          <w:rtl/>
        </w:rPr>
      </w:pPr>
      <w:r w:rsidRPr="000D4AF3">
        <w:rPr>
          <w:rFonts w:hint="cs"/>
          <w:color w:val="000000"/>
          <w:rtl/>
        </w:rPr>
        <w:t>در محوطه یک سازمان مانند یک مکتب، کلیسا، کلوپ یا یتیم خانه؛</w:t>
      </w:r>
    </w:p>
    <w:p w14:paraId="7108BA3A" w14:textId="76DD2F90" w:rsidR="00AD715B" w:rsidRPr="000D4AF3" w:rsidRDefault="00AD715B" w:rsidP="00AD715B">
      <w:pPr>
        <w:pStyle w:val="ListParagraph"/>
        <w:numPr>
          <w:ilvl w:val="0"/>
          <w:numId w:val="36"/>
        </w:numPr>
        <w:bidi/>
        <w:spacing w:line="312" w:lineRule="auto"/>
        <w:rPr>
          <w:color w:val="000000"/>
        </w:rPr>
      </w:pPr>
      <w:r w:rsidRPr="000D4AF3">
        <w:rPr>
          <w:rFonts w:hint="cs"/>
          <w:color w:val="000000"/>
          <w:rtl/>
        </w:rPr>
        <w:t>در یک مکانی که فعالیت های یک سازمان در آنجا صورت می گیرد، مانند یک کمپ یا تاسیسات ورزشی؛</w:t>
      </w:r>
    </w:p>
    <w:p w14:paraId="6ED7CCD0" w14:textId="46698C13" w:rsidR="00AD715B" w:rsidRPr="000D4AF3" w:rsidRDefault="00AD715B" w:rsidP="00AD715B">
      <w:pPr>
        <w:pStyle w:val="ListParagraph"/>
        <w:numPr>
          <w:ilvl w:val="0"/>
          <w:numId w:val="36"/>
        </w:numPr>
        <w:bidi/>
        <w:spacing w:line="312" w:lineRule="auto"/>
        <w:rPr>
          <w:color w:val="000000"/>
        </w:rPr>
      </w:pPr>
      <w:r w:rsidRPr="000D4AF3">
        <w:rPr>
          <w:rFonts w:hint="cs"/>
          <w:color w:val="000000"/>
          <w:rtl/>
        </w:rPr>
        <w:t>در هر مکان دیگر توسط یک کارمند رسمی یک سازمان، مانند یک معلم یک مربی ورزشی یا مدیر کمپ.</w:t>
      </w:r>
    </w:p>
    <w:p w14:paraId="78F5A27D" w14:textId="280D1C7E" w:rsidR="00C5299E" w:rsidRPr="000D4AF3" w:rsidRDefault="00AD715B" w:rsidP="00AD715B">
      <w:pPr>
        <w:pStyle w:val="Heading2"/>
        <w:bidi/>
        <w:spacing w:line="312" w:lineRule="auto"/>
        <w:rPr>
          <w:color w:val="000000"/>
          <w:rtl/>
          <w:lang w:bidi="fa-IR"/>
        </w:rPr>
      </w:pPr>
      <w:r w:rsidRPr="000D4AF3">
        <w:rPr>
          <w:rFonts w:hint="cs"/>
          <w:color w:val="000000"/>
          <w:rtl/>
          <w:lang w:bidi="fa-IR"/>
        </w:rPr>
        <w:t>اگر در بیشتر از یک مکان مورد سؤاستفاد جنسی قرار گرلفته اید، فورمه درخواستی حاوی محل برای توضیح دادن جزئیات آن است.</w:t>
      </w:r>
    </w:p>
    <w:p w14:paraId="7B343992" w14:textId="77777777" w:rsidR="00AD715B" w:rsidRPr="000D4AF3" w:rsidRDefault="00AD715B" w:rsidP="00AD715B">
      <w:pPr>
        <w:bidi/>
        <w:spacing w:line="312" w:lineRule="auto"/>
        <w:rPr>
          <w:color w:val="000000"/>
          <w:rtl/>
        </w:rPr>
      </w:pPr>
      <w:r w:rsidRPr="000D4AF3">
        <w:rPr>
          <w:rFonts w:hint="cs"/>
          <w:color w:val="000000"/>
          <w:rtl/>
        </w:rPr>
        <w:t>اگر هریک از نهاد هائیکه شما در درخواستی تان نام برده اید عضویت طرح ملی جبران خسارت را نداشته باشند، ما با شما تماس خواهیم گرفت تا برایتان توضیح دهیم که چه اقداماتی را می توانید اتخاذ کنید.</w:t>
      </w:r>
    </w:p>
    <w:p w14:paraId="7554915F" w14:textId="1D919C8A" w:rsidR="00AD715B" w:rsidRPr="000D4AF3" w:rsidRDefault="00AD715B" w:rsidP="00AD715B">
      <w:pPr>
        <w:bidi/>
        <w:spacing w:after="240" w:line="312" w:lineRule="auto"/>
        <w:rPr>
          <w:color w:val="000000"/>
          <w:lang w:bidi="fa-IR"/>
        </w:rPr>
      </w:pPr>
      <w:r w:rsidRPr="000D4AF3">
        <w:rPr>
          <w:rFonts w:hint="cs"/>
          <w:color w:val="000000"/>
          <w:rtl/>
        </w:rPr>
        <w:lastRenderedPageBreak/>
        <w:t>شما می توانید منتظر بمانید تا نهاد مذکور عضویت طرح ملی جبران خسارت را بدست آورد، یا می توانید از ما بخواهید که به درخواستی تان همین حالا رسیدگی نمائیم.</w:t>
      </w:r>
    </w:p>
    <w:p w14:paraId="564C2E22" w14:textId="31FBCC66" w:rsidR="0058306C" w:rsidRPr="000D4AF3" w:rsidRDefault="00AA49F3" w:rsidP="00EF69E5">
      <w:pPr>
        <w:pStyle w:val="Heading2"/>
        <w:bidi/>
        <w:spacing w:before="240"/>
        <w:rPr>
          <w:b w:val="0"/>
          <w:bCs/>
          <w:color w:val="000000"/>
          <w:szCs w:val="28"/>
        </w:rPr>
      </w:pPr>
      <w:r w:rsidRPr="000D4AF3">
        <w:rPr>
          <w:rFonts w:hint="cs"/>
          <w:b w:val="0"/>
          <w:bCs/>
          <w:color w:val="000000"/>
          <w:szCs w:val="28"/>
          <w:rtl/>
        </w:rPr>
        <w:t>هشداریه</w:t>
      </w:r>
      <w:r w:rsidR="00C5299E" w:rsidRPr="000D4AF3">
        <w:rPr>
          <w:b w:val="0"/>
          <w:bCs/>
          <w:color w:val="000000"/>
          <w:szCs w:val="28"/>
        </w:rPr>
        <w:t xml:space="preserve"> </w:t>
      </w:r>
    </w:p>
    <w:p w14:paraId="7AA89E84" w14:textId="0F6EE257" w:rsidR="00AA49F3" w:rsidRPr="000D4AF3" w:rsidRDefault="00EC2766" w:rsidP="00EF69E5">
      <w:pPr>
        <w:bidi/>
        <w:spacing w:line="312" w:lineRule="auto"/>
        <w:rPr>
          <w:color w:val="000000"/>
          <w:rtl/>
        </w:rPr>
      </w:pPr>
      <w:r w:rsidRPr="000D4AF3">
        <w:rPr>
          <w:rFonts w:hint="cs"/>
          <w:color w:val="000000"/>
          <w:rtl/>
        </w:rPr>
        <w:t>بخش بعدی تعریف قانونی سؤاستفاده جنسی اطفال را ارائه می کند.</w:t>
      </w:r>
    </w:p>
    <w:p w14:paraId="061BF104" w14:textId="61DFFB49" w:rsidR="00E40583" w:rsidRPr="000D4AF3" w:rsidRDefault="00EC2766" w:rsidP="00EF69E5">
      <w:pPr>
        <w:bidi/>
        <w:spacing w:line="312" w:lineRule="auto"/>
        <w:rPr>
          <w:color w:val="000000"/>
          <w:rtl/>
        </w:rPr>
      </w:pPr>
      <w:r w:rsidRPr="000D4AF3">
        <w:rPr>
          <w:rFonts w:hint="cs"/>
          <w:color w:val="000000"/>
          <w:rtl/>
          <w:lang w:bidi="fa-IR"/>
        </w:rPr>
        <w:t>ممکن است خواندن آن برایتان اذیت کننده باشد.</w:t>
      </w:r>
    </w:p>
    <w:p w14:paraId="63DB972F" w14:textId="0629605D" w:rsidR="00E40583" w:rsidRPr="000D4AF3" w:rsidRDefault="00EC2766" w:rsidP="00EF69E5">
      <w:pPr>
        <w:bidi/>
        <w:spacing w:line="312" w:lineRule="auto"/>
        <w:rPr>
          <w:color w:val="000000"/>
          <w:rtl/>
        </w:rPr>
      </w:pPr>
      <w:r w:rsidRPr="000D4AF3">
        <w:rPr>
          <w:rFonts w:hint="cs"/>
          <w:color w:val="000000"/>
          <w:rtl/>
        </w:rPr>
        <w:t xml:space="preserve">اگر می خواهید با یک شخص در مورد اینکه چگونه احساسی دارید، صحبت کنید، می توانید با خدمات رایگان حمایتی </w:t>
      </w:r>
      <w:r w:rsidRPr="000D4AF3">
        <w:rPr>
          <w:color w:val="000000"/>
        </w:rPr>
        <w:t>(Redress Support Services)</w:t>
      </w:r>
      <w:r w:rsidRPr="000D4AF3">
        <w:rPr>
          <w:rFonts w:hint="cs"/>
          <w:color w:val="000000"/>
          <w:rtl/>
        </w:rPr>
        <w:t xml:space="preserve"> به شماره </w:t>
      </w:r>
      <w:r w:rsidRPr="000D4AF3">
        <w:rPr>
          <w:color w:val="000000"/>
        </w:rPr>
        <w:t>1800 737 377</w:t>
      </w:r>
      <w:r w:rsidRPr="000D4AF3">
        <w:rPr>
          <w:rFonts w:hint="cs"/>
          <w:color w:val="000000"/>
          <w:rtl/>
        </w:rPr>
        <w:t xml:space="preserve"> تماس بگیرید.</w:t>
      </w:r>
      <w:r w:rsidR="00E40583" w:rsidRPr="000D4AF3">
        <w:rPr>
          <w:rFonts w:hint="cs"/>
          <w:color w:val="000000"/>
          <w:rtl/>
        </w:rPr>
        <w:t xml:space="preserve"> </w:t>
      </w:r>
    </w:p>
    <w:p w14:paraId="1F67BE32" w14:textId="6B4FEB4D" w:rsidR="00E40583" w:rsidRPr="000D4AF3" w:rsidRDefault="00A20E52" w:rsidP="00EF69E5">
      <w:pPr>
        <w:bidi/>
        <w:spacing w:line="312" w:lineRule="auto"/>
        <w:rPr>
          <w:color w:val="000000"/>
          <w:rtl/>
        </w:rPr>
      </w:pPr>
      <w:r w:rsidRPr="000D4AF3">
        <w:rPr>
          <w:rFonts w:hint="cs"/>
          <w:color w:val="000000"/>
          <w:rtl/>
        </w:rPr>
        <w:t>اگر به کمک عاجل ضرورت دارید، می توانید به شماره های ذیل تماس بگیرید</w:t>
      </w:r>
      <w:r w:rsidR="00E40583" w:rsidRPr="000D4AF3">
        <w:rPr>
          <w:rFonts w:hint="cs"/>
          <w:color w:val="000000"/>
          <w:rtl/>
        </w:rPr>
        <w:t>:</w:t>
      </w:r>
    </w:p>
    <w:p w14:paraId="65200FE1" w14:textId="05CC43FF" w:rsidR="0058306C" w:rsidRPr="000D4AF3" w:rsidRDefault="0058306C" w:rsidP="00EF69E5">
      <w:pPr>
        <w:pStyle w:val="ListParagraph"/>
        <w:numPr>
          <w:ilvl w:val="0"/>
          <w:numId w:val="30"/>
        </w:numPr>
        <w:bidi/>
        <w:spacing w:line="312" w:lineRule="auto"/>
        <w:rPr>
          <w:color w:val="000000"/>
        </w:rPr>
      </w:pPr>
      <w:r w:rsidRPr="000D4AF3">
        <w:rPr>
          <w:color w:val="000000"/>
        </w:rPr>
        <w:t>Beyond Blue 1300 22 4636</w:t>
      </w:r>
      <w:r w:rsidR="00EF69E5" w:rsidRPr="000D4AF3">
        <w:rPr>
          <w:color w:val="000000"/>
          <w:rtl/>
        </w:rPr>
        <w:t xml:space="preserve"> </w:t>
      </w:r>
      <w:r w:rsidR="00E40583" w:rsidRPr="000D4AF3">
        <w:rPr>
          <w:rFonts w:hint="cs"/>
          <w:color w:val="000000"/>
          <w:rtl/>
        </w:rPr>
        <w:t>(</w:t>
      </w:r>
      <w:r w:rsidR="00A20E52" w:rsidRPr="000D4AF3">
        <w:rPr>
          <w:rFonts w:hint="cs"/>
          <w:color w:val="000000"/>
          <w:rtl/>
        </w:rPr>
        <w:t>ماورای افسردگی</w:t>
      </w:r>
      <w:r w:rsidR="00E40583" w:rsidRPr="000D4AF3">
        <w:rPr>
          <w:rFonts w:hint="cs"/>
          <w:color w:val="000000"/>
          <w:rtl/>
        </w:rPr>
        <w:t>)</w:t>
      </w:r>
    </w:p>
    <w:p w14:paraId="1A0E1883" w14:textId="116AA28B" w:rsidR="0058306C" w:rsidRPr="000D4AF3" w:rsidRDefault="0058306C" w:rsidP="00EF69E5">
      <w:pPr>
        <w:pStyle w:val="ListParagraph"/>
        <w:numPr>
          <w:ilvl w:val="0"/>
          <w:numId w:val="30"/>
        </w:numPr>
        <w:bidi/>
        <w:spacing w:line="312" w:lineRule="auto"/>
        <w:rPr>
          <w:color w:val="000000"/>
        </w:rPr>
      </w:pPr>
      <w:r w:rsidRPr="000D4AF3">
        <w:rPr>
          <w:color w:val="000000"/>
        </w:rPr>
        <w:t>Lifeline 13 11 14</w:t>
      </w:r>
      <w:r w:rsidR="00EF69E5" w:rsidRPr="000D4AF3">
        <w:rPr>
          <w:color w:val="000000"/>
          <w:rtl/>
        </w:rPr>
        <w:t xml:space="preserve"> </w:t>
      </w:r>
      <w:r w:rsidR="00E40583" w:rsidRPr="000D4AF3">
        <w:rPr>
          <w:rFonts w:hint="cs"/>
          <w:color w:val="000000"/>
          <w:rtl/>
        </w:rPr>
        <w:t>(لین زندگی)</w:t>
      </w:r>
    </w:p>
    <w:p w14:paraId="29CF110A" w14:textId="3325317F" w:rsidR="0058306C" w:rsidRPr="000D4AF3" w:rsidRDefault="0058306C" w:rsidP="00EF69E5">
      <w:pPr>
        <w:pStyle w:val="ListParagraph"/>
        <w:numPr>
          <w:ilvl w:val="0"/>
          <w:numId w:val="30"/>
        </w:numPr>
        <w:bidi/>
        <w:spacing w:line="312" w:lineRule="auto"/>
        <w:rPr>
          <w:color w:val="000000"/>
        </w:rPr>
      </w:pPr>
      <w:r w:rsidRPr="000D4AF3">
        <w:rPr>
          <w:color w:val="000000"/>
        </w:rPr>
        <w:t>1800 Respect 1800 737 732</w:t>
      </w:r>
      <w:r w:rsidR="00EF69E5" w:rsidRPr="000D4AF3">
        <w:rPr>
          <w:color w:val="000000"/>
          <w:rtl/>
        </w:rPr>
        <w:t xml:space="preserve"> </w:t>
      </w:r>
      <w:r w:rsidR="00E40583" w:rsidRPr="000D4AF3">
        <w:rPr>
          <w:rFonts w:hint="cs"/>
          <w:color w:val="000000"/>
          <w:rtl/>
        </w:rPr>
        <w:t>(احترام 1800)</w:t>
      </w:r>
    </w:p>
    <w:p w14:paraId="07CD6FFF" w14:textId="1EA722B7" w:rsidR="0058306C" w:rsidRPr="000D4AF3" w:rsidRDefault="0058306C" w:rsidP="00EF69E5">
      <w:pPr>
        <w:pStyle w:val="ListParagraph"/>
        <w:numPr>
          <w:ilvl w:val="0"/>
          <w:numId w:val="30"/>
        </w:numPr>
        <w:bidi/>
        <w:spacing w:line="312" w:lineRule="auto"/>
        <w:rPr>
          <w:color w:val="000000"/>
        </w:rPr>
      </w:pPr>
      <w:r w:rsidRPr="000D4AF3">
        <w:rPr>
          <w:color w:val="000000"/>
        </w:rPr>
        <w:t>Suicide Call Back Service 1300 659 467</w:t>
      </w:r>
      <w:r w:rsidR="00EF69E5" w:rsidRPr="000D4AF3">
        <w:rPr>
          <w:color w:val="000000"/>
          <w:rtl/>
        </w:rPr>
        <w:t xml:space="preserve"> </w:t>
      </w:r>
      <w:r w:rsidR="00E40583" w:rsidRPr="000D4AF3">
        <w:rPr>
          <w:rFonts w:hint="cs"/>
          <w:color w:val="000000"/>
          <w:rtl/>
        </w:rPr>
        <w:t>(</w:t>
      </w:r>
      <w:r w:rsidR="00A20E52" w:rsidRPr="000D4AF3">
        <w:rPr>
          <w:rFonts w:hint="cs"/>
          <w:color w:val="000000"/>
          <w:rtl/>
        </w:rPr>
        <w:t>خدمات پاسخ تیلفونی خودکشی</w:t>
      </w:r>
      <w:r w:rsidR="00E40583" w:rsidRPr="000D4AF3">
        <w:rPr>
          <w:rFonts w:hint="cs"/>
          <w:color w:val="000000"/>
          <w:rtl/>
        </w:rPr>
        <w:t>)</w:t>
      </w:r>
    </w:p>
    <w:p w14:paraId="6F4E486D" w14:textId="79F69E57" w:rsidR="0058306C" w:rsidRPr="000D4AF3" w:rsidRDefault="0058306C" w:rsidP="00EF69E5">
      <w:pPr>
        <w:pStyle w:val="ListParagraph"/>
        <w:numPr>
          <w:ilvl w:val="0"/>
          <w:numId w:val="30"/>
        </w:numPr>
        <w:bidi/>
        <w:spacing w:line="312" w:lineRule="auto"/>
        <w:rPr>
          <w:color w:val="000000"/>
        </w:rPr>
      </w:pPr>
      <w:r w:rsidRPr="000D4AF3">
        <w:rPr>
          <w:color w:val="000000"/>
        </w:rPr>
        <w:t>Mensline 1300 78 99 78</w:t>
      </w:r>
      <w:r w:rsidR="00EF69E5" w:rsidRPr="000D4AF3">
        <w:rPr>
          <w:color w:val="000000"/>
          <w:rtl/>
        </w:rPr>
        <w:t xml:space="preserve"> </w:t>
      </w:r>
      <w:r w:rsidR="00E40583" w:rsidRPr="000D4AF3">
        <w:rPr>
          <w:rFonts w:hint="cs"/>
          <w:color w:val="000000"/>
          <w:rtl/>
        </w:rPr>
        <w:t>(</w:t>
      </w:r>
      <w:r w:rsidR="00A20E52" w:rsidRPr="000D4AF3">
        <w:rPr>
          <w:rFonts w:hint="cs"/>
          <w:color w:val="000000"/>
          <w:rtl/>
        </w:rPr>
        <w:t>لین مردان</w:t>
      </w:r>
      <w:r w:rsidR="00E40583" w:rsidRPr="000D4AF3">
        <w:rPr>
          <w:rFonts w:hint="cs"/>
          <w:color w:val="000000"/>
          <w:rtl/>
        </w:rPr>
        <w:t>)</w:t>
      </w:r>
    </w:p>
    <w:p w14:paraId="293D5FAE" w14:textId="6465A7E7" w:rsidR="0058306C" w:rsidRPr="0077115A" w:rsidRDefault="00E40583" w:rsidP="0077115A">
      <w:pPr>
        <w:bidi/>
        <w:spacing w:after="240" w:line="312" w:lineRule="auto"/>
        <w:rPr>
          <w:color w:val="000000"/>
        </w:rPr>
      </w:pPr>
      <w:r w:rsidRPr="0077115A">
        <w:rPr>
          <w:rFonts w:hint="cs"/>
          <w:color w:val="000000"/>
          <w:rtl/>
        </w:rPr>
        <w:t xml:space="preserve">در مواقع اضطراری به شماره (000) </w:t>
      </w:r>
      <w:r w:rsidR="00A20E52" w:rsidRPr="0077115A">
        <w:rPr>
          <w:rFonts w:hint="cs"/>
          <w:color w:val="000000"/>
          <w:rtl/>
        </w:rPr>
        <w:t>زنگ بزنید</w:t>
      </w:r>
      <w:r w:rsidRPr="0077115A">
        <w:rPr>
          <w:rFonts w:hint="cs"/>
          <w:color w:val="000000"/>
          <w:rtl/>
        </w:rPr>
        <w:t>.</w:t>
      </w:r>
    </w:p>
    <w:p w14:paraId="2C3CDA15" w14:textId="5A3C5EA0" w:rsidR="00083569" w:rsidRPr="000D4AF3" w:rsidRDefault="00A20E52" w:rsidP="00EF69E5">
      <w:pPr>
        <w:pStyle w:val="Heading2"/>
        <w:bidi/>
        <w:spacing w:before="240"/>
        <w:rPr>
          <w:b w:val="0"/>
          <w:bCs/>
          <w:color w:val="000000"/>
          <w:szCs w:val="28"/>
          <w:rtl/>
        </w:rPr>
      </w:pPr>
      <w:r w:rsidRPr="000D4AF3">
        <w:rPr>
          <w:rFonts w:hint="cs"/>
          <w:b w:val="0"/>
          <w:bCs/>
          <w:color w:val="000000"/>
          <w:szCs w:val="28"/>
          <w:rtl/>
        </w:rPr>
        <w:t xml:space="preserve">سؤاستفاده </w:t>
      </w:r>
      <w:r w:rsidRPr="000D4AF3">
        <w:rPr>
          <w:rFonts w:hint="eastAsia"/>
          <w:b w:val="0"/>
          <w:bCs/>
          <w:color w:val="000000"/>
          <w:szCs w:val="28"/>
          <w:rtl/>
        </w:rPr>
        <w:t>جنس</w:t>
      </w:r>
      <w:r w:rsidRPr="000D4AF3">
        <w:rPr>
          <w:rFonts w:hint="cs"/>
          <w:b w:val="0"/>
          <w:bCs/>
          <w:color w:val="000000"/>
          <w:szCs w:val="28"/>
          <w:rtl/>
        </w:rPr>
        <w:t>ی</w:t>
      </w:r>
      <w:r w:rsidRPr="000D4AF3">
        <w:rPr>
          <w:b w:val="0"/>
          <w:bCs/>
          <w:color w:val="000000"/>
          <w:szCs w:val="28"/>
          <w:rtl/>
        </w:rPr>
        <w:t xml:space="preserve"> </w:t>
      </w:r>
      <w:r w:rsidRPr="000D4AF3">
        <w:rPr>
          <w:rFonts w:hint="eastAsia"/>
          <w:b w:val="0"/>
          <w:bCs/>
          <w:color w:val="000000"/>
          <w:szCs w:val="28"/>
          <w:rtl/>
        </w:rPr>
        <w:t>اطفال</w:t>
      </w:r>
      <w:r w:rsidRPr="000D4AF3">
        <w:rPr>
          <w:b w:val="0"/>
          <w:bCs/>
          <w:color w:val="000000"/>
          <w:szCs w:val="28"/>
          <w:rtl/>
        </w:rPr>
        <w:t xml:space="preserve"> </w:t>
      </w:r>
      <w:r w:rsidRPr="000D4AF3">
        <w:rPr>
          <w:rFonts w:hint="eastAsia"/>
          <w:b w:val="0"/>
          <w:bCs/>
          <w:color w:val="000000"/>
          <w:szCs w:val="28"/>
          <w:rtl/>
        </w:rPr>
        <w:t>چ</w:t>
      </w:r>
      <w:r w:rsidRPr="000D4AF3">
        <w:rPr>
          <w:rFonts w:hint="cs"/>
          <w:b w:val="0"/>
          <w:bCs/>
          <w:color w:val="000000"/>
          <w:szCs w:val="28"/>
          <w:rtl/>
        </w:rPr>
        <w:t>ی</w:t>
      </w:r>
      <w:r w:rsidRPr="000D4AF3">
        <w:rPr>
          <w:b w:val="0"/>
          <w:bCs/>
          <w:color w:val="000000"/>
          <w:szCs w:val="28"/>
          <w:rtl/>
        </w:rPr>
        <w:t xml:space="preserve"> </w:t>
      </w:r>
      <w:r w:rsidRPr="000D4AF3">
        <w:rPr>
          <w:rFonts w:hint="eastAsia"/>
          <w:b w:val="0"/>
          <w:bCs/>
          <w:color w:val="000000"/>
          <w:szCs w:val="28"/>
          <w:rtl/>
        </w:rPr>
        <w:t>است</w:t>
      </w:r>
      <w:r w:rsidR="00E40583" w:rsidRPr="000D4AF3">
        <w:rPr>
          <w:rFonts w:hint="eastAsia"/>
          <w:color w:val="000000"/>
          <w:szCs w:val="28"/>
          <w:rtl/>
        </w:rPr>
        <w:t>؟</w:t>
      </w:r>
    </w:p>
    <w:p w14:paraId="144D5CD7" w14:textId="1E81FD35" w:rsidR="00E40583" w:rsidRPr="000D4AF3" w:rsidRDefault="00A20E52" w:rsidP="00A20E52">
      <w:pPr>
        <w:bidi/>
        <w:spacing w:line="312" w:lineRule="auto"/>
        <w:rPr>
          <w:color w:val="000000"/>
          <w:rtl/>
        </w:rPr>
      </w:pPr>
      <w:r w:rsidRPr="000D4AF3">
        <w:rPr>
          <w:rFonts w:hint="cs"/>
          <w:color w:val="000000"/>
          <w:rtl/>
        </w:rPr>
        <w:t>سؤاستفاده جنسی اطفال زمانی صورت می گیرد که یک شخص یک طفل زیر سن 18 را خلاف میل یا عدم آگاهی اش در معرض عمل جنسی قرار می دهد</w:t>
      </w:r>
      <w:r w:rsidR="00E40583" w:rsidRPr="000D4AF3">
        <w:rPr>
          <w:rFonts w:hint="cs"/>
          <w:color w:val="000000"/>
          <w:rtl/>
        </w:rPr>
        <w:t>.</w:t>
      </w:r>
    </w:p>
    <w:p w14:paraId="013EABBA" w14:textId="35F4B15C" w:rsidR="00E40583" w:rsidRPr="000D4AF3" w:rsidRDefault="00A20E52" w:rsidP="00A20E52">
      <w:pPr>
        <w:bidi/>
        <w:spacing w:line="312" w:lineRule="auto"/>
        <w:rPr>
          <w:color w:val="000000"/>
        </w:rPr>
      </w:pPr>
      <w:r w:rsidRPr="000D4AF3">
        <w:rPr>
          <w:rFonts w:hint="cs"/>
          <w:color w:val="000000"/>
          <w:rtl/>
        </w:rPr>
        <w:t>سؤاستفاده جنسی اطفال می تواند شامل (ولی نه محدود به) نکات ذیل باشد</w:t>
      </w:r>
      <w:r w:rsidR="00E40583" w:rsidRPr="000D4AF3">
        <w:rPr>
          <w:rFonts w:hint="cs"/>
          <w:color w:val="000000"/>
          <w:rtl/>
        </w:rPr>
        <w:t>:</w:t>
      </w:r>
    </w:p>
    <w:p w14:paraId="41F93F9E" w14:textId="71980EE1" w:rsidR="00083569" w:rsidRPr="000D4AF3" w:rsidRDefault="00A20E52" w:rsidP="00A20E52">
      <w:pPr>
        <w:pStyle w:val="ListParagraph"/>
        <w:numPr>
          <w:ilvl w:val="0"/>
          <w:numId w:val="19"/>
        </w:numPr>
        <w:bidi/>
        <w:spacing w:before="0" w:after="0" w:line="312" w:lineRule="auto"/>
        <w:ind w:left="714" w:hanging="357"/>
        <w:contextualSpacing w:val="0"/>
        <w:rPr>
          <w:color w:val="000000"/>
        </w:rPr>
      </w:pPr>
      <w:r w:rsidRPr="000D4AF3">
        <w:rPr>
          <w:rFonts w:hint="cs"/>
          <w:color w:val="000000"/>
          <w:rtl/>
        </w:rPr>
        <w:t>تماس جنسی با هر عضو بدن، چه دارای لباس یا برهنه ؛</w:t>
      </w:r>
    </w:p>
    <w:p w14:paraId="5AEEDF6A" w14:textId="4114D39C" w:rsidR="00146E30" w:rsidRPr="000D4AF3" w:rsidRDefault="00A20E52" w:rsidP="00A20E52">
      <w:pPr>
        <w:pStyle w:val="ListParagraph"/>
        <w:numPr>
          <w:ilvl w:val="0"/>
          <w:numId w:val="19"/>
        </w:numPr>
        <w:bidi/>
        <w:spacing w:before="0" w:after="0" w:line="312" w:lineRule="auto"/>
        <w:ind w:left="714" w:hanging="357"/>
        <w:contextualSpacing w:val="0"/>
        <w:rPr>
          <w:color w:val="000000"/>
        </w:rPr>
      </w:pPr>
      <w:r w:rsidRPr="000D4AF3">
        <w:rPr>
          <w:rFonts w:hint="cs"/>
          <w:color w:val="000000"/>
          <w:rtl/>
        </w:rPr>
        <w:t xml:space="preserve">زمینه سازی </w:t>
      </w:r>
      <w:r w:rsidRPr="000D4AF3">
        <w:rPr>
          <w:color w:val="000000"/>
          <w:rtl/>
        </w:rPr>
        <w:t>–</w:t>
      </w:r>
      <w:r w:rsidRPr="000D4AF3">
        <w:rPr>
          <w:rFonts w:hint="cs"/>
          <w:color w:val="000000"/>
          <w:rtl/>
        </w:rPr>
        <w:t xml:space="preserve"> آماده ساختن یا تشویق نمودن یک طفل برای مشارکت در یک عملیه جنسی، بشمول نشان دادن اعمال جنسی یا مواد غیراخلاقی به یک طفل</w:t>
      </w:r>
    </w:p>
    <w:p w14:paraId="4BD8709C" w14:textId="1E398D46" w:rsidR="00146E30" w:rsidRPr="000D4AF3" w:rsidRDefault="00A20E52" w:rsidP="00A20E52">
      <w:pPr>
        <w:pStyle w:val="ListParagraph"/>
        <w:numPr>
          <w:ilvl w:val="0"/>
          <w:numId w:val="19"/>
        </w:numPr>
        <w:bidi/>
        <w:spacing w:before="0" w:after="0" w:line="312" w:lineRule="auto"/>
        <w:ind w:left="714" w:hanging="357"/>
        <w:contextualSpacing w:val="0"/>
        <w:rPr>
          <w:color w:val="000000"/>
        </w:rPr>
      </w:pPr>
      <w:r w:rsidRPr="000D4AF3">
        <w:rPr>
          <w:rFonts w:hint="cs"/>
          <w:color w:val="000000"/>
          <w:rtl/>
        </w:rPr>
        <w:t>انجام دادن هرگونه اعمال جنسی با یک طفل؛</w:t>
      </w:r>
    </w:p>
    <w:p w14:paraId="2A252A19" w14:textId="6924EDEC" w:rsidR="00146E30" w:rsidRPr="000D4AF3" w:rsidRDefault="00A20E52" w:rsidP="00A20E52">
      <w:pPr>
        <w:pStyle w:val="ListParagraph"/>
        <w:numPr>
          <w:ilvl w:val="0"/>
          <w:numId w:val="19"/>
        </w:numPr>
        <w:bidi/>
        <w:spacing w:before="0" w:after="0" w:line="312" w:lineRule="auto"/>
        <w:ind w:left="714" w:hanging="357"/>
        <w:contextualSpacing w:val="0"/>
        <w:rPr>
          <w:color w:val="000000"/>
        </w:rPr>
      </w:pPr>
      <w:r w:rsidRPr="000D4AF3">
        <w:rPr>
          <w:rFonts w:hint="cs"/>
          <w:color w:val="000000"/>
          <w:rtl/>
        </w:rPr>
        <w:t>یاد دادن یا تشویق نمودن یک طفل به مشارکت نمودن در یک عمل جنسی؛</w:t>
      </w:r>
    </w:p>
    <w:p w14:paraId="78FB3C4D" w14:textId="069ABCC1" w:rsidR="0037235B" w:rsidRPr="000D4AF3" w:rsidRDefault="00A20E52" w:rsidP="00A20E52">
      <w:pPr>
        <w:pStyle w:val="ListParagraph"/>
        <w:numPr>
          <w:ilvl w:val="0"/>
          <w:numId w:val="19"/>
        </w:numPr>
        <w:bidi/>
        <w:spacing w:before="0" w:after="0" w:line="312" w:lineRule="auto"/>
        <w:ind w:left="714" w:hanging="357"/>
        <w:contextualSpacing w:val="0"/>
        <w:rPr>
          <w:color w:val="000000"/>
        </w:rPr>
      </w:pPr>
      <w:r w:rsidRPr="000D4AF3">
        <w:rPr>
          <w:rFonts w:hint="cs"/>
          <w:color w:val="000000"/>
          <w:rtl/>
        </w:rPr>
        <w:t>انجام دادن اعمال جنسی توسط یک فرد بالغ از هر جنس با یک طفل از هر جنس.</w:t>
      </w:r>
      <w:r w:rsidR="00146E30" w:rsidRPr="000D4AF3">
        <w:rPr>
          <w:rFonts w:hint="cs"/>
          <w:color w:val="000000"/>
          <w:rtl/>
        </w:rPr>
        <w:t xml:space="preserve"> </w:t>
      </w:r>
    </w:p>
    <w:p w14:paraId="3EE57B75" w14:textId="77777777" w:rsidR="00083569" w:rsidRPr="000A04AA" w:rsidRDefault="00083569" w:rsidP="00EF69E5">
      <w:pPr>
        <w:bidi/>
        <w:spacing w:after="200" w:line="360" w:lineRule="auto"/>
        <w:rPr>
          <w:color w:val="auto"/>
        </w:rPr>
      </w:pPr>
    </w:p>
    <w:p w14:paraId="0E769DDF" w14:textId="2375AEBA" w:rsidR="00182539" w:rsidRDefault="00182539" w:rsidP="00EF69E5">
      <w:pPr>
        <w:bidi/>
        <w:spacing w:before="0" w:after="200" w:line="312" w:lineRule="auto"/>
        <w:rPr>
          <w:b/>
          <w:color w:val="auto"/>
          <w:u w:val="single"/>
        </w:rPr>
      </w:pPr>
    </w:p>
    <w:sectPr w:rsidR="00182539" w:rsidSect="007C7F32">
      <w:footerReference w:type="default" r:id="rId12"/>
      <w:headerReference w:type="first" r:id="rId13"/>
      <w:footerReference w:type="first" r:id="rId14"/>
      <w:pgSz w:w="11900" w:h="16840"/>
      <w:pgMar w:top="1210" w:right="1105" w:bottom="1592"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2EFCB" w14:textId="77777777" w:rsidR="00960E07" w:rsidRDefault="00960E07" w:rsidP="00AF4F27">
      <w:r>
        <w:separator/>
      </w:r>
    </w:p>
  </w:endnote>
  <w:endnote w:type="continuationSeparator" w:id="0">
    <w:p w14:paraId="156833C2" w14:textId="77777777" w:rsidR="00960E07" w:rsidRDefault="00960E07" w:rsidP="00AF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4D"/>
    <w:family w:val="swiss"/>
    <w:pitch w:val="variable"/>
    <w:sig w:usb0="A00002EF" w:usb1="5000204B" w:usb2="00000000" w:usb3="00000000" w:csb0="000000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skoola Pota">
    <w:panose1 w:val="020B0502040204020203"/>
    <w:charset w:val="4D"/>
    <w:family w:val="swiss"/>
    <w:pitch w:val="variable"/>
    <w:sig w:usb0="00000003" w:usb1="00000000" w:usb2="000002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5C23" w14:textId="77777777" w:rsidR="008C3027" w:rsidRDefault="008C3027">
    <w:pPr>
      <w:pStyle w:val="Footer"/>
    </w:pPr>
    <w:r>
      <w:rPr>
        <w:noProof/>
        <w:lang w:val="en-PH" w:eastAsia="en-PH"/>
      </w:rPr>
      <w:drawing>
        <wp:inline distT="0" distB="0" distL="0" distR="0" wp14:anchorId="01FC0812" wp14:editId="3CCE428D">
          <wp:extent cx="6210935" cy="412115"/>
          <wp:effectExtent l="0" t="0" r="0" b="6985"/>
          <wp:docPr id="1" name="Picture 1"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a14="http://schemas.microsoft.com/office/drawing/2010/main"/>
                    </a:ext>
                  </a:extLst>
                </pic:spPr>
              </pic:pic>
            </a:graphicData>
          </a:graphic>
        </wp:inline>
      </w:drawing>
    </w:r>
  </w:p>
  <w:p w14:paraId="6EAC8E71" w14:textId="145046A1" w:rsidR="008C3027" w:rsidRPr="008C3027" w:rsidRDefault="008C3027" w:rsidP="00EF69E5">
    <w:pPr>
      <w:pStyle w:val="Footer"/>
      <w:tabs>
        <w:tab w:val="clear" w:pos="9360"/>
        <w:tab w:val="left" w:pos="9516"/>
        <w:tab w:val="right" w:pos="9781"/>
      </w:tabs>
      <w:rPr>
        <w:sz w:val="20"/>
        <w:szCs w:val="20"/>
      </w:rPr>
    </w:pPr>
    <w:r w:rsidRPr="008C3027">
      <w:rPr>
        <w:sz w:val="20"/>
        <w:szCs w:val="20"/>
      </w:rPr>
      <w:t xml:space="preserve">Introduction to the National Redress Scheme – </w:t>
    </w:r>
    <w:r w:rsidR="0037235B">
      <w:rPr>
        <w:sz w:val="20"/>
        <w:szCs w:val="20"/>
      </w:rPr>
      <w:t>Dari</w:t>
    </w:r>
    <w:r w:rsidRPr="008C3027">
      <w:rPr>
        <w:sz w:val="20"/>
        <w:szCs w:val="20"/>
      </w:rPr>
      <w:tab/>
    </w:r>
    <w:r>
      <w:rPr>
        <w:sz w:val="20"/>
        <w:szCs w:val="20"/>
      </w:rPr>
      <w:t xml:space="preserve">   </w:t>
    </w:r>
    <w:r w:rsidR="00EF69E5">
      <w:rPr>
        <w:sz w:val="20"/>
        <w:szCs w:val="20"/>
      </w:rPr>
      <w:tab/>
      <w:t xml:space="preserve">  </w:t>
    </w:r>
    <w:r w:rsidRPr="008C3027">
      <w:rPr>
        <w:sz w:val="20"/>
        <w:szCs w:val="20"/>
      </w:rPr>
      <w:fldChar w:fldCharType="begin"/>
    </w:r>
    <w:r w:rsidRPr="008C3027">
      <w:rPr>
        <w:sz w:val="20"/>
        <w:szCs w:val="20"/>
      </w:rPr>
      <w:instrText xml:space="preserve"> PAGE   \* MERGEFORMAT </w:instrText>
    </w:r>
    <w:r w:rsidRPr="008C3027">
      <w:rPr>
        <w:sz w:val="20"/>
        <w:szCs w:val="20"/>
      </w:rPr>
      <w:fldChar w:fldCharType="separate"/>
    </w:r>
    <w:r w:rsidR="00367E21">
      <w:rPr>
        <w:noProof/>
        <w:sz w:val="20"/>
        <w:szCs w:val="20"/>
      </w:rPr>
      <w:t>2</w:t>
    </w:r>
    <w:r w:rsidRPr="008C3027">
      <w:rPr>
        <w:noProof/>
        <w:sz w:val="20"/>
        <w:szCs w:val="20"/>
      </w:rPr>
      <w:fldChar w:fldCharType="end"/>
    </w:r>
  </w:p>
  <w:p w14:paraId="6CE17C2F" w14:textId="77777777" w:rsidR="008C3027" w:rsidRDefault="008C3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3242" w14:textId="77777777" w:rsidR="008C3027" w:rsidRDefault="008C3027">
    <w:pPr>
      <w:pStyle w:val="Footer"/>
    </w:pPr>
    <w:r>
      <w:rPr>
        <w:noProof/>
        <w:lang w:val="en-PH" w:eastAsia="en-PH"/>
      </w:rPr>
      <w:drawing>
        <wp:inline distT="0" distB="0" distL="0" distR="0" wp14:anchorId="63C35045" wp14:editId="56EB5549">
          <wp:extent cx="6210935" cy="412115"/>
          <wp:effectExtent l="0" t="0" r="0" b="6985"/>
          <wp:docPr id="8" name="Picture 8"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a14="http://schemas.microsoft.com/office/drawing/2010/main"/>
                    </a:ext>
                  </a:extLst>
                </pic:spPr>
              </pic:pic>
            </a:graphicData>
          </a:graphic>
        </wp:inline>
      </w:drawing>
    </w:r>
  </w:p>
  <w:p w14:paraId="7032E6EA" w14:textId="31C4C5D6" w:rsidR="008C3027" w:rsidRPr="008C3027" w:rsidRDefault="008C3027" w:rsidP="00EF69E5">
    <w:pPr>
      <w:pStyle w:val="Footer"/>
      <w:tabs>
        <w:tab w:val="clear" w:pos="9360"/>
        <w:tab w:val="right" w:pos="9781"/>
      </w:tabs>
      <w:rPr>
        <w:sz w:val="20"/>
        <w:szCs w:val="20"/>
      </w:rPr>
    </w:pPr>
    <w:r w:rsidRPr="008C3027">
      <w:rPr>
        <w:sz w:val="20"/>
        <w:szCs w:val="20"/>
      </w:rPr>
      <w:t xml:space="preserve">Introduction to the National Redress Scheme – </w:t>
    </w:r>
    <w:r w:rsidR="00DE4ABB">
      <w:rPr>
        <w:sz w:val="20"/>
        <w:szCs w:val="20"/>
        <w:lang w:bidi="ps-AF"/>
      </w:rPr>
      <w:t>Dar</w:t>
    </w:r>
    <w:r w:rsidR="00EF69E5">
      <w:rPr>
        <w:sz w:val="20"/>
        <w:szCs w:val="20"/>
        <w:lang w:bidi="ps-AF"/>
      </w:rPr>
      <w:t>i</w:t>
    </w:r>
    <w:r w:rsidR="00EF69E5">
      <w:rPr>
        <w:sz w:val="20"/>
        <w:szCs w:val="20"/>
        <w:lang w:bidi="ps-AF"/>
      </w:rPr>
      <w:tab/>
    </w:r>
    <w:r w:rsidR="00EF69E5">
      <w:rPr>
        <w:sz w:val="20"/>
        <w:szCs w:val="20"/>
      </w:rPr>
      <w:tab/>
    </w:r>
    <w:r w:rsidRPr="008C3027">
      <w:rPr>
        <w:sz w:val="20"/>
        <w:szCs w:val="20"/>
      </w:rPr>
      <w:fldChar w:fldCharType="begin"/>
    </w:r>
    <w:r w:rsidRPr="008C3027">
      <w:rPr>
        <w:sz w:val="20"/>
        <w:szCs w:val="20"/>
      </w:rPr>
      <w:instrText xml:space="preserve"> PAGE   \* MERGEFORMAT </w:instrText>
    </w:r>
    <w:r w:rsidRPr="008C3027">
      <w:rPr>
        <w:sz w:val="20"/>
        <w:szCs w:val="20"/>
      </w:rPr>
      <w:fldChar w:fldCharType="separate"/>
    </w:r>
    <w:r w:rsidR="00597668">
      <w:rPr>
        <w:noProof/>
        <w:sz w:val="20"/>
        <w:szCs w:val="20"/>
      </w:rPr>
      <w:t>1</w:t>
    </w:r>
    <w:r w:rsidRPr="008C302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BE13" w14:textId="77777777" w:rsidR="00960E07" w:rsidRDefault="00960E07" w:rsidP="00AF4F27">
      <w:r>
        <w:separator/>
      </w:r>
    </w:p>
  </w:footnote>
  <w:footnote w:type="continuationSeparator" w:id="0">
    <w:p w14:paraId="17D6B1B3" w14:textId="77777777" w:rsidR="00960E07" w:rsidRDefault="00960E07" w:rsidP="00AF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DCF4" w14:textId="77777777" w:rsidR="008C3027" w:rsidRDefault="008C3027" w:rsidP="008C3027">
    <w:pPr>
      <w:pStyle w:val="Header"/>
    </w:pPr>
    <w:r>
      <w:rPr>
        <w:noProof/>
        <w:lang w:val="en-PH" w:eastAsia="en-PH"/>
      </w:rPr>
      <w:drawing>
        <wp:inline distT="0" distB="0" distL="0" distR="0" wp14:anchorId="4FDBF4EA" wp14:editId="444F8FBF">
          <wp:extent cx="2378075" cy="787400"/>
          <wp:effectExtent l="0" t="0" r="0" b="0"/>
          <wp:docPr id="6" name="Picture 6"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54C068FC" w14:textId="77777777" w:rsidR="008C3027" w:rsidRDefault="008C3027" w:rsidP="008C3027">
    <w:pPr>
      <w:pStyle w:val="NoSpacing"/>
    </w:pPr>
  </w:p>
  <w:p w14:paraId="74887E69" w14:textId="06DCED42" w:rsidR="008C3027" w:rsidRPr="00A43CF4" w:rsidRDefault="00EC19A9" w:rsidP="00A67219">
    <w:pPr>
      <w:pStyle w:val="Heading1"/>
      <w:rPr>
        <w:color w:val="DE6617"/>
      </w:rPr>
    </w:pPr>
    <w:r w:rsidRPr="00A43CF4">
      <w:rPr>
        <w:rFonts w:hint="cs"/>
        <w:color w:val="DE6617"/>
        <w:rtl/>
      </w:rPr>
      <w:t>ورقه معلوماتی</w:t>
    </w:r>
  </w:p>
  <w:p w14:paraId="33666D71" w14:textId="77777777" w:rsidR="007C7F32" w:rsidRPr="007C7F32" w:rsidRDefault="008C3027" w:rsidP="007C7F32">
    <w:pPr>
      <w:pStyle w:val="Header"/>
    </w:pPr>
    <w:r>
      <w:rPr>
        <w:noProof/>
        <w:lang w:val="en-PH" w:eastAsia="en-PH"/>
      </w:rPr>
      <w:drawing>
        <wp:inline distT="0" distB="0" distL="0" distR="0" wp14:anchorId="3B4A6AF4" wp14:editId="30F5E0F1">
          <wp:extent cx="6210935" cy="60474"/>
          <wp:effectExtent l="0" t="0" r="0" b="3175"/>
          <wp:docPr id="7" name="Picture 7"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A44A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AA38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417F"/>
    <w:multiLevelType w:val="hybridMultilevel"/>
    <w:tmpl w:val="69BE17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5A4D23"/>
    <w:multiLevelType w:val="hybridMultilevel"/>
    <w:tmpl w:val="1C6E1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791043"/>
    <w:multiLevelType w:val="hybridMultilevel"/>
    <w:tmpl w:val="FD52EF66"/>
    <w:lvl w:ilvl="0" w:tplc="63ECA996">
      <w:start w:val="1"/>
      <w:numFmt w:val="decimal"/>
      <w:lvlText w:val="%1."/>
      <w:lvlJc w:val="left"/>
      <w:pPr>
        <w:ind w:left="720" w:hanging="360"/>
      </w:pPr>
      <w:rPr>
        <w:rFonts w:cstheme="minorBidi" w:hint="default"/>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8E22FA"/>
    <w:multiLevelType w:val="hybridMultilevel"/>
    <w:tmpl w:val="0E38E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3F3CCE"/>
    <w:multiLevelType w:val="hybridMultilevel"/>
    <w:tmpl w:val="D826C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0F76E38"/>
    <w:multiLevelType w:val="hybridMultilevel"/>
    <w:tmpl w:val="AF6C41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25363289"/>
    <w:multiLevelType w:val="hybridMultilevel"/>
    <w:tmpl w:val="0204AA70"/>
    <w:lvl w:ilvl="0" w:tplc="F5C0630C">
      <w:start w:val="1"/>
      <w:numFmt w:val="bullet"/>
      <w:lvlText w:val=""/>
      <w:lvlJc w:val="left"/>
      <w:pPr>
        <w:ind w:left="720" w:hanging="360"/>
      </w:pPr>
      <w:rPr>
        <w:rFonts w:ascii="Symbol" w:hAnsi="Symbol" w:hint="default"/>
        <w:color w:val="DD6D28" w:themeColor="background2"/>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5B0DD7"/>
    <w:multiLevelType w:val="hybridMultilevel"/>
    <w:tmpl w:val="4C604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072471"/>
    <w:multiLevelType w:val="hybridMultilevel"/>
    <w:tmpl w:val="6C4630C2"/>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22" w15:restartNumberingAfterBreak="0">
    <w:nsid w:val="38136198"/>
    <w:multiLevelType w:val="hybridMultilevel"/>
    <w:tmpl w:val="B336A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CDC167D"/>
    <w:multiLevelType w:val="hybridMultilevel"/>
    <w:tmpl w:val="F1AE669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cs="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cs="Courier New" w:hint="default"/>
      </w:rPr>
    </w:lvl>
    <w:lvl w:ilvl="8" w:tplc="0C090005">
      <w:start w:val="1"/>
      <w:numFmt w:val="bullet"/>
      <w:lvlText w:val=""/>
      <w:lvlJc w:val="left"/>
      <w:pPr>
        <w:ind w:left="6547" w:hanging="360"/>
      </w:pPr>
      <w:rPr>
        <w:rFonts w:ascii="Wingdings" w:hAnsi="Wingdings" w:hint="default"/>
      </w:rPr>
    </w:lvl>
  </w:abstractNum>
  <w:abstractNum w:abstractNumId="24" w15:restartNumberingAfterBreak="0">
    <w:nsid w:val="53D3082A"/>
    <w:multiLevelType w:val="hybridMultilevel"/>
    <w:tmpl w:val="D43C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C01E66"/>
    <w:multiLevelType w:val="hybridMultilevel"/>
    <w:tmpl w:val="A7FE6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AD1AA6"/>
    <w:multiLevelType w:val="hybridMultilevel"/>
    <w:tmpl w:val="E58A8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851460"/>
    <w:multiLevelType w:val="hybridMultilevel"/>
    <w:tmpl w:val="D672613E"/>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28" w15:restartNumberingAfterBreak="0">
    <w:nsid w:val="60585A12"/>
    <w:multiLevelType w:val="hybridMultilevel"/>
    <w:tmpl w:val="4D564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C538C5"/>
    <w:multiLevelType w:val="hybridMultilevel"/>
    <w:tmpl w:val="3EE44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5861C4A"/>
    <w:multiLevelType w:val="hybridMultilevel"/>
    <w:tmpl w:val="37C88710"/>
    <w:lvl w:ilvl="0" w:tplc="FB0A77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505368">
    <w:abstractNumId w:val="11"/>
  </w:num>
  <w:num w:numId="2" w16cid:durableId="1790393518">
    <w:abstractNumId w:val="16"/>
  </w:num>
  <w:num w:numId="3" w16cid:durableId="1458640922">
    <w:abstractNumId w:val="8"/>
  </w:num>
  <w:num w:numId="4" w16cid:durableId="1535652264">
    <w:abstractNumId w:val="8"/>
  </w:num>
  <w:num w:numId="5" w16cid:durableId="229266636">
    <w:abstractNumId w:val="30"/>
  </w:num>
  <w:num w:numId="6" w16cid:durableId="1434210069">
    <w:abstractNumId w:val="0"/>
  </w:num>
  <w:num w:numId="7" w16cid:durableId="1676496832">
    <w:abstractNumId w:val="1"/>
  </w:num>
  <w:num w:numId="8" w16cid:durableId="1281494393">
    <w:abstractNumId w:val="2"/>
  </w:num>
  <w:num w:numId="9" w16cid:durableId="1179002715">
    <w:abstractNumId w:val="3"/>
  </w:num>
  <w:num w:numId="10" w16cid:durableId="803885430">
    <w:abstractNumId w:val="4"/>
  </w:num>
  <w:num w:numId="11" w16cid:durableId="2054695554">
    <w:abstractNumId w:val="5"/>
  </w:num>
  <w:num w:numId="12" w16cid:durableId="599918719">
    <w:abstractNumId w:val="6"/>
  </w:num>
  <w:num w:numId="13" w16cid:durableId="1155993308">
    <w:abstractNumId w:val="7"/>
  </w:num>
  <w:num w:numId="14" w16cid:durableId="68162177">
    <w:abstractNumId w:val="9"/>
  </w:num>
  <w:num w:numId="15" w16cid:durableId="416438982">
    <w:abstractNumId w:val="24"/>
  </w:num>
  <w:num w:numId="16" w16cid:durableId="994795952">
    <w:abstractNumId w:val="18"/>
  </w:num>
  <w:num w:numId="17" w16cid:durableId="1390227065">
    <w:abstractNumId w:val="29"/>
  </w:num>
  <w:num w:numId="18" w16cid:durableId="81683461">
    <w:abstractNumId w:val="17"/>
  </w:num>
  <w:num w:numId="19" w16cid:durableId="819157240">
    <w:abstractNumId w:val="14"/>
  </w:num>
  <w:num w:numId="20" w16cid:durableId="1025445946">
    <w:abstractNumId w:val="13"/>
  </w:num>
  <w:num w:numId="21" w16cid:durableId="925847720">
    <w:abstractNumId w:val="30"/>
  </w:num>
  <w:num w:numId="22" w16cid:durableId="612784178">
    <w:abstractNumId w:val="22"/>
  </w:num>
  <w:num w:numId="23" w16cid:durableId="2077504631">
    <w:abstractNumId w:val="23"/>
  </w:num>
  <w:num w:numId="24" w16cid:durableId="246231353">
    <w:abstractNumId w:val="20"/>
  </w:num>
  <w:num w:numId="25" w16cid:durableId="626855331">
    <w:abstractNumId w:val="30"/>
  </w:num>
  <w:num w:numId="26" w16cid:durableId="1370377173">
    <w:abstractNumId w:val="19"/>
  </w:num>
  <w:num w:numId="27" w16cid:durableId="711660304">
    <w:abstractNumId w:val="30"/>
  </w:num>
  <w:num w:numId="28" w16cid:durableId="1541630414">
    <w:abstractNumId w:val="30"/>
  </w:num>
  <w:num w:numId="29" w16cid:durableId="2051488335">
    <w:abstractNumId w:val="26"/>
  </w:num>
  <w:num w:numId="30" w16cid:durableId="784928984">
    <w:abstractNumId w:val="15"/>
  </w:num>
  <w:num w:numId="31" w16cid:durableId="1361668825">
    <w:abstractNumId w:val="10"/>
  </w:num>
  <w:num w:numId="32" w16cid:durableId="1829513479">
    <w:abstractNumId w:val="21"/>
  </w:num>
  <w:num w:numId="33" w16cid:durableId="160972089">
    <w:abstractNumId w:val="28"/>
  </w:num>
  <w:num w:numId="34" w16cid:durableId="1875800119">
    <w:abstractNumId w:val="25"/>
  </w:num>
  <w:num w:numId="35" w16cid:durableId="1790397931">
    <w:abstractNumId w:val="12"/>
  </w:num>
  <w:num w:numId="36" w16cid:durableId="2185945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DCC"/>
    <w:rsid w:val="00004F62"/>
    <w:rsid w:val="00041645"/>
    <w:rsid w:val="0004236A"/>
    <w:rsid w:val="00044C21"/>
    <w:rsid w:val="000507DE"/>
    <w:rsid w:val="00071BD5"/>
    <w:rsid w:val="0008169D"/>
    <w:rsid w:val="00081797"/>
    <w:rsid w:val="00083569"/>
    <w:rsid w:val="00091177"/>
    <w:rsid w:val="000A04AA"/>
    <w:rsid w:val="000A6751"/>
    <w:rsid w:val="000A7EEE"/>
    <w:rsid w:val="000B39FC"/>
    <w:rsid w:val="000C50E6"/>
    <w:rsid w:val="000D14A2"/>
    <w:rsid w:val="000D3019"/>
    <w:rsid w:val="000D412E"/>
    <w:rsid w:val="000D4AF3"/>
    <w:rsid w:val="000D6BF7"/>
    <w:rsid w:val="000D6F95"/>
    <w:rsid w:val="000D78E1"/>
    <w:rsid w:val="000E184B"/>
    <w:rsid w:val="000E5489"/>
    <w:rsid w:val="000E5E4F"/>
    <w:rsid w:val="000F1052"/>
    <w:rsid w:val="000F501A"/>
    <w:rsid w:val="00112249"/>
    <w:rsid w:val="0011539E"/>
    <w:rsid w:val="00124455"/>
    <w:rsid w:val="00125241"/>
    <w:rsid w:val="00146E30"/>
    <w:rsid w:val="00152AAC"/>
    <w:rsid w:val="00153C51"/>
    <w:rsid w:val="00156227"/>
    <w:rsid w:val="00157A56"/>
    <w:rsid w:val="001629D6"/>
    <w:rsid w:val="00167469"/>
    <w:rsid w:val="0017702D"/>
    <w:rsid w:val="00182539"/>
    <w:rsid w:val="001832AD"/>
    <w:rsid w:val="00192535"/>
    <w:rsid w:val="001A5705"/>
    <w:rsid w:val="001B0859"/>
    <w:rsid w:val="001D307F"/>
    <w:rsid w:val="001D3EB8"/>
    <w:rsid w:val="001D7EE7"/>
    <w:rsid w:val="001F218B"/>
    <w:rsid w:val="002019C2"/>
    <w:rsid w:val="002137A1"/>
    <w:rsid w:val="0025073F"/>
    <w:rsid w:val="00257559"/>
    <w:rsid w:val="00264F3B"/>
    <w:rsid w:val="00267DD3"/>
    <w:rsid w:val="00277E27"/>
    <w:rsid w:val="00281CE0"/>
    <w:rsid w:val="002964E9"/>
    <w:rsid w:val="002B6F9A"/>
    <w:rsid w:val="002B79A0"/>
    <w:rsid w:val="002C5A47"/>
    <w:rsid w:val="002C7E75"/>
    <w:rsid w:val="002C7FD3"/>
    <w:rsid w:val="002D10B5"/>
    <w:rsid w:val="002D6207"/>
    <w:rsid w:val="002E628E"/>
    <w:rsid w:val="002E7B86"/>
    <w:rsid w:val="002E7C34"/>
    <w:rsid w:val="002F518D"/>
    <w:rsid w:val="0030202F"/>
    <w:rsid w:val="003125B3"/>
    <w:rsid w:val="00315A78"/>
    <w:rsid w:val="003240DF"/>
    <w:rsid w:val="00325423"/>
    <w:rsid w:val="00332AF5"/>
    <w:rsid w:val="00334127"/>
    <w:rsid w:val="003353A7"/>
    <w:rsid w:val="00336D45"/>
    <w:rsid w:val="003443FC"/>
    <w:rsid w:val="00351E18"/>
    <w:rsid w:val="0035544A"/>
    <w:rsid w:val="00367E21"/>
    <w:rsid w:val="0037235B"/>
    <w:rsid w:val="003B27FA"/>
    <w:rsid w:val="003B38EC"/>
    <w:rsid w:val="003B3C09"/>
    <w:rsid w:val="003B5D96"/>
    <w:rsid w:val="003C1EFC"/>
    <w:rsid w:val="003C6BCB"/>
    <w:rsid w:val="003C6CDC"/>
    <w:rsid w:val="003D317B"/>
    <w:rsid w:val="003D6FE3"/>
    <w:rsid w:val="003D7952"/>
    <w:rsid w:val="003E206D"/>
    <w:rsid w:val="003E2C53"/>
    <w:rsid w:val="004022F2"/>
    <w:rsid w:val="00403B01"/>
    <w:rsid w:val="004107BF"/>
    <w:rsid w:val="00417850"/>
    <w:rsid w:val="00435C42"/>
    <w:rsid w:val="00435E0F"/>
    <w:rsid w:val="00441254"/>
    <w:rsid w:val="0044342A"/>
    <w:rsid w:val="00447B54"/>
    <w:rsid w:val="00461E9F"/>
    <w:rsid w:val="004622ED"/>
    <w:rsid w:val="00465B0F"/>
    <w:rsid w:val="004700E4"/>
    <w:rsid w:val="00471720"/>
    <w:rsid w:val="00471A33"/>
    <w:rsid w:val="004803A2"/>
    <w:rsid w:val="004A1D8E"/>
    <w:rsid w:val="004B0919"/>
    <w:rsid w:val="004B444D"/>
    <w:rsid w:val="004D5DCC"/>
    <w:rsid w:val="004E08EB"/>
    <w:rsid w:val="004E5662"/>
    <w:rsid w:val="004F35F5"/>
    <w:rsid w:val="004F5ED1"/>
    <w:rsid w:val="005010D8"/>
    <w:rsid w:val="00505742"/>
    <w:rsid w:val="005208C0"/>
    <w:rsid w:val="00521153"/>
    <w:rsid w:val="00534A3E"/>
    <w:rsid w:val="00537AA8"/>
    <w:rsid w:val="005507FD"/>
    <w:rsid w:val="00575BA7"/>
    <w:rsid w:val="0058306C"/>
    <w:rsid w:val="005937F3"/>
    <w:rsid w:val="00597668"/>
    <w:rsid w:val="00597E35"/>
    <w:rsid w:val="005A175A"/>
    <w:rsid w:val="005A3E0D"/>
    <w:rsid w:val="005A61AA"/>
    <w:rsid w:val="005B67C9"/>
    <w:rsid w:val="005C1798"/>
    <w:rsid w:val="005C3F6A"/>
    <w:rsid w:val="005D4741"/>
    <w:rsid w:val="005E4043"/>
    <w:rsid w:val="005E4A9F"/>
    <w:rsid w:val="005E4AF6"/>
    <w:rsid w:val="005E5D0B"/>
    <w:rsid w:val="005F091D"/>
    <w:rsid w:val="005F24F7"/>
    <w:rsid w:val="005F41F5"/>
    <w:rsid w:val="005F76DD"/>
    <w:rsid w:val="00601C31"/>
    <w:rsid w:val="00603B7E"/>
    <w:rsid w:val="00603BD8"/>
    <w:rsid w:val="006046BC"/>
    <w:rsid w:val="00612741"/>
    <w:rsid w:val="00614327"/>
    <w:rsid w:val="00616D9D"/>
    <w:rsid w:val="00617F9B"/>
    <w:rsid w:val="006263C2"/>
    <w:rsid w:val="0064468B"/>
    <w:rsid w:val="006560F0"/>
    <w:rsid w:val="00661610"/>
    <w:rsid w:val="00665C1E"/>
    <w:rsid w:val="00682739"/>
    <w:rsid w:val="006A100E"/>
    <w:rsid w:val="006A36AE"/>
    <w:rsid w:val="006A48A1"/>
    <w:rsid w:val="006B2E28"/>
    <w:rsid w:val="006C26D9"/>
    <w:rsid w:val="006C2D24"/>
    <w:rsid w:val="006C5F11"/>
    <w:rsid w:val="006D0FBE"/>
    <w:rsid w:val="006E2D0F"/>
    <w:rsid w:val="006F6B7F"/>
    <w:rsid w:val="0070079E"/>
    <w:rsid w:val="00702E80"/>
    <w:rsid w:val="0071477E"/>
    <w:rsid w:val="007447B7"/>
    <w:rsid w:val="00751866"/>
    <w:rsid w:val="0077115A"/>
    <w:rsid w:val="00775D07"/>
    <w:rsid w:val="0077623C"/>
    <w:rsid w:val="00781F1B"/>
    <w:rsid w:val="00782DA6"/>
    <w:rsid w:val="00792A31"/>
    <w:rsid w:val="0079612F"/>
    <w:rsid w:val="007A6E65"/>
    <w:rsid w:val="007B367E"/>
    <w:rsid w:val="007B5B75"/>
    <w:rsid w:val="007C0D3D"/>
    <w:rsid w:val="007C0DCC"/>
    <w:rsid w:val="007C7F32"/>
    <w:rsid w:val="007E2A66"/>
    <w:rsid w:val="007F70F5"/>
    <w:rsid w:val="0080618E"/>
    <w:rsid w:val="008073D1"/>
    <w:rsid w:val="00811330"/>
    <w:rsid w:val="00811FDC"/>
    <w:rsid w:val="00813621"/>
    <w:rsid w:val="00822341"/>
    <w:rsid w:val="008259FC"/>
    <w:rsid w:val="00830BA5"/>
    <w:rsid w:val="00833EC4"/>
    <w:rsid w:val="008443E6"/>
    <w:rsid w:val="00845598"/>
    <w:rsid w:val="008506E6"/>
    <w:rsid w:val="00860A89"/>
    <w:rsid w:val="00863A48"/>
    <w:rsid w:val="008644A7"/>
    <w:rsid w:val="0088444A"/>
    <w:rsid w:val="00892098"/>
    <w:rsid w:val="00897943"/>
    <w:rsid w:val="008979CB"/>
    <w:rsid w:val="008B1E9E"/>
    <w:rsid w:val="008C3027"/>
    <w:rsid w:val="008D0BD5"/>
    <w:rsid w:val="008D196D"/>
    <w:rsid w:val="008D457F"/>
    <w:rsid w:val="008E789C"/>
    <w:rsid w:val="00912F76"/>
    <w:rsid w:val="00960E07"/>
    <w:rsid w:val="00967AE5"/>
    <w:rsid w:val="00972A27"/>
    <w:rsid w:val="00982160"/>
    <w:rsid w:val="00985DB2"/>
    <w:rsid w:val="0099378D"/>
    <w:rsid w:val="00994321"/>
    <w:rsid w:val="009B114A"/>
    <w:rsid w:val="009B1B3F"/>
    <w:rsid w:val="009B6F18"/>
    <w:rsid w:val="009C350D"/>
    <w:rsid w:val="009F0760"/>
    <w:rsid w:val="009F1AA2"/>
    <w:rsid w:val="009F7EF9"/>
    <w:rsid w:val="00A06A2B"/>
    <w:rsid w:val="00A06F58"/>
    <w:rsid w:val="00A07F18"/>
    <w:rsid w:val="00A13CA7"/>
    <w:rsid w:val="00A20E52"/>
    <w:rsid w:val="00A21FC7"/>
    <w:rsid w:val="00A23D32"/>
    <w:rsid w:val="00A3640F"/>
    <w:rsid w:val="00A365E7"/>
    <w:rsid w:val="00A366DC"/>
    <w:rsid w:val="00A43CF4"/>
    <w:rsid w:val="00A45DCB"/>
    <w:rsid w:val="00A45EA4"/>
    <w:rsid w:val="00A525FA"/>
    <w:rsid w:val="00A661C8"/>
    <w:rsid w:val="00A66F4E"/>
    <w:rsid w:val="00A67219"/>
    <w:rsid w:val="00A775FB"/>
    <w:rsid w:val="00A800E1"/>
    <w:rsid w:val="00AA1F9E"/>
    <w:rsid w:val="00AA49F3"/>
    <w:rsid w:val="00AA667F"/>
    <w:rsid w:val="00AA7535"/>
    <w:rsid w:val="00AD715B"/>
    <w:rsid w:val="00AF4F27"/>
    <w:rsid w:val="00AF7024"/>
    <w:rsid w:val="00B038EF"/>
    <w:rsid w:val="00B04026"/>
    <w:rsid w:val="00B04DA4"/>
    <w:rsid w:val="00B06C3B"/>
    <w:rsid w:val="00B32A4F"/>
    <w:rsid w:val="00B4206B"/>
    <w:rsid w:val="00B6440D"/>
    <w:rsid w:val="00B654D0"/>
    <w:rsid w:val="00B669EA"/>
    <w:rsid w:val="00B71798"/>
    <w:rsid w:val="00B75021"/>
    <w:rsid w:val="00B85CAD"/>
    <w:rsid w:val="00B87CF0"/>
    <w:rsid w:val="00BA5A19"/>
    <w:rsid w:val="00BC4F27"/>
    <w:rsid w:val="00BD3B2C"/>
    <w:rsid w:val="00BE30D1"/>
    <w:rsid w:val="00BE7A66"/>
    <w:rsid w:val="00BF0046"/>
    <w:rsid w:val="00BF66DE"/>
    <w:rsid w:val="00C0663B"/>
    <w:rsid w:val="00C15097"/>
    <w:rsid w:val="00C457DA"/>
    <w:rsid w:val="00C50834"/>
    <w:rsid w:val="00C5299E"/>
    <w:rsid w:val="00C66DAB"/>
    <w:rsid w:val="00C704FB"/>
    <w:rsid w:val="00C777AE"/>
    <w:rsid w:val="00C80FEB"/>
    <w:rsid w:val="00C826E5"/>
    <w:rsid w:val="00C8578F"/>
    <w:rsid w:val="00C97F47"/>
    <w:rsid w:val="00CA1695"/>
    <w:rsid w:val="00CB2190"/>
    <w:rsid w:val="00CC3D15"/>
    <w:rsid w:val="00CC66D1"/>
    <w:rsid w:val="00CE1BA5"/>
    <w:rsid w:val="00CF05F0"/>
    <w:rsid w:val="00CF5325"/>
    <w:rsid w:val="00CF5898"/>
    <w:rsid w:val="00CF7780"/>
    <w:rsid w:val="00CF7896"/>
    <w:rsid w:val="00D01FFE"/>
    <w:rsid w:val="00D10F6E"/>
    <w:rsid w:val="00D14D18"/>
    <w:rsid w:val="00D20C68"/>
    <w:rsid w:val="00D24210"/>
    <w:rsid w:val="00D2772E"/>
    <w:rsid w:val="00D30FA5"/>
    <w:rsid w:val="00D446C5"/>
    <w:rsid w:val="00D45965"/>
    <w:rsid w:val="00D54A98"/>
    <w:rsid w:val="00D55D8E"/>
    <w:rsid w:val="00D57BF6"/>
    <w:rsid w:val="00D621B4"/>
    <w:rsid w:val="00D65346"/>
    <w:rsid w:val="00D65D86"/>
    <w:rsid w:val="00D760EB"/>
    <w:rsid w:val="00D852B8"/>
    <w:rsid w:val="00D85D0B"/>
    <w:rsid w:val="00D86B27"/>
    <w:rsid w:val="00D93F6D"/>
    <w:rsid w:val="00D974E0"/>
    <w:rsid w:val="00DD3437"/>
    <w:rsid w:val="00DD51B1"/>
    <w:rsid w:val="00DE0A83"/>
    <w:rsid w:val="00DE22C7"/>
    <w:rsid w:val="00DE4ABB"/>
    <w:rsid w:val="00DE7D46"/>
    <w:rsid w:val="00DF3C54"/>
    <w:rsid w:val="00E000CC"/>
    <w:rsid w:val="00E07732"/>
    <w:rsid w:val="00E20C87"/>
    <w:rsid w:val="00E22DD9"/>
    <w:rsid w:val="00E249A0"/>
    <w:rsid w:val="00E3311A"/>
    <w:rsid w:val="00E40583"/>
    <w:rsid w:val="00E4453B"/>
    <w:rsid w:val="00E5165B"/>
    <w:rsid w:val="00E51E55"/>
    <w:rsid w:val="00E6459C"/>
    <w:rsid w:val="00E73973"/>
    <w:rsid w:val="00E76C99"/>
    <w:rsid w:val="00E81BC6"/>
    <w:rsid w:val="00E86B05"/>
    <w:rsid w:val="00E90733"/>
    <w:rsid w:val="00E9500F"/>
    <w:rsid w:val="00EA21BC"/>
    <w:rsid w:val="00EA2815"/>
    <w:rsid w:val="00EA38DF"/>
    <w:rsid w:val="00EC19A9"/>
    <w:rsid w:val="00EC2766"/>
    <w:rsid w:val="00EC2E86"/>
    <w:rsid w:val="00EC46A3"/>
    <w:rsid w:val="00EE2E8C"/>
    <w:rsid w:val="00EF146C"/>
    <w:rsid w:val="00EF69E5"/>
    <w:rsid w:val="00F01717"/>
    <w:rsid w:val="00F16981"/>
    <w:rsid w:val="00F20913"/>
    <w:rsid w:val="00F305F2"/>
    <w:rsid w:val="00F36C66"/>
    <w:rsid w:val="00F43DCC"/>
    <w:rsid w:val="00F5210F"/>
    <w:rsid w:val="00F673D6"/>
    <w:rsid w:val="00F71F46"/>
    <w:rsid w:val="00F801EB"/>
    <w:rsid w:val="00F806A4"/>
    <w:rsid w:val="00F916B6"/>
    <w:rsid w:val="00FA30B4"/>
    <w:rsid w:val="00FA449C"/>
    <w:rsid w:val="00FA5E83"/>
    <w:rsid w:val="00FB16C5"/>
    <w:rsid w:val="00FC7BE4"/>
    <w:rsid w:val="00FE44FC"/>
    <w:rsid w:val="00FE46F0"/>
    <w:rsid w:val="00FF3611"/>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0E9388"/>
  <w14:defaultImageDpi w14:val="32767"/>
  <w15:docId w15:val="{DDEDBAE5-A0F1-D840-8BD0-0A34A272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F27"/>
    <w:pPr>
      <w:spacing w:before="120" w:after="120"/>
    </w:pPr>
    <w:rPr>
      <w:rFonts w:ascii="Arial" w:hAnsi="Arial" w:cs="Arial"/>
      <w:color w:val="57575B" w:themeColor="accent5"/>
      <w:lang w:val="en-AU"/>
    </w:rPr>
  </w:style>
  <w:style w:type="paragraph" w:styleId="Heading1">
    <w:name w:val="heading 1"/>
    <w:basedOn w:val="Normal"/>
    <w:next w:val="Normal"/>
    <w:link w:val="Heading1Char"/>
    <w:autoRedefine/>
    <w:uiPriority w:val="9"/>
    <w:qFormat/>
    <w:rsid w:val="00A67219"/>
    <w:pPr>
      <w:jc w:val="right"/>
      <w:outlineLvl w:val="0"/>
    </w:pPr>
    <w:rPr>
      <w:caps/>
      <w:color w:val="DD6D28" w:themeColor="background2"/>
      <w:spacing w:val="26"/>
      <w:sz w:val="44"/>
      <w:szCs w:val="44"/>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themeColor="text2"/>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A67219"/>
    <w:rPr>
      <w:rFonts w:ascii="Arial" w:hAnsi="Arial" w:cs="Arial"/>
      <w:caps/>
      <w:color w:val="DD6D28" w:themeColor="background2"/>
      <w:spacing w:val="26"/>
      <w:sz w:val="44"/>
      <w:szCs w:val="44"/>
      <w:lang w:val="en-AU"/>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themeColor="text2"/>
      <w:lang w:val="en-AU"/>
    </w:rPr>
  </w:style>
  <w:style w:type="paragraph" w:styleId="NoSpacing">
    <w:name w:val="No Spacing"/>
    <w:basedOn w:val="Normal"/>
    <w:uiPriority w:val="1"/>
    <w:qFormat/>
    <w:rsid w:val="00325423"/>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661C8"/>
    <w:pPr>
      <w:numPr>
        <w:numId w:val="5"/>
      </w:num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0D4AF3"/>
    <w:rPr>
      <w:color w:val="000000"/>
    </w:rPr>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en-AU"/>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D54A98"/>
    <w:rPr>
      <w:rFonts w:ascii="Arial" w:hAnsi="Arial" w:cs="Arial"/>
      <w:color w:val="57575B" w:themeColor="accent5"/>
      <w:lang w:val="en-AU"/>
    </w:rPr>
  </w:style>
  <w:style w:type="paragraph" w:styleId="ListBullet">
    <w:name w:val="List Bullet"/>
    <w:aliases w:val="TPs Lvl 1"/>
    <w:basedOn w:val="ListParagraph"/>
    <w:uiPriority w:val="99"/>
    <w:unhideWhenUsed/>
    <w:qFormat/>
    <w:rsid w:val="00792A31"/>
    <w:pPr>
      <w:numPr>
        <w:numId w:val="0"/>
      </w:num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en-AU"/>
    </w:rPr>
  </w:style>
  <w:style w:type="character" w:customStyle="1" w:styleId="UnresolvedMention1">
    <w:name w:val="Unresolved Mention1"/>
    <w:basedOn w:val="DefaultParagraphFont"/>
    <w:uiPriority w:val="99"/>
    <w:semiHidden/>
    <w:unhideWhenUsed/>
    <w:rsid w:val="00985DB2"/>
    <w:rPr>
      <w:color w:val="605E5C"/>
      <w:shd w:val="clear" w:color="auto" w:fill="E1DFDD"/>
    </w:rPr>
  </w:style>
  <w:style w:type="paragraph" w:styleId="Revision">
    <w:name w:val="Revision"/>
    <w:hidden/>
    <w:uiPriority w:val="99"/>
    <w:semiHidden/>
    <w:rsid w:val="00B32A4F"/>
    <w:rPr>
      <w:rFonts w:ascii="Arial" w:hAnsi="Arial" w:cs="Arial"/>
      <w:color w:val="57575B" w:themeColor="accent5"/>
      <w:lang w:val="en-AU"/>
    </w:rPr>
  </w:style>
  <w:style w:type="table" w:styleId="TableGrid">
    <w:name w:val="Table Grid"/>
    <w:basedOn w:val="TableNormal"/>
    <w:uiPriority w:val="39"/>
    <w:rsid w:val="0061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306C"/>
    <w:pPr>
      <w:autoSpaceDE w:val="0"/>
      <w:autoSpaceDN w:val="0"/>
      <w:adjustRightInd w:val="0"/>
    </w:pPr>
    <w:rPr>
      <w:rFonts w:ascii="Arial" w:hAnsi="Arial" w:cs="Arial"/>
      <w:color w:val="000000"/>
      <w:lang w:val="en-AU"/>
    </w:rPr>
  </w:style>
  <w:style w:type="character" w:customStyle="1" w:styleId="UnresolvedMention2">
    <w:name w:val="Unresolved Mention2"/>
    <w:basedOn w:val="DefaultParagraphFont"/>
    <w:uiPriority w:val="99"/>
    <w:semiHidden/>
    <w:unhideWhenUsed/>
    <w:rsid w:val="007E2A66"/>
    <w:rPr>
      <w:color w:val="605E5C"/>
      <w:shd w:val="clear" w:color="auto" w:fill="E1DFDD"/>
    </w:rPr>
  </w:style>
  <w:style w:type="character" w:styleId="UnresolvedMention">
    <w:name w:val="Unresolved Mention"/>
    <w:basedOn w:val="DefaultParagraphFont"/>
    <w:uiPriority w:val="99"/>
    <w:semiHidden/>
    <w:unhideWhenUsed/>
    <w:rsid w:val="00CC6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786">
      <w:bodyDiv w:val="1"/>
      <w:marLeft w:val="0"/>
      <w:marRight w:val="0"/>
      <w:marTop w:val="0"/>
      <w:marBottom w:val="0"/>
      <w:divBdr>
        <w:top w:val="none" w:sz="0" w:space="0" w:color="auto"/>
        <w:left w:val="none" w:sz="0" w:space="0" w:color="auto"/>
        <w:bottom w:val="none" w:sz="0" w:space="0" w:color="auto"/>
        <w:right w:val="none" w:sz="0" w:space="0" w:color="auto"/>
      </w:divBdr>
    </w:div>
    <w:div w:id="574778590">
      <w:bodyDiv w:val="1"/>
      <w:marLeft w:val="0"/>
      <w:marRight w:val="0"/>
      <w:marTop w:val="0"/>
      <w:marBottom w:val="0"/>
      <w:divBdr>
        <w:top w:val="none" w:sz="0" w:space="0" w:color="auto"/>
        <w:left w:val="none" w:sz="0" w:space="0" w:color="auto"/>
        <w:bottom w:val="none" w:sz="0" w:space="0" w:color="auto"/>
        <w:right w:val="none" w:sz="0" w:space="0" w:color="auto"/>
      </w:divBdr>
    </w:div>
    <w:div w:id="638071002">
      <w:bodyDiv w:val="1"/>
      <w:marLeft w:val="0"/>
      <w:marRight w:val="0"/>
      <w:marTop w:val="0"/>
      <w:marBottom w:val="0"/>
      <w:divBdr>
        <w:top w:val="none" w:sz="0" w:space="0" w:color="auto"/>
        <w:left w:val="none" w:sz="0" w:space="0" w:color="auto"/>
        <w:bottom w:val="none" w:sz="0" w:space="0" w:color="auto"/>
        <w:right w:val="none" w:sz="0" w:space="0" w:color="auto"/>
      </w:divBdr>
    </w:div>
    <w:div w:id="670064339">
      <w:bodyDiv w:val="1"/>
      <w:marLeft w:val="0"/>
      <w:marRight w:val="0"/>
      <w:marTop w:val="0"/>
      <w:marBottom w:val="0"/>
      <w:divBdr>
        <w:top w:val="none" w:sz="0" w:space="0" w:color="auto"/>
        <w:left w:val="none" w:sz="0" w:space="0" w:color="auto"/>
        <w:bottom w:val="none" w:sz="0" w:space="0" w:color="auto"/>
        <w:right w:val="none" w:sz="0" w:space="0" w:color="auto"/>
      </w:divBdr>
    </w:div>
    <w:div w:id="14316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redress.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redress.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tionalredress.gov.au/" TargetMode="External"/><Relationship Id="rId4" Type="http://schemas.openxmlformats.org/officeDocument/2006/relationships/settings" Target="settings.xml"/><Relationship Id="rId9" Type="http://schemas.openxmlformats.org/officeDocument/2006/relationships/hyperlink" Target="https://my.gov.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E206A-205C-46F1-A10C-C5FA1919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C:\Users\dv0004\AppData\Local\Microsoft\Windows\INetCache\Content.Outlook\S5YBO7K6\DSS003_Fact Sheet Template V5.dotx</Template>
  <TotalTime>99</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Dari FACTSHEET 1 - Intro to the National Redress Scheme</dc:title>
  <dc:subject/>
  <dc:creator/>
  <cp:keywords/>
  <dc:description/>
  <cp:lastModifiedBy>Microsoft Office User</cp:lastModifiedBy>
  <cp:revision>23</cp:revision>
  <cp:lastPrinted>2018-08-09T01:30:00Z</cp:lastPrinted>
  <dcterms:created xsi:type="dcterms:W3CDTF">2018-08-08T21:46:00Z</dcterms:created>
  <dcterms:modified xsi:type="dcterms:W3CDTF">2023-11-06T01:55:00Z</dcterms:modified>
  <cp:category/>
</cp:coreProperties>
</file>