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F91E6F" w14:textId="77777777" w:rsidR="008B4A55" w:rsidRDefault="008B4A55" w:rsidP="00DD636E">
      <w:pPr>
        <w:pStyle w:val="Heading2"/>
        <w:shd w:val="clear" w:color="auto" w:fill="FFFFFF"/>
        <w:spacing w:before="0" w:after="0"/>
        <w:rPr>
          <w:rFonts w:eastAsiaTheme="majorEastAsia"/>
          <w:b w:val="0"/>
          <w:bCs w:val="0"/>
          <w:color w:val="333333"/>
          <w:sz w:val="46"/>
          <w:szCs w:val="46"/>
          <w:lang w:val="en-AU"/>
        </w:rPr>
      </w:pPr>
      <w:bookmarkStart w:id="0" w:name="_Toc110854550"/>
      <w:bookmarkStart w:id="1" w:name="_Toc110854997"/>
    </w:p>
    <w:p w14:paraId="4C2E97C1" w14:textId="77777777" w:rsidR="008B4A55" w:rsidRDefault="008B4A55" w:rsidP="00DD636E">
      <w:pPr>
        <w:pStyle w:val="Heading2"/>
        <w:shd w:val="clear" w:color="auto" w:fill="FFFFFF"/>
        <w:spacing w:before="0" w:after="0"/>
        <w:rPr>
          <w:rFonts w:eastAsiaTheme="majorEastAsia"/>
          <w:b w:val="0"/>
          <w:bCs w:val="0"/>
          <w:color w:val="333333"/>
          <w:sz w:val="46"/>
          <w:szCs w:val="46"/>
          <w:lang w:val="en-AU"/>
        </w:rPr>
      </w:pPr>
    </w:p>
    <w:p w14:paraId="199C9BB8" w14:textId="77777777" w:rsidR="008B4A55" w:rsidRDefault="008B4A55" w:rsidP="008B4A55">
      <w:pPr>
        <w:pStyle w:val="Heading2"/>
        <w:spacing w:before="0" w:after="0"/>
        <w:rPr>
          <w:rFonts w:eastAsiaTheme="majorEastAsia"/>
          <w:b w:val="0"/>
          <w:bCs w:val="0"/>
          <w:color w:val="333333"/>
          <w:sz w:val="46"/>
          <w:szCs w:val="46"/>
          <w:lang w:val="en-AU"/>
        </w:rPr>
      </w:pPr>
    </w:p>
    <w:p w14:paraId="17A6C65D" w14:textId="77777777" w:rsidR="008B4A55" w:rsidRDefault="008B4A55" w:rsidP="008B4A55">
      <w:pPr>
        <w:pStyle w:val="Heading2"/>
        <w:spacing w:before="0" w:after="0"/>
        <w:rPr>
          <w:rFonts w:eastAsiaTheme="majorEastAsia"/>
          <w:b w:val="0"/>
          <w:bCs w:val="0"/>
          <w:color w:val="333333"/>
          <w:sz w:val="46"/>
          <w:szCs w:val="46"/>
          <w:lang w:val="en-AU"/>
        </w:rPr>
      </w:pPr>
    </w:p>
    <w:p w14:paraId="4FDD5FEA" w14:textId="72CE3DF6" w:rsidR="008B4A55" w:rsidRDefault="005300E3" w:rsidP="00A963A8">
      <w:pPr>
        <w:jc w:val="center"/>
      </w:pPr>
      <w:r>
        <w:rPr>
          <w:noProof/>
          <w:lang w:eastAsia="en-AU"/>
        </w:rPr>
        <w:drawing>
          <wp:inline distT="0" distB="0" distL="0" distR="0" wp14:anchorId="6D2BEEBD" wp14:editId="33AC7E0E">
            <wp:extent cx="3819689" cy="13335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SS003_National Redress Scheme_Logo_Stacked-mon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825195" cy="1335422"/>
                    </a:xfrm>
                    <a:prstGeom prst="rect">
                      <a:avLst/>
                    </a:prstGeom>
                  </pic:spPr>
                </pic:pic>
              </a:graphicData>
            </a:graphic>
          </wp:inline>
        </w:drawing>
      </w:r>
    </w:p>
    <w:p w14:paraId="74845ABA" w14:textId="77777777" w:rsidR="008B4A55" w:rsidRDefault="008B4A55" w:rsidP="008B4A55">
      <w:pPr>
        <w:pStyle w:val="Heading2"/>
        <w:spacing w:before="0" w:after="0"/>
        <w:rPr>
          <w:rFonts w:eastAsiaTheme="majorEastAsia"/>
          <w:b w:val="0"/>
          <w:bCs w:val="0"/>
          <w:color w:val="333333"/>
          <w:sz w:val="46"/>
          <w:szCs w:val="46"/>
          <w:lang w:val="en-AU"/>
        </w:rPr>
      </w:pPr>
    </w:p>
    <w:p w14:paraId="22C6BD37" w14:textId="77777777" w:rsidR="008B4A55" w:rsidRDefault="008B4A55" w:rsidP="008B4A55">
      <w:pPr>
        <w:pStyle w:val="Heading2"/>
        <w:spacing w:before="0" w:after="0"/>
        <w:rPr>
          <w:rFonts w:eastAsiaTheme="majorEastAsia"/>
          <w:b w:val="0"/>
          <w:bCs w:val="0"/>
          <w:color w:val="333333"/>
          <w:sz w:val="46"/>
          <w:szCs w:val="46"/>
          <w:lang w:val="en-AU"/>
        </w:rPr>
      </w:pPr>
    </w:p>
    <w:p w14:paraId="2B447610" w14:textId="3276584A" w:rsidR="007E5D50" w:rsidRPr="008B4A55" w:rsidRDefault="008D5EBD" w:rsidP="008B4A55">
      <w:pPr>
        <w:pStyle w:val="Heading2"/>
        <w:spacing w:before="0" w:after="0"/>
        <w:rPr>
          <w:rFonts w:eastAsiaTheme="majorEastAsia"/>
          <w:b w:val="0"/>
          <w:bCs w:val="0"/>
          <w:color w:val="333333"/>
          <w:sz w:val="46"/>
          <w:szCs w:val="46"/>
          <w:lang w:val="en-AU"/>
        </w:rPr>
      </w:pPr>
      <w:bookmarkStart w:id="2" w:name="_Toc110855768"/>
      <w:bookmarkStart w:id="3" w:name="_Toc110855934"/>
      <w:r w:rsidRPr="008B4A55">
        <w:rPr>
          <w:rFonts w:eastAsiaTheme="majorEastAsia"/>
          <w:b w:val="0"/>
          <w:bCs w:val="0"/>
          <w:color w:val="333333"/>
          <w:sz w:val="46"/>
          <w:szCs w:val="46"/>
          <w:lang w:val="en-AU"/>
        </w:rPr>
        <w:t xml:space="preserve">Service </w:t>
      </w:r>
      <w:r w:rsidR="00373217">
        <w:rPr>
          <w:rFonts w:eastAsiaTheme="majorEastAsia"/>
          <w:b w:val="0"/>
          <w:bCs w:val="0"/>
          <w:color w:val="333333"/>
          <w:sz w:val="46"/>
          <w:szCs w:val="46"/>
          <w:lang w:val="en-AU"/>
        </w:rPr>
        <w:t>C</w:t>
      </w:r>
      <w:r w:rsidRPr="008B4A55">
        <w:rPr>
          <w:rFonts w:eastAsiaTheme="majorEastAsia"/>
          <w:b w:val="0"/>
          <w:bCs w:val="0"/>
          <w:color w:val="333333"/>
          <w:sz w:val="46"/>
          <w:szCs w:val="46"/>
          <w:lang w:val="en-AU"/>
        </w:rPr>
        <w:t>harter for your National Redress Scheme</w:t>
      </w:r>
      <w:bookmarkEnd w:id="0"/>
      <w:bookmarkEnd w:id="1"/>
      <w:bookmarkEnd w:id="2"/>
      <w:bookmarkEnd w:id="3"/>
    </w:p>
    <w:p w14:paraId="609282B4" w14:textId="77777777" w:rsidR="008B4A55" w:rsidRPr="008B4A55" w:rsidRDefault="008B4A55" w:rsidP="008B4A55"/>
    <w:p w14:paraId="3D564A77" w14:textId="5AE7918D" w:rsidR="00B56CEC" w:rsidRPr="00344A2A" w:rsidRDefault="005D5A3B" w:rsidP="008B4A55">
      <w:pPr>
        <w:pStyle w:val="Heading2"/>
        <w:spacing w:before="0" w:after="0"/>
        <w:rPr>
          <w:rFonts w:eastAsiaTheme="majorEastAsia"/>
          <w:b w:val="0"/>
          <w:bCs w:val="0"/>
          <w:color w:val="333333"/>
          <w:szCs w:val="46"/>
          <w:lang w:val="en-AU"/>
        </w:rPr>
      </w:pPr>
      <w:bookmarkStart w:id="4" w:name="_Toc110854551"/>
      <w:bookmarkStart w:id="5" w:name="_Toc110854998"/>
      <w:bookmarkStart w:id="6" w:name="_Toc110855769"/>
      <w:bookmarkStart w:id="7" w:name="_Toc110855935"/>
      <w:r w:rsidRPr="008B4A55">
        <w:rPr>
          <w:rFonts w:eastAsiaTheme="majorEastAsia"/>
          <w:b w:val="0"/>
          <w:bCs w:val="0"/>
          <w:color w:val="333333"/>
          <w:szCs w:val="46"/>
          <w:lang w:val="en-AU"/>
        </w:rPr>
        <w:t>O</w:t>
      </w:r>
      <w:r w:rsidR="00CD1971" w:rsidRPr="008B4A55">
        <w:rPr>
          <w:rFonts w:eastAsiaTheme="majorEastAsia"/>
          <w:b w:val="0"/>
          <w:bCs w:val="0"/>
          <w:color w:val="333333"/>
          <w:szCs w:val="46"/>
          <w:lang w:val="en-AU"/>
        </w:rPr>
        <w:t>ur commitments to</w:t>
      </w:r>
      <w:r w:rsidR="00595478" w:rsidRPr="008B4A55">
        <w:rPr>
          <w:rFonts w:eastAsiaTheme="majorEastAsia"/>
          <w:b w:val="0"/>
          <w:bCs w:val="0"/>
          <w:color w:val="333333"/>
          <w:szCs w:val="46"/>
          <w:lang w:val="en-AU"/>
        </w:rPr>
        <w:t xml:space="preserve"> survivors of institutional</w:t>
      </w:r>
      <w:r w:rsidR="00595478" w:rsidRPr="00344A2A">
        <w:rPr>
          <w:rFonts w:eastAsiaTheme="majorEastAsia"/>
          <w:b w:val="0"/>
          <w:bCs w:val="0"/>
          <w:color w:val="333333"/>
          <w:szCs w:val="46"/>
          <w:lang w:val="en-AU"/>
        </w:rPr>
        <w:t xml:space="preserve"> child sexual abus</w:t>
      </w:r>
      <w:r w:rsidR="007E5D50" w:rsidRPr="00344A2A">
        <w:rPr>
          <w:rFonts w:eastAsiaTheme="majorEastAsia"/>
          <w:b w:val="0"/>
          <w:bCs w:val="0"/>
          <w:color w:val="333333"/>
          <w:szCs w:val="46"/>
          <w:lang w:val="en-AU"/>
        </w:rPr>
        <w:t>e</w:t>
      </w:r>
      <w:bookmarkEnd w:id="4"/>
      <w:bookmarkEnd w:id="5"/>
      <w:bookmarkEnd w:id="6"/>
      <w:bookmarkEnd w:id="7"/>
    </w:p>
    <w:p w14:paraId="176BA763" w14:textId="75AD8EEB" w:rsidR="00BD5852" w:rsidRDefault="00BD5852" w:rsidP="008B4A55">
      <w:pPr>
        <w:spacing w:line="276" w:lineRule="auto"/>
      </w:pPr>
    </w:p>
    <w:p w14:paraId="1E50C290" w14:textId="7B74A976" w:rsidR="008B4A55" w:rsidRDefault="008B4A55" w:rsidP="008B4A55">
      <w:pPr>
        <w:spacing w:line="276" w:lineRule="auto"/>
      </w:pPr>
    </w:p>
    <w:p w14:paraId="4596083C" w14:textId="791FC1B1" w:rsidR="008B4A55" w:rsidRDefault="008B4A55" w:rsidP="008B4A55">
      <w:pPr>
        <w:spacing w:line="276" w:lineRule="auto"/>
      </w:pPr>
    </w:p>
    <w:p w14:paraId="525698A3" w14:textId="2DC210A4" w:rsidR="008B4A55" w:rsidRDefault="008B4A55" w:rsidP="008B4A55">
      <w:pPr>
        <w:spacing w:line="276" w:lineRule="auto"/>
      </w:pPr>
    </w:p>
    <w:p w14:paraId="09052658" w14:textId="6B91C1C0" w:rsidR="008B4A55" w:rsidRDefault="008B4A55" w:rsidP="008B4A55">
      <w:r>
        <w:br w:type="page"/>
      </w:r>
    </w:p>
    <w:p w14:paraId="51C2C248" w14:textId="77777777" w:rsidR="008B4A55" w:rsidRDefault="008B4A55" w:rsidP="00DD636E">
      <w:pPr>
        <w:spacing w:line="276" w:lineRule="auto"/>
      </w:pPr>
    </w:p>
    <w:sdt>
      <w:sdtPr>
        <w:rPr>
          <w:rFonts w:asciiTheme="minorHAnsi" w:eastAsiaTheme="minorHAnsi" w:hAnsiTheme="minorHAnsi" w:cstheme="minorBidi"/>
          <w:color w:val="auto"/>
          <w:sz w:val="24"/>
          <w:szCs w:val="24"/>
          <w:lang w:val="en-AU"/>
        </w:rPr>
        <w:id w:val="2060129080"/>
        <w:docPartObj>
          <w:docPartGallery w:val="Table of Contents"/>
          <w:docPartUnique/>
        </w:docPartObj>
      </w:sdtPr>
      <w:sdtEndPr>
        <w:rPr>
          <w:b/>
          <w:bCs/>
          <w:noProof/>
        </w:rPr>
      </w:sdtEndPr>
      <w:sdtContent>
        <w:p w14:paraId="707A0493" w14:textId="73D64FC9" w:rsidR="00A9258E" w:rsidRPr="008B4A55" w:rsidRDefault="00A9258E">
          <w:pPr>
            <w:pStyle w:val="TOCHeading"/>
            <w:rPr>
              <w:rFonts w:ascii="Arial" w:hAnsi="Arial" w:cs="Arial"/>
              <w:b/>
              <w:color w:val="auto"/>
            </w:rPr>
          </w:pPr>
          <w:r w:rsidRPr="008B4A55">
            <w:rPr>
              <w:rFonts w:ascii="Arial" w:hAnsi="Arial" w:cs="Arial"/>
              <w:b/>
              <w:color w:val="auto"/>
            </w:rPr>
            <w:t>Contents</w:t>
          </w:r>
        </w:p>
        <w:p w14:paraId="0A92123B" w14:textId="2230D413" w:rsidR="00C57DBC" w:rsidRDefault="00A9258E">
          <w:pPr>
            <w:pStyle w:val="TOC2"/>
            <w:tabs>
              <w:tab w:val="right" w:leader="dot" w:pos="10117"/>
            </w:tabs>
            <w:rPr>
              <w:rFonts w:eastAsiaTheme="minorEastAsia"/>
              <w:noProof/>
              <w:sz w:val="22"/>
              <w:szCs w:val="22"/>
              <w:lang w:eastAsia="en-AU"/>
            </w:rPr>
          </w:pPr>
          <w:r w:rsidRPr="008B4A55">
            <w:rPr>
              <w:rFonts w:ascii="Arial" w:hAnsi="Arial" w:cs="Arial"/>
            </w:rPr>
            <w:fldChar w:fldCharType="begin"/>
          </w:r>
          <w:r w:rsidRPr="008B4A55">
            <w:rPr>
              <w:rFonts w:ascii="Arial" w:hAnsi="Arial" w:cs="Arial"/>
            </w:rPr>
            <w:instrText xml:space="preserve"> TOC \o "1-3" \h \z \u </w:instrText>
          </w:r>
          <w:r w:rsidRPr="008B4A55">
            <w:rPr>
              <w:rFonts w:ascii="Arial" w:hAnsi="Arial" w:cs="Arial"/>
            </w:rPr>
            <w:fldChar w:fldCharType="separate"/>
          </w:r>
          <w:hyperlink w:anchor="_Toc110855937" w:history="1">
            <w:r w:rsidR="00C57DBC" w:rsidRPr="00BB328B">
              <w:rPr>
                <w:rStyle w:val="Hyperlink"/>
                <w:rFonts w:eastAsiaTheme="majorEastAsia"/>
                <w:noProof/>
              </w:rPr>
              <w:t>Acknowledgement to survivors and applicants</w:t>
            </w:r>
            <w:r w:rsidR="00C57DBC">
              <w:rPr>
                <w:noProof/>
                <w:webHidden/>
              </w:rPr>
              <w:tab/>
            </w:r>
            <w:r w:rsidR="00C57DBC">
              <w:rPr>
                <w:noProof/>
                <w:webHidden/>
              </w:rPr>
              <w:fldChar w:fldCharType="begin"/>
            </w:r>
            <w:r w:rsidR="00C57DBC">
              <w:rPr>
                <w:noProof/>
                <w:webHidden/>
              </w:rPr>
              <w:instrText xml:space="preserve"> PAGEREF _Toc110855937 \h </w:instrText>
            </w:r>
            <w:r w:rsidR="00C57DBC">
              <w:rPr>
                <w:noProof/>
                <w:webHidden/>
              </w:rPr>
            </w:r>
            <w:r w:rsidR="00C57DBC">
              <w:rPr>
                <w:noProof/>
                <w:webHidden/>
              </w:rPr>
              <w:fldChar w:fldCharType="separate"/>
            </w:r>
            <w:r w:rsidR="003D3E8B">
              <w:rPr>
                <w:noProof/>
                <w:webHidden/>
              </w:rPr>
              <w:t>3</w:t>
            </w:r>
            <w:r w:rsidR="00C57DBC">
              <w:rPr>
                <w:noProof/>
                <w:webHidden/>
              </w:rPr>
              <w:fldChar w:fldCharType="end"/>
            </w:r>
          </w:hyperlink>
        </w:p>
        <w:p w14:paraId="39245D57" w14:textId="53407E6C" w:rsidR="00C57DBC" w:rsidRDefault="000F6785">
          <w:pPr>
            <w:pStyle w:val="TOC2"/>
            <w:tabs>
              <w:tab w:val="right" w:leader="dot" w:pos="10117"/>
            </w:tabs>
            <w:rPr>
              <w:rFonts w:eastAsiaTheme="minorEastAsia"/>
              <w:noProof/>
              <w:sz w:val="22"/>
              <w:szCs w:val="22"/>
              <w:lang w:eastAsia="en-AU"/>
            </w:rPr>
          </w:pPr>
          <w:hyperlink w:anchor="_Toc110855940" w:history="1">
            <w:r w:rsidR="00C57DBC" w:rsidRPr="00BB328B">
              <w:rPr>
                <w:rStyle w:val="Hyperlink"/>
                <w:rFonts w:eastAsiaTheme="majorEastAsia"/>
                <w:noProof/>
              </w:rPr>
              <w:t>About the National Redress Scheme</w:t>
            </w:r>
            <w:r w:rsidR="00C57DBC">
              <w:rPr>
                <w:noProof/>
                <w:webHidden/>
              </w:rPr>
              <w:tab/>
            </w:r>
            <w:r w:rsidR="00C57DBC">
              <w:rPr>
                <w:noProof/>
                <w:webHidden/>
              </w:rPr>
              <w:fldChar w:fldCharType="begin"/>
            </w:r>
            <w:r w:rsidR="00C57DBC">
              <w:rPr>
                <w:noProof/>
                <w:webHidden/>
              </w:rPr>
              <w:instrText xml:space="preserve"> PAGEREF _Toc110855940 \h </w:instrText>
            </w:r>
            <w:r w:rsidR="00C57DBC">
              <w:rPr>
                <w:noProof/>
                <w:webHidden/>
              </w:rPr>
            </w:r>
            <w:r w:rsidR="00C57DBC">
              <w:rPr>
                <w:noProof/>
                <w:webHidden/>
              </w:rPr>
              <w:fldChar w:fldCharType="separate"/>
            </w:r>
            <w:r w:rsidR="003D3E8B">
              <w:rPr>
                <w:noProof/>
                <w:webHidden/>
              </w:rPr>
              <w:t>4</w:t>
            </w:r>
            <w:r w:rsidR="00C57DBC">
              <w:rPr>
                <w:noProof/>
                <w:webHidden/>
              </w:rPr>
              <w:fldChar w:fldCharType="end"/>
            </w:r>
          </w:hyperlink>
        </w:p>
        <w:p w14:paraId="644524E5" w14:textId="40CE9B3F" w:rsidR="00C57DBC" w:rsidRDefault="000F6785">
          <w:pPr>
            <w:pStyle w:val="TOC2"/>
            <w:tabs>
              <w:tab w:val="right" w:leader="dot" w:pos="10117"/>
            </w:tabs>
            <w:rPr>
              <w:rFonts w:eastAsiaTheme="minorEastAsia"/>
              <w:noProof/>
              <w:sz w:val="22"/>
              <w:szCs w:val="22"/>
              <w:lang w:eastAsia="en-AU"/>
            </w:rPr>
          </w:pPr>
          <w:hyperlink w:anchor="_Toc110855942" w:history="1">
            <w:r w:rsidR="00C57DBC" w:rsidRPr="00BB328B">
              <w:rPr>
                <w:rStyle w:val="Hyperlink"/>
                <w:rFonts w:eastAsiaTheme="majorEastAsia"/>
                <w:noProof/>
              </w:rPr>
              <w:t>Definitions</w:t>
            </w:r>
            <w:r w:rsidR="00C57DBC">
              <w:rPr>
                <w:noProof/>
                <w:webHidden/>
              </w:rPr>
              <w:tab/>
            </w:r>
            <w:r w:rsidR="00C57DBC">
              <w:rPr>
                <w:noProof/>
                <w:webHidden/>
              </w:rPr>
              <w:fldChar w:fldCharType="begin"/>
            </w:r>
            <w:r w:rsidR="00C57DBC">
              <w:rPr>
                <w:noProof/>
                <w:webHidden/>
              </w:rPr>
              <w:instrText xml:space="preserve"> PAGEREF _Toc110855942 \h </w:instrText>
            </w:r>
            <w:r w:rsidR="00C57DBC">
              <w:rPr>
                <w:noProof/>
                <w:webHidden/>
              </w:rPr>
            </w:r>
            <w:r w:rsidR="00C57DBC">
              <w:rPr>
                <w:noProof/>
                <w:webHidden/>
              </w:rPr>
              <w:fldChar w:fldCharType="separate"/>
            </w:r>
            <w:r w:rsidR="003D3E8B">
              <w:rPr>
                <w:noProof/>
                <w:webHidden/>
              </w:rPr>
              <w:t>5</w:t>
            </w:r>
            <w:r w:rsidR="00C57DBC">
              <w:rPr>
                <w:noProof/>
                <w:webHidden/>
              </w:rPr>
              <w:fldChar w:fldCharType="end"/>
            </w:r>
          </w:hyperlink>
        </w:p>
        <w:p w14:paraId="4BA551E9" w14:textId="4107C66E" w:rsidR="00C57DBC" w:rsidRDefault="000F6785">
          <w:pPr>
            <w:pStyle w:val="TOC2"/>
            <w:tabs>
              <w:tab w:val="right" w:leader="dot" w:pos="10117"/>
            </w:tabs>
            <w:rPr>
              <w:rFonts w:eastAsiaTheme="minorEastAsia"/>
              <w:noProof/>
              <w:sz w:val="22"/>
              <w:szCs w:val="22"/>
              <w:lang w:eastAsia="en-AU"/>
            </w:rPr>
          </w:pPr>
          <w:hyperlink w:anchor="_Toc110855943" w:history="1">
            <w:r w:rsidR="00C57DBC" w:rsidRPr="00BB328B">
              <w:rPr>
                <w:rStyle w:val="Hyperlink"/>
                <w:rFonts w:eastAsiaTheme="majorEastAsia"/>
                <w:noProof/>
              </w:rPr>
              <w:t xml:space="preserve">Purpose of this </w:t>
            </w:r>
            <w:r w:rsidR="00373217">
              <w:rPr>
                <w:rStyle w:val="Hyperlink"/>
                <w:rFonts w:eastAsiaTheme="majorEastAsia"/>
                <w:noProof/>
              </w:rPr>
              <w:t>C</w:t>
            </w:r>
            <w:r w:rsidR="00C57DBC" w:rsidRPr="00BB328B">
              <w:rPr>
                <w:rStyle w:val="Hyperlink"/>
                <w:rFonts w:eastAsiaTheme="majorEastAsia"/>
                <w:noProof/>
              </w:rPr>
              <w:t>harter</w:t>
            </w:r>
            <w:r w:rsidR="00C57DBC">
              <w:rPr>
                <w:noProof/>
                <w:webHidden/>
              </w:rPr>
              <w:tab/>
            </w:r>
            <w:r w:rsidR="00C57DBC">
              <w:rPr>
                <w:noProof/>
                <w:webHidden/>
              </w:rPr>
              <w:fldChar w:fldCharType="begin"/>
            </w:r>
            <w:r w:rsidR="00C57DBC">
              <w:rPr>
                <w:noProof/>
                <w:webHidden/>
              </w:rPr>
              <w:instrText xml:space="preserve"> PAGEREF _Toc110855943 \h </w:instrText>
            </w:r>
            <w:r w:rsidR="00C57DBC">
              <w:rPr>
                <w:noProof/>
                <w:webHidden/>
              </w:rPr>
            </w:r>
            <w:r w:rsidR="00C57DBC">
              <w:rPr>
                <w:noProof/>
                <w:webHidden/>
              </w:rPr>
              <w:fldChar w:fldCharType="separate"/>
            </w:r>
            <w:r w:rsidR="003D3E8B">
              <w:rPr>
                <w:noProof/>
                <w:webHidden/>
              </w:rPr>
              <w:t>5</w:t>
            </w:r>
            <w:r w:rsidR="00C57DBC">
              <w:rPr>
                <w:noProof/>
                <w:webHidden/>
              </w:rPr>
              <w:fldChar w:fldCharType="end"/>
            </w:r>
          </w:hyperlink>
        </w:p>
        <w:p w14:paraId="7C5CA9DA" w14:textId="5CAE51E9" w:rsidR="00C57DBC" w:rsidRDefault="000F6785">
          <w:pPr>
            <w:pStyle w:val="TOC2"/>
            <w:tabs>
              <w:tab w:val="right" w:leader="dot" w:pos="10117"/>
            </w:tabs>
            <w:rPr>
              <w:rFonts w:eastAsiaTheme="minorEastAsia"/>
              <w:noProof/>
              <w:sz w:val="22"/>
              <w:szCs w:val="22"/>
              <w:lang w:eastAsia="en-AU"/>
            </w:rPr>
          </w:pPr>
          <w:hyperlink w:anchor="_Toc110855946" w:history="1">
            <w:r w:rsidR="00C57DBC" w:rsidRPr="00BB328B">
              <w:rPr>
                <w:rStyle w:val="Hyperlink"/>
                <w:rFonts w:eastAsiaTheme="majorEastAsia"/>
                <w:noProof/>
              </w:rPr>
              <w:t>Principles: The Scheme’s ways of working</w:t>
            </w:r>
            <w:r w:rsidR="00C57DBC">
              <w:rPr>
                <w:noProof/>
                <w:webHidden/>
              </w:rPr>
              <w:tab/>
            </w:r>
            <w:r w:rsidR="00C57DBC">
              <w:rPr>
                <w:noProof/>
                <w:webHidden/>
              </w:rPr>
              <w:fldChar w:fldCharType="begin"/>
            </w:r>
            <w:r w:rsidR="00C57DBC">
              <w:rPr>
                <w:noProof/>
                <w:webHidden/>
              </w:rPr>
              <w:instrText xml:space="preserve"> PAGEREF _Toc110855946 \h </w:instrText>
            </w:r>
            <w:r w:rsidR="00C57DBC">
              <w:rPr>
                <w:noProof/>
                <w:webHidden/>
              </w:rPr>
            </w:r>
            <w:r w:rsidR="00C57DBC">
              <w:rPr>
                <w:noProof/>
                <w:webHidden/>
              </w:rPr>
              <w:fldChar w:fldCharType="separate"/>
            </w:r>
            <w:r w:rsidR="003D3E8B">
              <w:rPr>
                <w:noProof/>
                <w:webHidden/>
              </w:rPr>
              <w:t>7</w:t>
            </w:r>
            <w:r w:rsidR="00C57DBC">
              <w:rPr>
                <w:noProof/>
                <w:webHidden/>
              </w:rPr>
              <w:fldChar w:fldCharType="end"/>
            </w:r>
          </w:hyperlink>
        </w:p>
        <w:p w14:paraId="4EACADB6" w14:textId="78982F94" w:rsidR="00C57DBC" w:rsidRDefault="000F6785">
          <w:pPr>
            <w:pStyle w:val="TOC2"/>
            <w:tabs>
              <w:tab w:val="right" w:leader="dot" w:pos="10117"/>
            </w:tabs>
            <w:rPr>
              <w:rFonts w:eastAsiaTheme="minorEastAsia"/>
              <w:noProof/>
              <w:sz w:val="22"/>
              <w:szCs w:val="22"/>
              <w:lang w:eastAsia="en-AU"/>
            </w:rPr>
          </w:pPr>
          <w:hyperlink w:anchor="_Toc110855951" w:history="1">
            <w:r w:rsidR="00C57DBC" w:rsidRPr="00BB328B">
              <w:rPr>
                <w:rStyle w:val="Hyperlink"/>
                <w:rFonts w:eastAsiaTheme="majorEastAsia"/>
                <w:noProof/>
              </w:rPr>
              <w:t>Commitments: Supporting you through the redress journey</w:t>
            </w:r>
            <w:r w:rsidR="00C57DBC">
              <w:rPr>
                <w:noProof/>
                <w:webHidden/>
              </w:rPr>
              <w:tab/>
            </w:r>
            <w:r w:rsidR="00C57DBC">
              <w:rPr>
                <w:noProof/>
                <w:webHidden/>
              </w:rPr>
              <w:fldChar w:fldCharType="begin"/>
            </w:r>
            <w:r w:rsidR="00C57DBC">
              <w:rPr>
                <w:noProof/>
                <w:webHidden/>
              </w:rPr>
              <w:instrText xml:space="preserve"> PAGEREF _Toc110855951 \h </w:instrText>
            </w:r>
            <w:r w:rsidR="00C57DBC">
              <w:rPr>
                <w:noProof/>
                <w:webHidden/>
              </w:rPr>
            </w:r>
            <w:r w:rsidR="00C57DBC">
              <w:rPr>
                <w:noProof/>
                <w:webHidden/>
              </w:rPr>
              <w:fldChar w:fldCharType="separate"/>
            </w:r>
            <w:r w:rsidR="003D3E8B">
              <w:rPr>
                <w:noProof/>
                <w:webHidden/>
              </w:rPr>
              <w:t>9</w:t>
            </w:r>
            <w:r w:rsidR="00C57DBC">
              <w:rPr>
                <w:noProof/>
                <w:webHidden/>
              </w:rPr>
              <w:fldChar w:fldCharType="end"/>
            </w:r>
          </w:hyperlink>
        </w:p>
        <w:p w14:paraId="0EB24E7A" w14:textId="48421996" w:rsidR="00C57DBC" w:rsidRDefault="000F6785">
          <w:pPr>
            <w:pStyle w:val="TOC2"/>
            <w:tabs>
              <w:tab w:val="right" w:leader="dot" w:pos="10117"/>
            </w:tabs>
            <w:rPr>
              <w:rFonts w:eastAsiaTheme="minorEastAsia"/>
              <w:noProof/>
              <w:sz w:val="22"/>
              <w:szCs w:val="22"/>
              <w:lang w:eastAsia="en-AU"/>
            </w:rPr>
          </w:pPr>
          <w:hyperlink w:anchor="_Toc110855962" w:history="1">
            <w:r w:rsidR="00C57DBC" w:rsidRPr="00BB328B">
              <w:rPr>
                <w:rStyle w:val="Hyperlink"/>
                <w:rFonts w:eastAsiaTheme="majorEastAsia"/>
                <w:noProof/>
              </w:rPr>
              <w:t>Service standards: our guarantees to you</w:t>
            </w:r>
            <w:r w:rsidR="00C57DBC">
              <w:rPr>
                <w:noProof/>
                <w:webHidden/>
              </w:rPr>
              <w:tab/>
            </w:r>
            <w:r w:rsidR="00C57DBC">
              <w:rPr>
                <w:noProof/>
                <w:webHidden/>
              </w:rPr>
              <w:fldChar w:fldCharType="begin"/>
            </w:r>
            <w:r w:rsidR="00C57DBC">
              <w:rPr>
                <w:noProof/>
                <w:webHidden/>
              </w:rPr>
              <w:instrText xml:space="preserve"> PAGEREF _Toc110855962 \h </w:instrText>
            </w:r>
            <w:r w:rsidR="00C57DBC">
              <w:rPr>
                <w:noProof/>
                <w:webHidden/>
              </w:rPr>
            </w:r>
            <w:r w:rsidR="00C57DBC">
              <w:rPr>
                <w:noProof/>
                <w:webHidden/>
              </w:rPr>
              <w:fldChar w:fldCharType="separate"/>
            </w:r>
            <w:r w:rsidR="003D3E8B">
              <w:rPr>
                <w:noProof/>
                <w:webHidden/>
              </w:rPr>
              <w:t>17</w:t>
            </w:r>
            <w:r w:rsidR="00C57DBC">
              <w:rPr>
                <w:noProof/>
                <w:webHidden/>
              </w:rPr>
              <w:fldChar w:fldCharType="end"/>
            </w:r>
          </w:hyperlink>
        </w:p>
        <w:p w14:paraId="42EE1C76" w14:textId="640CA729" w:rsidR="00C57DBC" w:rsidRDefault="000F6785">
          <w:pPr>
            <w:pStyle w:val="TOC2"/>
            <w:tabs>
              <w:tab w:val="right" w:leader="dot" w:pos="10117"/>
            </w:tabs>
            <w:rPr>
              <w:rFonts w:eastAsiaTheme="minorEastAsia"/>
              <w:noProof/>
              <w:sz w:val="22"/>
              <w:szCs w:val="22"/>
              <w:lang w:eastAsia="en-AU"/>
            </w:rPr>
          </w:pPr>
          <w:hyperlink w:anchor="_Toc110855969" w:history="1">
            <w:r w:rsidR="00C57DBC" w:rsidRPr="00BB328B">
              <w:rPr>
                <w:rStyle w:val="Hyperlink"/>
                <w:rFonts w:eastAsiaTheme="majorEastAsia"/>
                <w:noProof/>
              </w:rPr>
              <w:t>Measurement and reporting: how you will know if we are delivering our commitments</w:t>
            </w:r>
            <w:r w:rsidR="00C57DBC">
              <w:rPr>
                <w:noProof/>
                <w:webHidden/>
              </w:rPr>
              <w:tab/>
            </w:r>
            <w:r w:rsidR="00C57DBC">
              <w:rPr>
                <w:noProof/>
                <w:webHidden/>
              </w:rPr>
              <w:fldChar w:fldCharType="begin"/>
            </w:r>
            <w:r w:rsidR="00C57DBC">
              <w:rPr>
                <w:noProof/>
                <w:webHidden/>
              </w:rPr>
              <w:instrText xml:space="preserve"> PAGEREF _Toc110855969 \h </w:instrText>
            </w:r>
            <w:r w:rsidR="00C57DBC">
              <w:rPr>
                <w:noProof/>
                <w:webHidden/>
              </w:rPr>
            </w:r>
            <w:r w:rsidR="00C57DBC">
              <w:rPr>
                <w:noProof/>
                <w:webHidden/>
              </w:rPr>
              <w:fldChar w:fldCharType="separate"/>
            </w:r>
            <w:r w:rsidR="003D3E8B">
              <w:rPr>
                <w:noProof/>
                <w:webHidden/>
              </w:rPr>
              <w:t>19</w:t>
            </w:r>
            <w:r w:rsidR="00C57DBC">
              <w:rPr>
                <w:noProof/>
                <w:webHidden/>
              </w:rPr>
              <w:fldChar w:fldCharType="end"/>
            </w:r>
          </w:hyperlink>
        </w:p>
        <w:p w14:paraId="1B7A57B7" w14:textId="44223EC2" w:rsidR="00C57DBC" w:rsidRDefault="000F6785">
          <w:pPr>
            <w:pStyle w:val="TOC2"/>
            <w:tabs>
              <w:tab w:val="right" w:leader="dot" w:pos="10117"/>
            </w:tabs>
            <w:rPr>
              <w:rFonts w:eastAsiaTheme="minorEastAsia"/>
              <w:noProof/>
              <w:sz w:val="22"/>
              <w:szCs w:val="22"/>
              <w:lang w:eastAsia="en-AU"/>
            </w:rPr>
          </w:pPr>
          <w:hyperlink w:anchor="_Toc110855974" w:history="1">
            <w:r w:rsidR="00C57DBC" w:rsidRPr="00BB328B">
              <w:rPr>
                <w:rStyle w:val="Hyperlink"/>
                <w:rFonts w:eastAsiaTheme="majorEastAsia"/>
                <w:noProof/>
              </w:rPr>
              <w:t>Contacting us</w:t>
            </w:r>
            <w:r w:rsidR="00C57DBC">
              <w:rPr>
                <w:noProof/>
                <w:webHidden/>
              </w:rPr>
              <w:tab/>
            </w:r>
            <w:r w:rsidR="00C57DBC">
              <w:rPr>
                <w:noProof/>
                <w:webHidden/>
              </w:rPr>
              <w:fldChar w:fldCharType="begin"/>
            </w:r>
            <w:r w:rsidR="00C57DBC">
              <w:rPr>
                <w:noProof/>
                <w:webHidden/>
              </w:rPr>
              <w:instrText xml:space="preserve"> PAGEREF _Toc110855974 \h </w:instrText>
            </w:r>
            <w:r w:rsidR="00C57DBC">
              <w:rPr>
                <w:noProof/>
                <w:webHidden/>
              </w:rPr>
            </w:r>
            <w:r w:rsidR="00C57DBC">
              <w:rPr>
                <w:noProof/>
                <w:webHidden/>
              </w:rPr>
              <w:fldChar w:fldCharType="separate"/>
            </w:r>
            <w:r w:rsidR="003D3E8B">
              <w:rPr>
                <w:noProof/>
                <w:webHidden/>
              </w:rPr>
              <w:t>20</w:t>
            </w:r>
            <w:r w:rsidR="00C57DBC">
              <w:rPr>
                <w:noProof/>
                <w:webHidden/>
              </w:rPr>
              <w:fldChar w:fldCharType="end"/>
            </w:r>
          </w:hyperlink>
        </w:p>
        <w:p w14:paraId="140E75D7" w14:textId="5E2AB83D" w:rsidR="00A9258E" w:rsidRDefault="00A9258E">
          <w:r w:rsidRPr="008B4A55">
            <w:rPr>
              <w:rFonts w:ascii="Arial" w:hAnsi="Arial" w:cs="Arial"/>
              <w:b/>
              <w:bCs/>
              <w:noProof/>
            </w:rPr>
            <w:fldChar w:fldCharType="end"/>
          </w:r>
        </w:p>
      </w:sdtContent>
    </w:sdt>
    <w:p w14:paraId="2A525453" w14:textId="032849EA" w:rsidR="00A9258E" w:rsidRDefault="00A9258E">
      <w:pPr>
        <w:rPr>
          <w:rFonts w:ascii="Arial" w:eastAsia="Calibri" w:hAnsi="Arial" w:cs="Times New Roman"/>
          <w:b/>
          <w:sz w:val="22"/>
          <w:szCs w:val="22"/>
        </w:rPr>
      </w:pPr>
    </w:p>
    <w:p w14:paraId="5D67BCD3" w14:textId="77777777" w:rsidR="008B4A55" w:rsidRDefault="008B4A55" w:rsidP="00A9258E">
      <w:pPr>
        <w:pStyle w:val="Heading2"/>
        <w:spacing w:before="0" w:after="0"/>
        <w:rPr>
          <w:rFonts w:eastAsiaTheme="majorEastAsia"/>
          <w:b w:val="0"/>
          <w:bCs w:val="0"/>
          <w:color w:val="333333"/>
          <w:sz w:val="46"/>
          <w:szCs w:val="46"/>
          <w:lang w:val="en-AU"/>
        </w:rPr>
      </w:pPr>
      <w:bookmarkStart w:id="8" w:name="_Toc110854553"/>
      <w:bookmarkStart w:id="9" w:name="_Toc110854999"/>
    </w:p>
    <w:p w14:paraId="34630614" w14:textId="720D9ADB" w:rsidR="008B4A55" w:rsidRDefault="008B4A55" w:rsidP="008B4A55"/>
    <w:p w14:paraId="0EFABCB9" w14:textId="4C2DA73D" w:rsidR="008B4A55" w:rsidRDefault="008B4A55" w:rsidP="008B4A55"/>
    <w:p w14:paraId="0E75A8ED" w14:textId="77777777" w:rsidR="008B4A55" w:rsidRDefault="008B4A55" w:rsidP="008B4A55"/>
    <w:p w14:paraId="125E072D" w14:textId="77777777" w:rsidR="008B4A55" w:rsidRPr="008B4A55" w:rsidRDefault="008B4A55" w:rsidP="008B4A55"/>
    <w:p w14:paraId="7BADAEBB" w14:textId="13D3AF7A" w:rsidR="008B4A55" w:rsidRDefault="008B4A55" w:rsidP="00A9258E">
      <w:pPr>
        <w:pStyle w:val="Heading2"/>
        <w:spacing w:before="0" w:after="0"/>
        <w:rPr>
          <w:rFonts w:eastAsiaTheme="majorEastAsia"/>
          <w:b w:val="0"/>
          <w:bCs w:val="0"/>
          <w:color w:val="333333"/>
          <w:sz w:val="46"/>
          <w:szCs w:val="46"/>
          <w:lang w:val="en-AU"/>
        </w:rPr>
      </w:pPr>
    </w:p>
    <w:p w14:paraId="3AFFA846" w14:textId="6D7C44EE" w:rsidR="008B4A55" w:rsidRDefault="008B4A55" w:rsidP="008B4A55"/>
    <w:p w14:paraId="536D500D" w14:textId="3BD5CA65" w:rsidR="008B4A55" w:rsidRDefault="008B4A55" w:rsidP="008B4A55"/>
    <w:p w14:paraId="13C263EE" w14:textId="7B0ADD2F" w:rsidR="008B4A55" w:rsidRDefault="008B4A55" w:rsidP="008B4A55"/>
    <w:p w14:paraId="6AD43FBE" w14:textId="690C14F4" w:rsidR="008B4A55" w:rsidRDefault="008B4A55" w:rsidP="008B4A55"/>
    <w:p w14:paraId="0F8CCABB" w14:textId="72F42428" w:rsidR="008B4A55" w:rsidRDefault="008B4A55" w:rsidP="008B4A55"/>
    <w:p w14:paraId="1B1C08EC" w14:textId="467E13DC" w:rsidR="008B4A55" w:rsidRDefault="008B4A55" w:rsidP="008B4A55"/>
    <w:p w14:paraId="6DCCC98B" w14:textId="12630A21" w:rsidR="008B4A55" w:rsidRDefault="008B4A55" w:rsidP="008B4A55"/>
    <w:p w14:paraId="7C883C99" w14:textId="11E75736" w:rsidR="008B4A55" w:rsidRDefault="008B4A55" w:rsidP="008B4A55"/>
    <w:p w14:paraId="73096A5C" w14:textId="1D164EFF" w:rsidR="008B4A55" w:rsidRDefault="008B4A55" w:rsidP="008B4A55"/>
    <w:p w14:paraId="7BE14521" w14:textId="24D849E9" w:rsidR="008B4A55" w:rsidRDefault="008B4A55" w:rsidP="008B4A55"/>
    <w:p w14:paraId="5EC5C5B2" w14:textId="6EDDEAA6" w:rsidR="008B4A55" w:rsidRPr="008B4A55" w:rsidRDefault="008B4A55" w:rsidP="008B4A55"/>
    <w:p w14:paraId="51BF09E4" w14:textId="77777777" w:rsidR="008B4A55" w:rsidRDefault="008B4A55" w:rsidP="00A9258E">
      <w:pPr>
        <w:pStyle w:val="Heading2"/>
        <w:spacing w:before="0" w:after="0"/>
        <w:rPr>
          <w:rFonts w:eastAsiaTheme="majorEastAsia"/>
          <w:b w:val="0"/>
          <w:bCs w:val="0"/>
          <w:color w:val="333333"/>
          <w:sz w:val="46"/>
          <w:szCs w:val="46"/>
          <w:lang w:val="en-AU"/>
        </w:rPr>
      </w:pPr>
    </w:p>
    <w:p w14:paraId="33F96C9D" w14:textId="77777777" w:rsidR="008B4A55" w:rsidRDefault="008B4A55" w:rsidP="00A9258E">
      <w:pPr>
        <w:pStyle w:val="Heading2"/>
        <w:spacing w:before="0" w:after="0"/>
        <w:rPr>
          <w:rFonts w:eastAsiaTheme="majorEastAsia"/>
          <w:b w:val="0"/>
          <w:bCs w:val="0"/>
          <w:color w:val="333333"/>
          <w:sz w:val="46"/>
          <w:szCs w:val="46"/>
          <w:lang w:val="en-AU"/>
        </w:rPr>
      </w:pPr>
    </w:p>
    <w:p w14:paraId="00678775" w14:textId="604436DB" w:rsidR="00A9258E" w:rsidRDefault="00A9258E" w:rsidP="00A9258E">
      <w:pPr>
        <w:pStyle w:val="Heading2"/>
        <w:spacing w:before="0" w:after="0"/>
        <w:rPr>
          <w:rFonts w:eastAsiaTheme="majorEastAsia"/>
          <w:b w:val="0"/>
          <w:bCs w:val="0"/>
          <w:color w:val="333333"/>
          <w:sz w:val="46"/>
          <w:szCs w:val="46"/>
          <w:lang w:val="en-AU"/>
        </w:rPr>
      </w:pPr>
      <w:bookmarkStart w:id="10" w:name="_Toc110855770"/>
      <w:bookmarkStart w:id="11" w:name="_Toc110855936"/>
      <w:r w:rsidRPr="00344A2A">
        <w:rPr>
          <w:rFonts w:eastAsiaTheme="majorEastAsia"/>
          <w:b w:val="0"/>
          <w:bCs w:val="0"/>
          <w:color w:val="333333"/>
          <w:sz w:val="46"/>
          <w:szCs w:val="46"/>
          <w:lang w:val="en-AU"/>
        </w:rPr>
        <w:t>Acknowledgement of Aboriginal and Torres Strait Islander peoples</w:t>
      </w:r>
      <w:r w:rsidRPr="00344A2A" w:rsidDel="006D07A6">
        <w:rPr>
          <w:rFonts w:eastAsiaTheme="majorEastAsia"/>
          <w:b w:val="0"/>
          <w:bCs w:val="0"/>
          <w:color w:val="333333"/>
          <w:sz w:val="46"/>
          <w:szCs w:val="46"/>
          <w:lang w:val="en-AU"/>
        </w:rPr>
        <w:t xml:space="preserve"> </w:t>
      </w:r>
      <w:r w:rsidRPr="00344A2A">
        <w:rPr>
          <w:rFonts w:eastAsiaTheme="majorEastAsia"/>
          <w:b w:val="0"/>
          <w:bCs w:val="0"/>
          <w:color w:val="333333"/>
          <w:sz w:val="46"/>
          <w:szCs w:val="46"/>
          <w:lang w:val="en-AU"/>
        </w:rPr>
        <w:t>and country</w:t>
      </w:r>
      <w:bookmarkEnd w:id="8"/>
      <w:bookmarkEnd w:id="9"/>
      <w:bookmarkEnd w:id="10"/>
      <w:bookmarkEnd w:id="11"/>
    </w:p>
    <w:p w14:paraId="1EC44B1A" w14:textId="77777777" w:rsidR="00A9258E" w:rsidRPr="00405879" w:rsidRDefault="00A9258E" w:rsidP="00A9258E">
      <w:pPr>
        <w:spacing w:line="276" w:lineRule="auto"/>
        <w:rPr>
          <w:rFonts w:ascii="Arial" w:hAnsi="Arial" w:cs="Arial"/>
          <w:szCs w:val="22"/>
          <w:lang w:val="en-GB"/>
        </w:rPr>
      </w:pPr>
      <w:r w:rsidRPr="00405879">
        <w:rPr>
          <w:rFonts w:ascii="Arial" w:hAnsi="Arial" w:cs="Arial"/>
          <w:szCs w:val="22"/>
          <w:lang w:val="en-GB"/>
        </w:rPr>
        <w:t>The National Redress Scheme and the Department of Social Services acknowledges all Aboriginal and Torres Strait Islander Traditional Custodians of Country and recognises their continuing connection to land, sea, culture and community. We pay our respects to Elders past and present.</w:t>
      </w:r>
    </w:p>
    <w:p w14:paraId="509D0C56" w14:textId="77777777" w:rsidR="00A9258E" w:rsidRDefault="00A9258E">
      <w:pPr>
        <w:rPr>
          <w:rFonts w:ascii="Arial" w:eastAsia="Calibri" w:hAnsi="Arial" w:cs="Times New Roman"/>
          <w:b/>
          <w:sz w:val="22"/>
          <w:szCs w:val="22"/>
        </w:rPr>
      </w:pPr>
    </w:p>
    <w:p w14:paraId="1DB3555E" w14:textId="0B2D4A0B" w:rsidR="003C0BCB" w:rsidRPr="00344A2A" w:rsidRDefault="00E76659" w:rsidP="00DD636E">
      <w:pPr>
        <w:pStyle w:val="Heading2"/>
        <w:spacing w:before="0"/>
        <w:rPr>
          <w:rFonts w:eastAsiaTheme="majorEastAsia"/>
          <w:b w:val="0"/>
          <w:bCs w:val="0"/>
          <w:color w:val="333333"/>
          <w:sz w:val="46"/>
          <w:szCs w:val="46"/>
          <w:lang w:val="en-AU"/>
        </w:rPr>
      </w:pPr>
      <w:bookmarkStart w:id="12" w:name="_Toc110854552"/>
      <w:bookmarkStart w:id="13" w:name="_Toc110855937"/>
      <w:r w:rsidRPr="00344A2A">
        <w:rPr>
          <w:rFonts w:eastAsiaTheme="majorEastAsia"/>
          <w:b w:val="0"/>
          <w:bCs w:val="0"/>
          <w:color w:val="333333"/>
          <w:sz w:val="46"/>
          <w:szCs w:val="46"/>
          <w:lang w:val="en-AU"/>
        </w:rPr>
        <w:lastRenderedPageBreak/>
        <w:t>Acknowledgement</w:t>
      </w:r>
      <w:r w:rsidR="009446CA" w:rsidRPr="00344A2A">
        <w:rPr>
          <w:rFonts w:eastAsiaTheme="majorEastAsia"/>
          <w:b w:val="0"/>
          <w:bCs w:val="0"/>
          <w:color w:val="333333"/>
          <w:sz w:val="46"/>
          <w:szCs w:val="46"/>
          <w:lang w:val="en-AU"/>
        </w:rPr>
        <w:t xml:space="preserve"> to survivors</w:t>
      </w:r>
      <w:r w:rsidR="0046506B" w:rsidRPr="00344A2A">
        <w:rPr>
          <w:rFonts w:eastAsiaTheme="majorEastAsia"/>
          <w:b w:val="0"/>
          <w:bCs w:val="0"/>
          <w:color w:val="333333"/>
          <w:sz w:val="46"/>
          <w:szCs w:val="46"/>
          <w:lang w:val="en-AU"/>
        </w:rPr>
        <w:t xml:space="preserve"> and applicants</w:t>
      </w:r>
      <w:bookmarkEnd w:id="12"/>
      <w:bookmarkEnd w:id="13"/>
    </w:p>
    <w:p w14:paraId="4F291ADF" w14:textId="49239818" w:rsidR="00882E63" w:rsidRPr="00405879" w:rsidRDefault="00F56991" w:rsidP="00DD636E">
      <w:pPr>
        <w:spacing w:line="276" w:lineRule="auto"/>
        <w:rPr>
          <w:rFonts w:ascii="Arial" w:hAnsi="Arial" w:cs="Arial"/>
          <w:szCs w:val="22"/>
          <w:lang w:val="en-GB"/>
        </w:rPr>
      </w:pPr>
      <w:r w:rsidRPr="00405879">
        <w:rPr>
          <w:rFonts w:ascii="Arial" w:hAnsi="Arial" w:cs="Arial"/>
          <w:szCs w:val="22"/>
          <w:lang w:val="en-GB"/>
        </w:rPr>
        <w:t xml:space="preserve">The National Redress Scheme </w:t>
      </w:r>
      <w:r w:rsidR="002A4141" w:rsidRPr="00405879">
        <w:rPr>
          <w:rFonts w:ascii="Arial" w:hAnsi="Arial" w:cs="Arial"/>
          <w:szCs w:val="22"/>
          <w:lang w:val="en-GB"/>
        </w:rPr>
        <w:t xml:space="preserve">(the Scheme) </w:t>
      </w:r>
      <w:r w:rsidRPr="00405879">
        <w:rPr>
          <w:rFonts w:ascii="Arial" w:hAnsi="Arial" w:cs="Arial"/>
          <w:szCs w:val="22"/>
          <w:lang w:val="en-GB"/>
        </w:rPr>
        <w:t xml:space="preserve">acknowledges the </w:t>
      </w:r>
      <w:r w:rsidR="00864BAB" w:rsidRPr="00405879">
        <w:rPr>
          <w:rFonts w:ascii="Arial" w:hAnsi="Arial" w:cs="Arial"/>
          <w:szCs w:val="22"/>
          <w:lang w:val="en-GB"/>
        </w:rPr>
        <w:t xml:space="preserve">courage, strength and resilience required to </w:t>
      </w:r>
      <w:r w:rsidR="0023500D" w:rsidRPr="00405879">
        <w:rPr>
          <w:rFonts w:ascii="Arial" w:hAnsi="Arial" w:cs="Arial"/>
          <w:szCs w:val="22"/>
          <w:lang w:val="en-GB"/>
        </w:rPr>
        <w:t>seek</w:t>
      </w:r>
      <w:r w:rsidR="00864BAB" w:rsidRPr="00405879">
        <w:rPr>
          <w:rFonts w:ascii="Arial" w:hAnsi="Arial" w:cs="Arial"/>
          <w:szCs w:val="22"/>
          <w:lang w:val="en-GB"/>
        </w:rPr>
        <w:t xml:space="preserve"> redress.</w:t>
      </w:r>
    </w:p>
    <w:p w14:paraId="2B4D5F00" w14:textId="77777777" w:rsidR="00AB28F5" w:rsidRPr="00405879" w:rsidRDefault="00AB28F5" w:rsidP="00DD636E">
      <w:pPr>
        <w:spacing w:line="276" w:lineRule="auto"/>
        <w:rPr>
          <w:rFonts w:ascii="Arial" w:hAnsi="Arial" w:cs="Arial"/>
          <w:szCs w:val="22"/>
          <w:lang w:val="en-GB"/>
        </w:rPr>
      </w:pPr>
    </w:p>
    <w:p w14:paraId="4EF2E288" w14:textId="77777777" w:rsidR="00507560" w:rsidRPr="00405879" w:rsidRDefault="00507560" w:rsidP="00DD636E">
      <w:pPr>
        <w:spacing w:line="276" w:lineRule="auto"/>
        <w:rPr>
          <w:rFonts w:ascii="Arial" w:hAnsi="Arial" w:cs="Arial"/>
          <w:szCs w:val="22"/>
          <w:lang w:val="en-GB"/>
        </w:rPr>
      </w:pPr>
      <w:r w:rsidRPr="00405879">
        <w:rPr>
          <w:rFonts w:ascii="Arial" w:hAnsi="Arial" w:cs="Arial"/>
          <w:szCs w:val="22"/>
          <w:lang w:val="en-GB"/>
        </w:rPr>
        <w:t xml:space="preserve">We acknowledge that, for many survivors, applying for redress is one part of a long and difficult recovery. </w:t>
      </w:r>
    </w:p>
    <w:p w14:paraId="56E959F7" w14:textId="77777777" w:rsidR="00507560" w:rsidRPr="00405879" w:rsidRDefault="00507560" w:rsidP="00DD636E">
      <w:pPr>
        <w:spacing w:line="276" w:lineRule="auto"/>
        <w:rPr>
          <w:rFonts w:ascii="Arial" w:hAnsi="Arial" w:cs="Arial"/>
          <w:szCs w:val="22"/>
          <w:lang w:val="en-GB"/>
        </w:rPr>
      </w:pPr>
    </w:p>
    <w:p w14:paraId="083E7269" w14:textId="7A11211E" w:rsidR="00981068" w:rsidRPr="00405879" w:rsidRDefault="00507560" w:rsidP="00DD636E">
      <w:pPr>
        <w:spacing w:line="276" w:lineRule="auto"/>
        <w:rPr>
          <w:rFonts w:ascii="Arial" w:hAnsi="Arial" w:cs="Arial"/>
          <w:szCs w:val="22"/>
          <w:lang w:val="en-GB"/>
        </w:rPr>
      </w:pPr>
      <w:r w:rsidRPr="00405879">
        <w:rPr>
          <w:rFonts w:ascii="Arial" w:hAnsi="Arial" w:cs="Arial"/>
          <w:szCs w:val="22"/>
          <w:lang w:val="en-GB"/>
        </w:rPr>
        <w:t>We also acknowledge that, for some survivors, this journey may have included experiences that h</w:t>
      </w:r>
      <w:r w:rsidR="00370EF2" w:rsidRPr="00405879">
        <w:rPr>
          <w:rFonts w:ascii="Arial" w:hAnsi="Arial" w:cs="Arial"/>
          <w:szCs w:val="22"/>
          <w:lang w:val="en-GB"/>
        </w:rPr>
        <w:t xml:space="preserve">ave </w:t>
      </w:r>
      <w:r w:rsidR="00637A37" w:rsidRPr="00405879">
        <w:rPr>
          <w:rFonts w:ascii="Arial" w:hAnsi="Arial" w:cs="Arial"/>
          <w:szCs w:val="22"/>
          <w:lang w:val="en-GB"/>
        </w:rPr>
        <w:t xml:space="preserve">affected </w:t>
      </w:r>
      <w:r w:rsidR="00090D1D" w:rsidRPr="00405879">
        <w:rPr>
          <w:rFonts w:ascii="Arial" w:hAnsi="Arial" w:cs="Arial"/>
          <w:szCs w:val="22"/>
          <w:lang w:val="en-GB"/>
        </w:rPr>
        <w:t>the</w:t>
      </w:r>
      <w:r w:rsidR="005556F4" w:rsidRPr="00405879">
        <w:rPr>
          <w:rFonts w:ascii="Arial" w:hAnsi="Arial" w:cs="Arial"/>
          <w:szCs w:val="22"/>
          <w:lang w:val="en-GB"/>
        </w:rPr>
        <w:t>ir</w:t>
      </w:r>
      <w:r w:rsidR="00370EF2" w:rsidRPr="00405879">
        <w:rPr>
          <w:rFonts w:ascii="Arial" w:hAnsi="Arial" w:cs="Arial"/>
          <w:szCs w:val="22"/>
          <w:lang w:val="en-GB"/>
        </w:rPr>
        <w:t xml:space="preserve"> ability </w:t>
      </w:r>
      <w:r w:rsidR="004E25B1" w:rsidRPr="00405879">
        <w:rPr>
          <w:rFonts w:ascii="Arial" w:hAnsi="Arial" w:cs="Arial"/>
          <w:szCs w:val="22"/>
          <w:lang w:val="en-GB"/>
        </w:rPr>
        <w:t xml:space="preserve">to trust and </w:t>
      </w:r>
      <w:r w:rsidR="002233A5" w:rsidRPr="00405879">
        <w:rPr>
          <w:rFonts w:ascii="Arial" w:hAnsi="Arial" w:cs="Arial"/>
          <w:szCs w:val="22"/>
          <w:lang w:val="en-GB"/>
        </w:rPr>
        <w:t>get involved</w:t>
      </w:r>
      <w:r w:rsidR="004E25B1" w:rsidRPr="00405879">
        <w:rPr>
          <w:rFonts w:ascii="Arial" w:hAnsi="Arial" w:cs="Arial"/>
          <w:szCs w:val="22"/>
          <w:lang w:val="en-GB"/>
        </w:rPr>
        <w:t xml:space="preserve"> with </w:t>
      </w:r>
      <w:r w:rsidR="008A0678" w:rsidRPr="00405879">
        <w:rPr>
          <w:rFonts w:ascii="Arial" w:hAnsi="Arial" w:cs="Arial"/>
          <w:szCs w:val="22"/>
          <w:lang w:val="en-GB"/>
        </w:rPr>
        <w:t xml:space="preserve">organisations and </w:t>
      </w:r>
      <w:r w:rsidR="00EC3753" w:rsidRPr="00405879">
        <w:rPr>
          <w:rFonts w:ascii="Arial" w:hAnsi="Arial" w:cs="Arial"/>
          <w:szCs w:val="22"/>
          <w:lang w:val="en-GB"/>
        </w:rPr>
        <w:t>services</w:t>
      </w:r>
      <w:r w:rsidR="008A0678" w:rsidRPr="00405879">
        <w:rPr>
          <w:rFonts w:ascii="Arial" w:hAnsi="Arial" w:cs="Arial"/>
          <w:szCs w:val="22"/>
          <w:lang w:val="en-GB"/>
        </w:rPr>
        <w:t xml:space="preserve"> </w:t>
      </w:r>
      <w:r w:rsidR="00536FC0" w:rsidRPr="00405879">
        <w:rPr>
          <w:rFonts w:ascii="Arial" w:hAnsi="Arial" w:cs="Arial"/>
          <w:szCs w:val="22"/>
          <w:lang w:val="en-GB"/>
        </w:rPr>
        <w:t>that are part of the</w:t>
      </w:r>
      <w:r w:rsidR="0004127B" w:rsidRPr="00405879">
        <w:rPr>
          <w:rFonts w:ascii="Arial" w:hAnsi="Arial" w:cs="Arial"/>
          <w:szCs w:val="22"/>
          <w:lang w:val="en-GB"/>
        </w:rPr>
        <w:t xml:space="preserve"> redress process.</w:t>
      </w:r>
      <w:r w:rsidR="00EC3753" w:rsidRPr="00405879">
        <w:rPr>
          <w:rFonts w:ascii="Arial" w:hAnsi="Arial" w:cs="Arial"/>
          <w:szCs w:val="22"/>
          <w:lang w:val="en-GB"/>
        </w:rPr>
        <w:t xml:space="preserve"> </w:t>
      </w:r>
      <w:r w:rsidR="006357C1" w:rsidRPr="00405879">
        <w:rPr>
          <w:rFonts w:ascii="Arial" w:hAnsi="Arial" w:cs="Arial"/>
          <w:szCs w:val="22"/>
          <w:lang w:val="en-GB"/>
        </w:rPr>
        <w:t xml:space="preserve">We </w:t>
      </w:r>
      <w:r w:rsidR="004A43F6" w:rsidRPr="00405879">
        <w:rPr>
          <w:rFonts w:ascii="Arial" w:hAnsi="Arial" w:cs="Arial"/>
          <w:szCs w:val="22"/>
          <w:lang w:val="en-GB"/>
        </w:rPr>
        <w:t xml:space="preserve">acknowledge </w:t>
      </w:r>
      <w:r w:rsidR="006357C1" w:rsidRPr="00405879">
        <w:rPr>
          <w:rFonts w:ascii="Arial" w:hAnsi="Arial" w:cs="Arial"/>
          <w:szCs w:val="22"/>
          <w:lang w:val="en-GB"/>
        </w:rPr>
        <w:t xml:space="preserve">the potential for re-traumatisation </w:t>
      </w:r>
      <w:r w:rsidR="001D09B2" w:rsidRPr="00405879">
        <w:rPr>
          <w:rFonts w:ascii="Arial" w:hAnsi="Arial" w:cs="Arial"/>
          <w:szCs w:val="22"/>
          <w:lang w:val="en-GB"/>
        </w:rPr>
        <w:t xml:space="preserve">in </w:t>
      </w:r>
      <w:r w:rsidR="00F533F3" w:rsidRPr="00405879">
        <w:rPr>
          <w:rFonts w:ascii="Arial" w:hAnsi="Arial" w:cs="Arial"/>
          <w:szCs w:val="22"/>
          <w:lang w:val="en-GB"/>
        </w:rPr>
        <w:t>applying for redress</w:t>
      </w:r>
      <w:r w:rsidR="006357C1" w:rsidRPr="00405879">
        <w:rPr>
          <w:rFonts w:ascii="Arial" w:hAnsi="Arial" w:cs="Arial"/>
          <w:szCs w:val="22"/>
          <w:lang w:val="en-GB"/>
        </w:rPr>
        <w:t>.</w:t>
      </w:r>
    </w:p>
    <w:p w14:paraId="7E30786D" w14:textId="77777777" w:rsidR="005F22EC" w:rsidRPr="00405879" w:rsidRDefault="005F22EC" w:rsidP="00DD636E">
      <w:pPr>
        <w:spacing w:line="276" w:lineRule="auto"/>
        <w:rPr>
          <w:rFonts w:ascii="Arial" w:hAnsi="Arial" w:cs="Arial"/>
          <w:szCs w:val="22"/>
          <w:lang w:val="en-GB"/>
        </w:rPr>
      </w:pPr>
    </w:p>
    <w:p w14:paraId="20CC2B4E" w14:textId="4BD99106" w:rsidR="00D32254" w:rsidRPr="00405879" w:rsidRDefault="00D32254" w:rsidP="00DD636E">
      <w:pPr>
        <w:pStyle w:val="NormalWeb"/>
        <w:shd w:val="clear" w:color="auto" w:fill="FFFFFF"/>
        <w:spacing w:before="0" w:beforeAutospacing="0" w:after="0" w:afterAutospacing="0" w:line="276" w:lineRule="auto"/>
        <w:rPr>
          <w:rFonts w:ascii="Arial" w:hAnsi="Arial" w:cs="Arial"/>
          <w:szCs w:val="22"/>
        </w:rPr>
      </w:pPr>
      <w:r w:rsidRPr="00405879">
        <w:rPr>
          <w:rFonts w:ascii="Arial" w:hAnsi="Arial" w:cs="Arial"/>
          <w:szCs w:val="22"/>
          <w:lang w:val="en-GB"/>
        </w:rPr>
        <w:t xml:space="preserve">We specifically acknowledge the </w:t>
      </w:r>
      <w:r w:rsidR="0023500D" w:rsidRPr="00405879">
        <w:rPr>
          <w:rFonts w:ascii="Arial" w:hAnsi="Arial" w:cs="Arial"/>
          <w:szCs w:val="22"/>
          <w:lang w:val="en-GB"/>
        </w:rPr>
        <w:t xml:space="preserve">policies of removal and </w:t>
      </w:r>
      <w:r w:rsidRPr="00405879">
        <w:rPr>
          <w:rFonts w:ascii="Arial" w:hAnsi="Arial" w:cs="Arial"/>
          <w:szCs w:val="22"/>
          <w:lang w:val="en-GB"/>
        </w:rPr>
        <w:t>trauma experienced by Aboriginal and Torres Strait Islander peoples</w:t>
      </w:r>
      <w:r w:rsidR="00D17BA5" w:rsidRPr="00405879">
        <w:rPr>
          <w:rFonts w:ascii="Arial" w:hAnsi="Arial" w:cs="Arial"/>
          <w:szCs w:val="22"/>
          <w:lang w:val="en-GB"/>
        </w:rPr>
        <w:t>, Forgotten Australians and Care Leavers, and</w:t>
      </w:r>
      <w:r w:rsidRPr="00405879">
        <w:rPr>
          <w:rFonts w:ascii="Arial" w:hAnsi="Arial" w:cs="Arial"/>
          <w:szCs w:val="22"/>
          <w:lang w:val="en-GB"/>
        </w:rPr>
        <w:t xml:space="preserve"> the impact this </w:t>
      </w:r>
      <w:r w:rsidR="00D67C29" w:rsidRPr="00405879">
        <w:rPr>
          <w:rFonts w:ascii="Arial" w:hAnsi="Arial" w:cs="Arial"/>
          <w:szCs w:val="22"/>
          <w:lang w:val="en-GB"/>
        </w:rPr>
        <w:t xml:space="preserve">can have on trust in </w:t>
      </w:r>
      <w:r w:rsidR="004D7D0E" w:rsidRPr="00405879">
        <w:rPr>
          <w:rFonts w:ascii="Arial" w:hAnsi="Arial" w:cs="Arial"/>
          <w:szCs w:val="22"/>
          <w:lang w:val="en-GB"/>
        </w:rPr>
        <w:t xml:space="preserve">governments </w:t>
      </w:r>
      <w:r w:rsidR="00D67C29" w:rsidRPr="00405879">
        <w:rPr>
          <w:rFonts w:ascii="Arial" w:hAnsi="Arial" w:cs="Arial"/>
          <w:szCs w:val="22"/>
          <w:lang w:val="en-GB"/>
        </w:rPr>
        <w:t>and</w:t>
      </w:r>
      <w:r w:rsidRPr="00405879">
        <w:rPr>
          <w:rFonts w:ascii="Arial" w:hAnsi="Arial" w:cs="Arial"/>
          <w:szCs w:val="22"/>
          <w:lang w:val="en-GB"/>
        </w:rPr>
        <w:t xml:space="preserve"> </w:t>
      </w:r>
      <w:r w:rsidR="00D67C29" w:rsidRPr="00405879">
        <w:rPr>
          <w:rFonts w:ascii="Arial" w:hAnsi="Arial" w:cs="Arial"/>
          <w:szCs w:val="22"/>
          <w:lang w:val="en-GB"/>
        </w:rPr>
        <w:t xml:space="preserve">accessing </w:t>
      </w:r>
      <w:r w:rsidRPr="00405879">
        <w:rPr>
          <w:rFonts w:ascii="Arial" w:hAnsi="Arial" w:cs="Arial"/>
          <w:szCs w:val="22"/>
          <w:lang w:val="en-GB"/>
        </w:rPr>
        <w:t>services.</w:t>
      </w:r>
      <w:r w:rsidR="00C35C9D" w:rsidRPr="00405879">
        <w:rPr>
          <w:rFonts w:ascii="Arial" w:hAnsi="Arial" w:cs="Arial"/>
          <w:szCs w:val="22"/>
          <w:lang w:val="en-GB"/>
        </w:rPr>
        <w:t xml:space="preserve"> </w:t>
      </w:r>
      <w:r w:rsidR="00C35C9D" w:rsidRPr="00405879">
        <w:rPr>
          <w:rFonts w:ascii="Arial" w:hAnsi="Arial" w:cs="Arial"/>
          <w:szCs w:val="22"/>
        </w:rPr>
        <w:t xml:space="preserve">We </w:t>
      </w:r>
      <w:r w:rsidR="002233A5" w:rsidRPr="00405879">
        <w:rPr>
          <w:rFonts w:ascii="Arial" w:hAnsi="Arial" w:cs="Arial"/>
          <w:szCs w:val="22"/>
        </w:rPr>
        <w:t>also</w:t>
      </w:r>
      <w:r w:rsidR="00C35C9D" w:rsidRPr="00405879">
        <w:rPr>
          <w:rFonts w:ascii="Arial" w:hAnsi="Arial" w:cs="Arial"/>
          <w:szCs w:val="22"/>
        </w:rPr>
        <w:t xml:space="preserve"> acknowledge that the Scheme</w:t>
      </w:r>
      <w:r w:rsidR="00796745" w:rsidRPr="00405879">
        <w:rPr>
          <w:rFonts w:ascii="Arial" w:hAnsi="Arial" w:cs="Arial"/>
          <w:szCs w:val="22"/>
        </w:rPr>
        <w:t xml:space="preserve"> and</w:t>
      </w:r>
      <w:r w:rsidR="00C35C9D" w:rsidRPr="00405879">
        <w:rPr>
          <w:rFonts w:ascii="Arial" w:hAnsi="Arial" w:cs="Arial"/>
          <w:szCs w:val="22"/>
        </w:rPr>
        <w:t xml:space="preserve"> its processes can add additional significant stress </w:t>
      </w:r>
      <w:r w:rsidR="009D0797" w:rsidRPr="00405879">
        <w:rPr>
          <w:rFonts w:ascii="Arial" w:hAnsi="Arial" w:cs="Arial"/>
          <w:szCs w:val="22"/>
        </w:rPr>
        <w:t xml:space="preserve">for </w:t>
      </w:r>
      <w:r w:rsidR="00C35C9D" w:rsidRPr="00405879">
        <w:rPr>
          <w:rFonts w:ascii="Arial" w:hAnsi="Arial" w:cs="Arial"/>
          <w:szCs w:val="22"/>
        </w:rPr>
        <w:t xml:space="preserve">Aboriginal and Torres Strait Islander peoples </w:t>
      </w:r>
      <w:r w:rsidR="009D0797" w:rsidRPr="00405879">
        <w:rPr>
          <w:rFonts w:ascii="Arial" w:hAnsi="Arial" w:cs="Arial"/>
          <w:szCs w:val="22"/>
        </w:rPr>
        <w:t>because of</w:t>
      </w:r>
      <w:r w:rsidR="00C35C9D" w:rsidRPr="00405879">
        <w:rPr>
          <w:rFonts w:ascii="Arial" w:hAnsi="Arial" w:cs="Arial"/>
          <w:szCs w:val="22"/>
        </w:rPr>
        <w:t xml:space="preserve"> historical practices by government institutions. </w:t>
      </w:r>
    </w:p>
    <w:p w14:paraId="749D77BB" w14:textId="77777777" w:rsidR="009407AC" w:rsidRPr="00405879" w:rsidRDefault="009407AC" w:rsidP="00DD636E">
      <w:pPr>
        <w:pStyle w:val="NormalWeb"/>
        <w:shd w:val="clear" w:color="auto" w:fill="FFFFFF"/>
        <w:spacing w:before="0" w:beforeAutospacing="0" w:after="0" w:afterAutospacing="0" w:line="276" w:lineRule="auto"/>
        <w:rPr>
          <w:rFonts w:ascii="Arial" w:hAnsi="Arial" w:cs="Arial"/>
          <w:szCs w:val="22"/>
          <w:lang w:val="en-GB"/>
        </w:rPr>
      </w:pPr>
    </w:p>
    <w:p w14:paraId="53A62188" w14:textId="006A623E" w:rsidR="00D466E3" w:rsidRPr="00405879" w:rsidRDefault="00E57BD0" w:rsidP="00DD636E">
      <w:pPr>
        <w:spacing w:line="276" w:lineRule="auto"/>
        <w:rPr>
          <w:rFonts w:ascii="Arial" w:hAnsi="Arial" w:cs="Arial"/>
          <w:szCs w:val="22"/>
          <w:lang w:val="en-GB"/>
        </w:rPr>
      </w:pPr>
      <w:r w:rsidRPr="00405879">
        <w:rPr>
          <w:rFonts w:ascii="Arial" w:hAnsi="Arial" w:cs="Arial"/>
          <w:szCs w:val="22"/>
          <w:lang w:val="en-GB"/>
        </w:rPr>
        <w:t>T</w:t>
      </w:r>
      <w:r w:rsidR="00A62EEF" w:rsidRPr="00405879">
        <w:rPr>
          <w:rFonts w:ascii="Arial" w:hAnsi="Arial" w:cs="Arial"/>
          <w:szCs w:val="22"/>
          <w:lang w:val="en-GB"/>
        </w:rPr>
        <w:t xml:space="preserve">he impact of institutional child sexual abuse reaches far and wide, often </w:t>
      </w:r>
      <w:r w:rsidR="002233A5" w:rsidRPr="00405879">
        <w:rPr>
          <w:rFonts w:ascii="Arial" w:hAnsi="Arial" w:cs="Arial"/>
          <w:szCs w:val="22"/>
          <w:lang w:val="en-GB"/>
        </w:rPr>
        <w:t xml:space="preserve">affecting </w:t>
      </w:r>
      <w:r w:rsidR="00EA11CE" w:rsidRPr="00405879">
        <w:rPr>
          <w:rFonts w:ascii="Arial" w:hAnsi="Arial" w:cs="Arial"/>
          <w:szCs w:val="22"/>
          <w:lang w:val="en-GB"/>
        </w:rPr>
        <w:t>survivor</w:t>
      </w:r>
      <w:r w:rsidR="00DB462B" w:rsidRPr="00405879">
        <w:rPr>
          <w:rFonts w:ascii="Arial" w:hAnsi="Arial" w:cs="Arial"/>
          <w:szCs w:val="22"/>
          <w:lang w:val="en-GB"/>
        </w:rPr>
        <w:t>s</w:t>
      </w:r>
      <w:r w:rsidR="00EA11CE" w:rsidRPr="00405879">
        <w:rPr>
          <w:rFonts w:ascii="Arial" w:hAnsi="Arial" w:cs="Arial"/>
          <w:szCs w:val="22"/>
          <w:lang w:val="en-GB"/>
        </w:rPr>
        <w:t>’</w:t>
      </w:r>
      <w:r w:rsidR="00A62EEF" w:rsidRPr="00405879">
        <w:rPr>
          <w:rFonts w:ascii="Arial" w:hAnsi="Arial" w:cs="Arial"/>
          <w:szCs w:val="22"/>
          <w:lang w:val="en-GB"/>
        </w:rPr>
        <w:t xml:space="preserve"> families</w:t>
      </w:r>
      <w:r w:rsidR="00DB462B" w:rsidRPr="00405879">
        <w:rPr>
          <w:rFonts w:ascii="Arial" w:hAnsi="Arial" w:cs="Arial"/>
          <w:szCs w:val="22"/>
          <w:lang w:val="en-GB"/>
        </w:rPr>
        <w:t xml:space="preserve"> and</w:t>
      </w:r>
      <w:r w:rsidR="00A62EEF" w:rsidRPr="00405879">
        <w:rPr>
          <w:rFonts w:ascii="Arial" w:hAnsi="Arial" w:cs="Arial"/>
          <w:szCs w:val="22"/>
          <w:lang w:val="en-GB"/>
        </w:rPr>
        <w:t xml:space="preserve"> communities</w:t>
      </w:r>
      <w:r w:rsidR="00DB462B" w:rsidRPr="00405879">
        <w:rPr>
          <w:rFonts w:ascii="Arial" w:hAnsi="Arial" w:cs="Arial"/>
          <w:szCs w:val="22"/>
          <w:lang w:val="en-GB"/>
        </w:rPr>
        <w:t xml:space="preserve">. </w:t>
      </w:r>
      <w:r w:rsidR="006F464E" w:rsidRPr="00405879">
        <w:rPr>
          <w:rFonts w:ascii="Arial" w:hAnsi="Arial" w:cs="Arial"/>
          <w:szCs w:val="22"/>
          <w:lang w:val="en-GB"/>
        </w:rPr>
        <w:t>S</w:t>
      </w:r>
      <w:r w:rsidR="009305F7" w:rsidRPr="00405879">
        <w:rPr>
          <w:rFonts w:ascii="Arial" w:hAnsi="Arial" w:cs="Arial"/>
          <w:szCs w:val="22"/>
          <w:lang w:val="en-GB"/>
        </w:rPr>
        <w:t>haring</w:t>
      </w:r>
      <w:r w:rsidR="004D7D0E" w:rsidRPr="00405879">
        <w:rPr>
          <w:rFonts w:ascii="Arial" w:hAnsi="Arial" w:cs="Arial"/>
          <w:szCs w:val="22"/>
          <w:lang w:val="en-GB"/>
        </w:rPr>
        <w:t xml:space="preserve"> these</w:t>
      </w:r>
      <w:r w:rsidR="009305F7" w:rsidRPr="00405879">
        <w:rPr>
          <w:rFonts w:ascii="Arial" w:hAnsi="Arial" w:cs="Arial"/>
          <w:szCs w:val="22"/>
          <w:lang w:val="en-GB"/>
        </w:rPr>
        <w:t xml:space="preserve"> experience</w:t>
      </w:r>
      <w:r w:rsidR="00DB6C80" w:rsidRPr="00405879">
        <w:rPr>
          <w:rFonts w:ascii="Arial" w:hAnsi="Arial" w:cs="Arial"/>
          <w:szCs w:val="22"/>
          <w:lang w:val="en-GB"/>
        </w:rPr>
        <w:t>s</w:t>
      </w:r>
      <w:r w:rsidR="009305F7" w:rsidRPr="00405879">
        <w:rPr>
          <w:rFonts w:ascii="Arial" w:hAnsi="Arial" w:cs="Arial"/>
          <w:szCs w:val="22"/>
          <w:lang w:val="en-GB"/>
        </w:rPr>
        <w:t xml:space="preserve"> as part of the redress process </w:t>
      </w:r>
      <w:r w:rsidR="007365FC" w:rsidRPr="00405879">
        <w:rPr>
          <w:rFonts w:ascii="Arial" w:hAnsi="Arial" w:cs="Arial"/>
          <w:szCs w:val="22"/>
          <w:lang w:val="en-GB"/>
        </w:rPr>
        <w:t>may</w:t>
      </w:r>
      <w:r w:rsidR="00967813" w:rsidRPr="00405879">
        <w:rPr>
          <w:rFonts w:ascii="Arial" w:hAnsi="Arial" w:cs="Arial"/>
          <w:szCs w:val="22"/>
          <w:lang w:val="en-GB"/>
        </w:rPr>
        <w:t xml:space="preserve"> </w:t>
      </w:r>
      <w:r w:rsidR="00215A23" w:rsidRPr="00405879">
        <w:rPr>
          <w:rFonts w:ascii="Arial" w:hAnsi="Arial" w:cs="Arial"/>
          <w:szCs w:val="22"/>
          <w:lang w:val="en-GB"/>
        </w:rPr>
        <w:t>be part of a</w:t>
      </w:r>
      <w:r w:rsidR="00D466E3" w:rsidRPr="00405879">
        <w:rPr>
          <w:rFonts w:ascii="Arial" w:hAnsi="Arial" w:cs="Arial"/>
          <w:szCs w:val="22"/>
          <w:lang w:val="en-GB"/>
        </w:rPr>
        <w:t xml:space="preserve"> </w:t>
      </w:r>
      <w:r w:rsidR="007365FC" w:rsidRPr="00405879">
        <w:rPr>
          <w:rFonts w:ascii="Arial" w:hAnsi="Arial" w:cs="Arial"/>
          <w:szCs w:val="22"/>
          <w:lang w:val="en-GB"/>
        </w:rPr>
        <w:t>collective</w:t>
      </w:r>
      <w:r w:rsidR="002233A5" w:rsidRPr="00405879">
        <w:rPr>
          <w:rFonts w:ascii="Arial" w:hAnsi="Arial" w:cs="Arial"/>
          <w:szCs w:val="22"/>
          <w:lang w:val="en-GB"/>
        </w:rPr>
        <w:t xml:space="preserve"> </w:t>
      </w:r>
      <w:r w:rsidR="00D466E3" w:rsidRPr="00405879">
        <w:rPr>
          <w:rFonts w:ascii="Arial" w:hAnsi="Arial" w:cs="Arial"/>
          <w:szCs w:val="22"/>
          <w:lang w:val="en-GB"/>
        </w:rPr>
        <w:t>journey</w:t>
      </w:r>
      <w:r w:rsidR="00D17BA5" w:rsidRPr="00405879">
        <w:rPr>
          <w:rFonts w:ascii="Arial" w:hAnsi="Arial" w:cs="Arial"/>
          <w:szCs w:val="22"/>
          <w:lang w:val="en-GB"/>
        </w:rPr>
        <w:t xml:space="preserve"> towards healing</w:t>
      </w:r>
      <w:r w:rsidR="00D466E3" w:rsidRPr="00405879">
        <w:rPr>
          <w:rFonts w:ascii="Arial" w:hAnsi="Arial" w:cs="Arial"/>
          <w:szCs w:val="22"/>
          <w:lang w:val="en-GB"/>
        </w:rPr>
        <w:t>, as well as an individual one.</w:t>
      </w:r>
      <w:r w:rsidR="00F01E42" w:rsidRPr="00405879">
        <w:rPr>
          <w:rFonts w:ascii="Arial" w:hAnsi="Arial" w:cs="Arial"/>
          <w:szCs w:val="22"/>
          <w:lang w:val="en-GB"/>
        </w:rPr>
        <w:t xml:space="preserve"> We have heard from survivors that</w:t>
      </w:r>
      <w:r w:rsidR="0046506B" w:rsidRPr="00405879">
        <w:rPr>
          <w:rFonts w:ascii="Arial" w:hAnsi="Arial" w:cs="Arial"/>
          <w:szCs w:val="22"/>
          <w:lang w:val="en-GB"/>
        </w:rPr>
        <w:t xml:space="preserve"> </w:t>
      </w:r>
      <w:r w:rsidR="00CB2C2E" w:rsidRPr="00405879">
        <w:rPr>
          <w:rFonts w:ascii="Arial" w:hAnsi="Arial" w:cs="Arial"/>
          <w:szCs w:val="22"/>
        </w:rPr>
        <w:t>restoring trust and building relationships is an important part of the process</w:t>
      </w:r>
      <w:r w:rsidR="00B357C6" w:rsidRPr="00405879">
        <w:rPr>
          <w:rFonts w:ascii="Arial" w:hAnsi="Arial" w:cs="Arial"/>
          <w:szCs w:val="22"/>
        </w:rPr>
        <w:t xml:space="preserve">, as is </w:t>
      </w:r>
      <w:r w:rsidR="00CB2C2E" w:rsidRPr="00405879">
        <w:rPr>
          <w:rFonts w:ascii="Arial" w:hAnsi="Arial" w:cs="Arial"/>
          <w:szCs w:val="22"/>
        </w:rPr>
        <w:t xml:space="preserve">having people </w:t>
      </w:r>
      <w:r w:rsidR="00B357C6" w:rsidRPr="00405879">
        <w:rPr>
          <w:rFonts w:ascii="Arial" w:hAnsi="Arial" w:cs="Arial"/>
          <w:szCs w:val="22"/>
        </w:rPr>
        <w:t>be</w:t>
      </w:r>
      <w:r w:rsidR="00CB2C2E" w:rsidRPr="00405879">
        <w:rPr>
          <w:rFonts w:ascii="Arial" w:hAnsi="Arial" w:cs="Arial"/>
          <w:szCs w:val="22"/>
        </w:rPr>
        <w:t xml:space="preserve"> willing to listen</w:t>
      </w:r>
      <w:r w:rsidR="00B357C6" w:rsidRPr="00405879">
        <w:rPr>
          <w:rFonts w:ascii="Arial" w:hAnsi="Arial" w:cs="Arial"/>
          <w:szCs w:val="22"/>
        </w:rPr>
        <w:t>,</w:t>
      </w:r>
      <w:r w:rsidR="00CB2C2E" w:rsidRPr="00405879">
        <w:rPr>
          <w:rFonts w:ascii="Arial" w:hAnsi="Arial" w:cs="Arial"/>
          <w:szCs w:val="22"/>
        </w:rPr>
        <w:t xml:space="preserve"> respect </w:t>
      </w:r>
      <w:r w:rsidR="00B357C6" w:rsidRPr="00405879">
        <w:rPr>
          <w:rFonts w:ascii="Arial" w:hAnsi="Arial" w:cs="Arial"/>
          <w:szCs w:val="22"/>
        </w:rPr>
        <w:t xml:space="preserve">and believe </w:t>
      </w:r>
      <w:r w:rsidR="00CB2C2E" w:rsidRPr="00405879">
        <w:rPr>
          <w:rFonts w:ascii="Arial" w:hAnsi="Arial" w:cs="Arial"/>
          <w:szCs w:val="22"/>
        </w:rPr>
        <w:t>the</w:t>
      </w:r>
      <w:r w:rsidR="00B357C6" w:rsidRPr="00405879">
        <w:rPr>
          <w:rFonts w:ascii="Arial" w:hAnsi="Arial" w:cs="Arial"/>
          <w:szCs w:val="22"/>
        </w:rPr>
        <w:t>ir</w:t>
      </w:r>
      <w:r w:rsidR="00CB2C2E" w:rsidRPr="00405879">
        <w:rPr>
          <w:rFonts w:ascii="Arial" w:hAnsi="Arial" w:cs="Arial"/>
          <w:szCs w:val="22"/>
        </w:rPr>
        <w:t xml:space="preserve"> story</w:t>
      </w:r>
      <w:r w:rsidR="00B357C6" w:rsidRPr="00405879">
        <w:rPr>
          <w:rFonts w:ascii="Arial" w:hAnsi="Arial" w:cs="Arial"/>
          <w:szCs w:val="22"/>
        </w:rPr>
        <w:t>.</w:t>
      </w:r>
    </w:p>
    <w:p w14:paraId="6702D651" w14:textId="72E4DEC7" w:rsidR="006C03A9" w:rsidRPr="00405879" w:rsidRDefault="006C03A9" w:rsidP="00DD636E">
      <w:pPr>
        <w:spacing w:line="276" w:lineRule="auto"/>
        <w:rPr>
          <w:rFonts w:ascii="Arial" w:hAnsi="Arial" w:cs="Arial"/>
          <w:szCs w:val="22"/>
          <w:lang w:val="en-GB"/>
        </w:rPr>
      </w:pPr>
    </w:p>
    <w:p w14:paraId="6406A4A7" w14:textId="1993B8AD" w:rsidR="00B90ACE" w:rsidRPr="00405879" w:rsidRDefault="006C03A9" w:rsidP="00DD636E">
      <w:pPr>
        <w:spacing w:line="276" w:lineRule="auto"/>
        <w:rPr>
          <w:rFonts w:ascii="Arial" w:hAnsi="Arial" w:cs="Arial"/>
          <w:szCs w:val="22"/>
          <w:lang w:val="en-GB"/>
        </w:rPr>
      </w:pPr>
      <w:r w:rsidRPr="00405879">
        <w:rPr>
          <w:rFonts w:ascii="Arial" w:hAnsi="Arial" w:cs="Arial"/>
          <w:szCs w:val="22"/>
          <w:lang w:val="en-GB"/>
        </w:rPr>
        <w:t xml:space="preserve">We </w:t>
      </w:r>
      <w:r w:rsidR="00B357C6" w:rsidRPr="00405879">
        <w:rPr>
          <w:rFonts w:ascii="Arial" w:hAnsi="Arial" w:cs="Arial"/>
          <w:szCs w:val="22"/>
          <w:lang w:val="en-GB"/>
        </w:rPr>
        <w:t xml:space="preserve">also </w:t>
      </w:r>
      <w:r w:rsidRPr="00405879">
        <w:rPr>
          <w:rFonts w:ascii="Arial" w:hAnsi="Arial" w:cs="Arial"/>
          <w:szCs w:val="22"/>
          <w:lang w:val="en-GB"/>
        </w:rPr>
        <w:t xml:space="preserve">acknowledge </w:t>
      </w:r>
      <w:r w:rsidR="00273EDF" w:rsidRPr="00405879">
        <w:rPr>
          <w:rFonts w:ascii="Arial" w:hAnsi="Arial" w:cs="Arial"/>
          <w:szCs w:val="22"/>
        </w:rPr>
        <w:t>that there are multiple ways people who have experienced child sexual abuse identify themselves in this context, including “survivor”, “victim”, “victim survivor” and “person”.</w:t>
      </w:r>
    </w:p>
    <w:p w14:paraId="33F7D65D" w14:textId="0DE4C88F" w:rsidR="00B90ACE" w:rsidRDefault="00B90ACE" w:rsidP="00DD636E">
      <w:pPr>
        <w:spacing w:line="276" w:lineRule="auto"/>
        <w:rPr>
          <w:rFonts w:ascii="Arial" w:hAnsi="Arial" w:cs="Arial"/>
          <w:lang w:val="en-GB" w:eastAsia="en-GB"/>
        </w:rPr>
      </w:pPr>
    </w:p>
    <w:p w14:paraId="0E9E0DE4" w14:textId="6190428D" w:rsidR="00A1405F" w:rsidRDefault="00D466E3" w:rsidP="00DD636E">
      <w:pPr>
        <w:pStyle w:val="Heading2"/>
        <w:spacing w:before="0" w:after="0"/>
        <w:rPr>
          <w:rFonts w:eastAsiaTheme="majorEastAsia"/>
          <w:b w:val="0"/>
          <w:bCs w:val="0"/>
          <w:color w:val="333333"/>
          <w:sz w:val="46"/>
          <w:szCs w:val="46"/>
          <w:lang w:val="en-AU"/>
        </w:rPr>
      </w:pPr>
      <w:bookmarkStart w:id="14" w:name="_Toc110854554"/>
      <w:bookmarkStart w:id="15" w:name="_Toc110855001"/>
      <w:bookmarkStart w:id="16" w:name="_Toc110855772"/>
      <w:bookmarkStart w:id="17" w:name="_Toc110855938"/>
      <w:r w:rsidRPr="00344A2A">
        <w:rPr>
          <w:rFonts w:eastAsiaTheme="majorEastAsia"/>
          <w:b w:val="0"/>
          <w:bCs w:val="0"/>
          <w:color w:val="333333"/>
          <w:sz w:val="46"/>
          <w:szCs w:val="46"/>
          <w:lang w:val="en-AU"/>
        </w:rPr>
        <w:t>Contributors</w:t>
      </w:r>
      <w:bookmarkEnd w:id="14"/>
      <w:bookmarkEnd w:id="15"/>
      <w:bookmarkEnd w:id="16"/>
      <w:bookmarkEnd w:id="17"/>
      <w:r w:rsidRPr="00344A2A">
        <w:rPr>
          <w:rFonts w:eastAsiaTheme="majorEastAsia"/>
          <w:b w:val="0"/>
          <w:bCs w:val="0"/>
          <w:color w:val="333333"/>
          <w:sz w:val="46"/>
          <w:szCs w:val="46"/>
          <w:lang w:val="en-AU"/>
        </w:rPr>
        <w:t xml:space="preserve"> </w:t>
      </w:r>
    </w:p>
    <w:p w14:paraId="60878AF0" w14:textId="6DBF7A51" w:rsidR="008F56C6" w:rsidRPr="00405879" w:rsidRDefault="00A1405F" w:rsidP="00DD636E">
      <w:pPr>
        <w:spacing w:line="276" w:lineRule="auto"/>
        <w:rPr>
          <w:rFonts w:ascii="Arial" w:hAnsi="Arial" w:cs="Arial"/>
          <w:szCs w:val="22"/>
          <w:lang w:val="en-GB"/>
        </w:rPr>
      </w:pPr>
      <w:r w:rsidRPr="00405879">
        <w:rPr>
          <w:rFonts w:ascii="Arial" w:hAnsi="Arial" w:cs="Arial"/>
          <w:szCs w:val="22"/>
          <w:lang w:val="en-GB"/>
        </w:rPr>
        <w:t xml:space="preserve">This </w:t>
      </w:r>
      <w:r w:rsidR="00373217">
        <w:rPr>
          <w:rFonts w:ascii="Arial" w:hAnsi="Arial" w:cs="Arial"/>
          <w:szCs w:val="22"/>
          <w:lang w:val="en-GB"/>
        </w:rPr>
        <w:t>C</w:t>
      </w:r>
      <w:r w:rsidRPr="00405879">
        <w:rPr>
          <w:rFonts w:ascii="Arial" w:hAnsi="Arial" w:cs="Arial"/>
          <w:szCs w:val="22"/>
          <w:lang w:val="en-GB"/>
        </w:rPr>
        <w:t xml:space="preserve">harter </w:t>
      </w:r>
      <w:r w:rsidR="009D0797" w:rsidRPr="00405879">
        <w:rPr>
          <w:rFonts w:ascii="Arial" w:hAnsi="Arial" w:cs="Arial"/>
          <w:szCs w:val="22"/>
          <w:lang w:val="en-GB"/>
        </w:rPr>
        <w:t>was</w:t>
      </w:r>
      <w:r w:rsidRPr="00405879">
        <w:rPr>
          <w:rFonts w:ascii="Arial" w:hAnsi="Arial" w:cs="Arial"/>
          <w:szCs w:val="22"/>
          <w:lang w:val="en-GB"/>
        </w:rPr>
        <w:t xml:space="preserve"> co-developed with </w:t>
      </w:r>
      <w:r w:rsidR="00F80AEE" w:rsidRPr="00405879">
        <w:rPr>
          <w:rFonts w:ascii="Arial" w:hAnsi="Arial" w:cs="Arial"/>
          <w:szCs w:val="22"/>
          <w:lang w:val="en-GB"/>
        </w:rPr>
        <w:t>survivors</w:t>
      </w:r>
      <w:r w:rsidR="00AE5A26" w:rsidRPr="00405879">
        <w:rPr>
          <w:rFonts w:ascii="Arial" w:hAnsi="Arial" w:cs="Arial"/>
          <w:szCs w:val="22"/>
          <w:lang w:val="en-GB"/>
        </w:rPr>
        <w:t xml:space="preserve">, </w:t>
      </w:r>
      <w:r w:rsidR="00384342" w:rsidRPr="00405879">
        <w:rPr>
          <w:rFonts w:ascii="Arial" w:hAnsi="Arial" w:cs="Arial"/>
          <w:szCs w:val="22"/>
          <w:lang w:val="en-GB"/>
        </w:rPr>
        <w:t>R</w:t>
      </w:r>
      <w:r w:rsidR="00FF0C2A" w:rsidRPr="00405879">
        <w:rPr>
          <w:rFonts w:ascii="Arial" w:hAnsi="Arial" w:cs="Arial"/>
          <w:szCs w:val="22"/>
          <w:lang w:val="en-GB"/>
        </w:rPr>
        <w:t xml:space="preserve">edress </w:t>
      </w:r>
      <w:r w:rsidR="00384342" w:rsidRPr="00405879">
        <w:rPr>
          <w:rFonts w:ascii="Arial" w:hAnsi="Arial" w:cs="Arial"/>
          <w:szCs w:val="22"/>
          <w:lang w:val="en-GB"/>
        </w:rPr>
        <w:t>S</w:t>
      </w:r>
      <w:r w:rsidR="00FF0C2A" w:rsidRPr="00405879">
        <w:rPr>
          <w:rFonts w:ascii="Arial" w:hAnsi="Arial" w:cs="Arial"/>
          <w:szCs w:val="22"/>
          <w:lang w:val="en-GB"/>
        </w:rPr>
        <w:t xml:space="preserve">upport </w:t>
      </w:r>
      <w:r w:rsidR="00384342" w:rsidRPr="00405879">
        <w:rPr>
          <w:rFonts w:ascii="Arial" w:hAnsi="Arial" w:cs="Arial"/>
          <w:szCs w:val="22"/>
          <w:lang w:val="en-GB"/>
        </w:rPr>
        <w:t>S</w:t>
      </w:r>
      <w:r w:rsidR="00FF0C2A" w:rsidRPr="00405879">
        <w:rPr>
          <w:rFonts w:ascii="Arial" w:hAnsi="Arial" w:cs="Arial"/>
          <w:szCs w:val="22"/>
          <w:lang w:val="en-GB"/>
        </w:rPr>
        <w:t xml:space="preserve">ervices, </w:t>
      </w:r>
      <w:r w:rsidR="00AE5A26" w:rsidRPr="00405879">
        <w:rPr>
          <w:rFonts w:ascii="Arial" w:hAnsi="Arial" w:cs="Arial"/>
          <w:szCs w:val="22"/>
          <w:lang w:val="en-GB"/>
        </w:rPr>
        <w:t xml:space="preserve">legal advocates, </w:t>
      </w:r>
      <w:r w:rsidR="00E57603" w:rsidRPr="00405879">
        <w:rPr>
          <w:rFonts w:ascii="Arial" w:hAnsi="Arial" w:cs="Arial"/>
          <w:szCs w:val="22"/>
          <w:lang w:val="en-GB"/>
        </w:rPr>
        <w:t xml:space="preserve">and peak and representative organisations. </w:t>
      </w:r>
      <w:r w:rsidR="008F56C6" w:rsidRPr="00405879">
        <w:rPr>
          <w:rFonts w:ascii="Arial" w:hAnsi="Arial" w:cs="Arial"/>
          <w:szCs w:val="22"/>
          <w:lang w:val="en-GB"/>
        </w:rPr>
        <w:t>The Scheme acknowledges and thanks every individual</w:t>
      </w:r>
      <w:r w:rsidR="00487074" w:rsidRPr="00405879">
        <w:rPr>
          <w:rFonts w:ascii="Arial" w:hAnsi="Arial" w:cs="Arial"/>
          <w:szCs w:val="22"/>
          <w:lang w:val="en-GB"/>
        </w:rPr>
        <w:t xml:space="preserve">, family and organisation who has played a role in the development of this </w:t>
      </w:r>
      <w:r w:rsidR="00373217">
        <w:rPr>
          <w:rFonts w:ascii="Arial" w:hAnsi="Arial" w:cs="Arial"/>
          <w:szCs w:val="22"/>
          <w:lang w:val="en-GB"/>
        </w:rPr>
        <w:t>C</w:t>
      </w:r>
      <w:r w:rsidR="00487074" w:rsidRPr="00405879">
        <w:rPr>
          <w:rFonts w:ascii="Arial" w:hAnsi="Arial" w:cs="Arial"/>
          <w:szCs w:val="22"/>
          <w:lang w:val="en-GB"/>
        </w:rPr>
        <w:t>harter.</w:t>
      </w:r>
    </w:p>
    <w:p w14:paraId="636BAB2D" w14:textId="77777777" w:rsidR="00F04DEF" w:rsidRPr="00344A2A" w:rsidRDefault="00F04DEF" w:rsidP="00DD636E">
      <w:pPr>
        <w:spacing w:line="276" w:lineRule="auto"/>
        <w:rPr>
          <w:rFonts w:ascii="Arial" w:hAnsi="Arial" w:cs="Arial"/>
          <w:sz w:val="22"/>
          <w:szCs w:val="22"/>
          <w:lang w:val="en-GB"/>
        </w:rPr>
      </w:pPr>
    </w:p>
    <w:p w14:paraId="71285103" w14:textId="72842C9D" w:rsidR="00522A6B" w:rsidRPr="00344A2A" w:rsidRDefault="00B115AB" w:rsidP="00DD636E">
      <w:pPr>
        <w:pStyle w:val="Heading2"/>
        <w:spacing w:before="0" w:after="0"/>
        <w:rPr>
          <w:rFonts w:eastAsiaTheme="majorEastAsia"/>
          <w:b w:val="0"/>
          <w:bCs w:val="0"/>
          <w:color w:val="333333"/>
          <w:sz w:val="46"/>
          <w:szCs w:val="46"/>
          <w:lang w:val="en-AU"/>
        </w:rPr>
      </w:pPr>
      <w:bookmarkStart w:id="18" w:name="_Toc110854555"/>
      <w:bookmarkStart w:id="19" w:name="_Toc110855002"/>
      <w:bookmarkStart w:id="20" w:name="_Toc110855773"/>
      <w:bookmarkStart w:id="21" w:name="_Toc110855939"/>
      <w:r w:rsidRPr="00005739">
        <w:rPr>
          <w:rFonts w:eastAsiaTheme="majorEastAsia"/>
          <w:b w:val="0"/>
          <w:bCs w:val="0"/>
          <w:color w:val="333333"/>
          <w:sz w:val="46"/>
          <w:szCs w:val="46"/>
          <w:lang w:val="en-AU"/>
        </w:rPr>
        <w:t>Please be aware</w:t>
      </w:r>
      <w:bookmarkEnd w:id="18"/>
      <w:bookmarkEnd w:id="19"/>
      <w:bookmarkEnd w:id="20"/>
      <w:bookmarkEnd w:id="21"/>
    </w:p>
    <w:p w14:paraId="32B8C5C5" w14:textId="36DC52D8" w:rsidR="00522A6B" w:rsidRPr="00405879" w:rsidRDefault="000D3D1D" w:rsidP="00DD636E">
      <w:pPr>
        <w:spacing w:line="276" w:lineRule="auto"/>
        <w:rPr>
          <w:rFonts w:ascii="Arial" w:hAnsi="Arial" w:cs="Arial"/>
          <w:szCs w:val="22"/>
          <w:lang w:val="en-GB"/>
        </w:rPr>
      </w:pPr>
      <w:r w:rsidRPr="00405879">
        <w:rPr>
          <w:rFonts w:ascii="Arial" w:hAnsi="Arial" w:cs="Arial"/>
          <w:szCs w:val="22"/>
          <w:lang w:val="en-GB"/>
        </w:rPr>
        <w:t xml:space="preserve">When reading this document, you should know </w:t>
      </w:r>
      <w:r w:rsidR="008F2202" w:rsidRPr="00405879">
        <w:rPr>
          <w:rFonts w:ascii="Arial" w:hAnsi="Arial" w:cs="Arial"/>
          <w:szCs w:val="22"/>
          <w:lang w:val="en-GB"/>
        </w:rPr>
        <w:t>support is available to help you if you need it</w:t>
      </w:r>
      <w:r w:rsidR="00416E03" w:rsidRPr="00405879">
        <w:rPr>
          <w:rFonts w:ascii="Arial" w:hAnsi="Arial" w:cs="Arial"/>
          <w:szCs w:val="22"/>
          <w:lang w:val="en-GB"/>
        </w:rPr>
        <w:t xml:space="preserve">. </w:t>
      </w:r>
      <w:r w:rsidR="00522A6B" w:rsidRPr="00405879">
        <w:rPr>
          <w:rFonts w:ascii="Arial" w:hAnsi="Arial" w:cs="Arial"/>
          <w:szCs w:val="22"/>
          <w:lang w:val="en-GB"/>
        </w:rPr>
        <w:t>This document contains material that could be confronting or distressing. Sometimes words or images can cause sadness or distress or trigger traumatic memories, particularly for people who have experienced past abuse or childhood trauma.</w:t>
      </w:r>
    </w:p>
    <w:p w14:paraId="7587DCC5" w14:textId="77777777" w:rsidR="00522A6B" w:rsidRPr="00405879" w:rsidRDefault="00522A6B" w:rsidP="00DD636E">
      <w:pPr>
        <w:spacing w:line="276" w:lineRule="auto"/>
        <w:rPr>
          <w:rFonts w:ascii="Arial" w:hAnsi="Arial" w:cs="Arial"/>
          <w:szCs w:val="22"/>
          <w:lang w:val="en-GB"/>
        </w:rPr>
      </w:pPr>
    </w:p>
    <w:p w14:paraId="0394B72E" w14:textId="1C9C94DA" w:rsidR="00522A6B" w:rsidRPr="00405879" w:rsidRDefault="00522A6B" w:rsidP="00DD636E">
      <w:pPr>
        <w:spacing w:line="276" w:lineRule="auto"/>
        <w:rPr>
          <w:rFonts w:ascii="Arial" w:hAnsi="Arial" w:cs="Arial"/>
          <w:szCs w:val="22"/>
        </w:rPr>
      </w:pPr>
      <w:r w:rsidRPr="00405879">
        <w:rPr>
          <w:rFonts w:ascii="Arial" w:hAnsi="Arial" w:cs="Arial"/>
          <w:szCs w:val="22"/>
          <w:lang w:val="en-GB"/>
        </w:rPr>
        <w:t>To find out more, go to</w:t>
      </w:r>
      <w:r w:rsidRPr="00405879">
        <w:rPr>
          <w:szCs w:val="22"/>
        </w:rPr>
        <w:t> </w:t>
      </w:r>
      <w:hyperlink r:id="rId12" w:history="1">
        <w:r w:rsidRPr="00405879">
          <w:rPr>
            <w:rStyle w:val="Hyperlink"/>
            <w:rFonts w:ascii="Arial" w:hAnsi="Arial" w:cs="Arial"/>
            <w:szCs w:val="22"/>
          </w:rPr>
          <w:t>www.nationalredress.gov.au/support</w:t>
        </w:r>
      </w:hyperlink>
      <w:r w:rsidRPr="00405879">
        <w:rPr>
          <w:rFonts w:ascii="Arial" w:hAnsi="Arial" w:cs="Arial"/>
          <w:szCs w:val="22"/>
        </w:rPr>
        <w:t>.</w:t>
      </w:r>
      <w:r w:rsidR="00F83A28" w:rsidRPr="00405879">
        <w:rPr>
          <w:rFonts w:ascii="Arial" w:hAnsi="Arial" w:cs="Arial"/>
          <w:szCs w:val="22"/>
        </w:rPr>
        <w:t xml:space="preserve"> </w:t>
      </w:r>
      <w:r w:rsidRPr="00405879">
        <w:rPr>
          <w:rFonts w:ascii="Arial" w:hAnsi="Arial" w:cs="Arial"/>
          <w:szCs w:val="22"/>
        </w:rPr>
        <w:t>If you need immediate support, 24-hour telephone assistance is available through:</w:t>
      </w:r>
    </w:p>
    <w:p w14:paraId="3E0733D5" w14:textId="77777777" w:rsidR="005F22EC" w:rsidRPr="00405879" w:rsidRDefault="005F22EC" w:rsidP="00DD636E">
      <w:pPr>
        <w:spacing w:line="276" w:lineRule="auto"/>
        <w:rPr>
          <w:rFonts w:ascii="Arial" w:hAnsi="Arial" w:cs="Arial"/>
          <w:szCs w:val="22"/>
        </w:rPr>
      </w:pPr>
    </w:p>
    <w:p w14:paraId="7B441894" w14:textId="5B72B599" w:rsidR="00522A6B" w:rsidRPr="00405879" w:rsidRDefault="000F6785" w:rsidP="00DD636E">
      <w:pPr>
        <w:numPr>
          <w:ilvl w:val="0"/>
          <w:numId w:val="25"/>
        </w:numPr>
        <w:spacing w:line="276" w:lineRule="auto"/>
        <w:rPr>
          <w:rFonts w:ascii="Arial" w:hAnsi="Arial" w:cs="Arial"/>
          <w:szCs w:val="22"/>
        </w:rPr>
      </w:pPr>
      <w:hyperlink r:id="rId13" w:history="1">
        <w:r w:rsidR="00522A6B" w:rsidRPr="00405879">
          <w:rPr>
            <w:rStyle w:val="Hyperlink"/>
            <w:rFonts w:ascii="Arial" w:hAnsi="Arial" w:cs="Arial"/>
            <w:szCs w:val="22"/>
          </w:rPr>
          <w:t>Beyond Blue</w:t>
        </w:r>
      </w:hyperlink>
      <w:r w:rsidR="00522A6B" w:rsidRPr="00405879">
        <w:rPr>
          <w:rFonts w:ascii="Arial" w:hAnsi="Arial" w:cs="Arial"/>
          <w:szCs w:val="22"/>
        </w:rPr>
        <w:t>: 1300 224 636</w:t>
      </w:r>
    </w:p>
    <w:p w14:paraId="7E6FE0CB" w14:textId="2C27B642" w:rsidR="00522A6B" w:rsidRPr="00405879" w:rsidRDefault="000F6785" w:rsidP="00DD636E">
      <w:pPr>
        <w:numPr>
          <w:ilvl w:val="0"/>
          <w:numId w:val="25"/>
        </w:numPr>
        <w:spacing w:line="276" w:lineRule="auto"/>
        <w:rPr>
          <w:rFonts w:ascii="Arial" w:hAnsi="Arial" w:cs="Arial"/>
          <w:szCs w:val="22"/>
        </w:rPr>
      </w:pPr>
      <w:hyperlink r:id="rId14" w:history="1">
        <w:r w:rsidR="00522A6B" w:rsidRPr="00405879">
          <w:rPr>
            <w:rStyle w:val="Hyperlink"/>
            <w:rFonts w:ascii="Arial" w:hAnsi="Arial" w:cs="Arial"/>
            <w:szCs w:val="22"/>
          </w:rPr>
          <w:t>MensLine Australia</w:t>
        </w:r>
      </w:hyperlink>
      <w:r w:rsidR="00522A6B" w:rsidRPr="00405879">
        <w:rPr>
          <w:rFonts w:ascii="Arial" w:hAnsi="Arial" w:cs="Arial"/>
          <w:szCs w:val="22"/>
        </w:rPr>
        <w:t>: 1300 789 978</w:t>
      </w:r>
    </w:p>
    <w:p w14:paraId="250FD5D7" w14:textId="5BAF450A" w:rsidR="00522A6B" w:rsidRPr="00405879" w:rsidRDefault="000F6785" w:rsidP="00DD636E">
      <w:pPr>
        <w:numPr>
          <w:ilvl w:val="0"/>
          <w:numId w:val="25"/>
        </w:numPr>
        <w:spacing w:line="276" w:lineRule="auto"/>
        <w:rPr>
          <w:rFonts w:ascii="Arial" w:hAnsi="Arial" w:cs="Arial"/>
          <w:szCs w:val="22"/>
        </w:rPr>
      </w:pPr>
      <w:hyperlink r:id="rId15" w:history="1">
        <w:r w:rsidR="00522A6B" w:rsidRPr="00405879">
          <w:rPr>
            <w:rStyle w:val="Hyperlink"/>
            <w:rFonts w:ascii="Arial" w:hAnsi="Arial" w:cs="Arial"/>
            <w:szCs w:val="22"/>
          </w:rPr>
          <w:t>Lifeline</w:t>
        </w:r>
      </w:hyperlink>
      <w:r w:rsidR="00522A6B" w:rsidRPr="00405879">
        <w:rPr>
          <w:rFonts w:ascii="Arial" w:hAnsi="Arial" w:cs="Arial"/>
          <w:szCs w:val="22"/>
        </w:rPr>
        <w:t>: 13 11 14</w:t>
      </w:r>
    </w:p>
    <w:p w14:paraId="6DF87CC0" w14:textId="77777777" w:rsidR="00A9258E" w:rsidRDefault="00A9258E" w:rsidP="00A9258E">
      <w:pPr>
        <w:spacing w:line="276" w:lineRule="auto"/>
        <w:rPr>
          <w:rFonts w:ascii="Arial" w:hAnsi="Arial" w:cs="Arial"/>
          <w:sz w:val="22"/>
          <w:szCs w:val="22"/>
        </w:rPr>
      </w:pPr>
    </w:p>
    <w:p w14:paraId="4ABE9973" w14:textId="593DBC76" w:rsidR="00A9258E" w:rsidRDefault="00A9258E" w:rsidP="00A9258E">
      <w:pPr>
        <w:pStyle w:val="Heading2"/>
        <w:spacing w:before="0"/>
        <w:rPr>
          <w:rFonts w:eastAsiaTheme="majorEastAsia"/>
          <w:b w:val="0"/>
          <w:bCs w:val="0"/>
          <w:color w:val="333333"/>
          <w:sz w:val="46"/>
          <w:szCs w:val="46"/>
          <w:lang w:val="en-AU"/>
        </w:rPr>
      </w:pPr>
      <w:bookmarkStart w:id="22" w:name="_Toc110854557"/>
      <w:bookmarkStart w:id="23" w:name="_Toc110855940"/>
      <w:r w:rsidRPr="00B17A5B">
        <w:rPr>
          <w:rFonts w:eastAsiaTheme="majorEastAsia"/>
          <w:b w:val="0"/>
          <w:bCs w:val="0"/>
          <w:color w:val="333333"/>
          <w:sz w:val="46"/>
          <w:szCs w:val="46"/>
          <w:lang w:val="en-AU"/>
        </w:rPr>
        <w:t>About the National Redress Scheme</w:t>
      </w:r>
      <w:bookmarkEnd w:id="22"/>
      <w:bookmarkEnd w:id="23"/>
    </w:p>
    <w:p w14:paraId="0D11A959" w14:textId="77777777" w:rsidR="00A9258E" w:rsidRPr="00405879" w:rsidRDefault="00A9258E" w:rsidP="00A9258E">
      <w:pPr>
        <w:pStyle w:val="CommentText"/>
        <w:spacing w:line="276" w:lineRule="auto"/>
        <w:ind w:right="52"/>
        <w:rPr>
          <w:rFonts w:ascii="Arial" w:hAnsi="Arial" w:cs="Arial"/>
          <w:color w:val="000000" w:themeColor="text1"/>
          <w:sz w:val="24"/>
          <w:szCs w:val="22"/>
          <w:lang w:val="en-GB"/>
        </w:rPr>
      </w:pPr>
      <w:r w:rsidRPr="00405879">
        <w:rPr>
          <w:rFonts w:ascii="Arial" w:hAnsi="Arial" w:cs="Arial"/>
          <w:color w:val="000000" w:themeColor="text1"/>
          <w:sz w:val="24"/>
          <w:szCs w:val="22"/>
          <w:lang w:val="en-GB"/>
        </w:rPr>
        <w:t>Redress means acknowledging harm done. The National Redress Scheme provides counselling, a direct personal response and a Redress payment.</w:t>
      </w:r>
    </w:p>
    <w:p w14:paraId="799A6344" w14:textId="77777777" w:rsidR="00A9258E" w:rsidRPr="00405879" w:rsidRDefault="00A9258E" w:rsidP="00A9258E">
      <w:pPr>
        <w:pStyle w:val="CommentText"/>
        <w:spacing w:line="276" w:lineRule="auto"/>
        <w:ind w:right="52"/>
        <w:rPr>
          <w:rFonts w:ascii="Arial" w:hAnsi="Arial" w:cs="Arial"/>
          <w:color w:val="000000" w:themeColor="text1"/>
          <w:sz w:val="24"/>
          <w:szCs w:val="22"/>
          <w:lang w:val="en-GB"/>
        </w:rPr>
      </w:pPr>
    </w:p>
    <w:p w14:paraId="32DF20CA" w14:textId="77777777" w:rsidR="00A9258E" w:rsidRPr="00405879" w:rsidRDefault="00A9258E" w:rsidP="00A9258E">
      <w:pPr>
        <w:pStyle w:val="CommentText"/>
        <w:spacing w:line="276" w:lineRule="auto"/>
        <w:ind w:right="52"/>
        <w:rPr>
          <w:rFonts w:ascii="Arial" w:hAnsi="Arial" w:cs="Arial"/>
          <w:color w:val="000000" w:themeColor="text1"/>
          <w:sz w:val="24"/>
          <w:szCs w:val="22"/>
          <w:lang w:val="en-GB"/>
        </w:rPr>
      </w:pPr>
      <w:r w:rsidRPr="00405879">
        <w:rPr>
          <w:rFonts w:ascii="Arial" w:hAnsi="Arial" w:cs="Arial"/>
          <w:color w:val="000000" w:themeColor="text1"/>
          <w:sz w:val="24"/>
          <w:szCs w:val="22"/>
          <w:lang w:val="en-GB"/>
        </w:rPr>
        <w:t xml:space="preserve">The National Redress Scheme (the Scheme) provides redress to people who experienced institutional child sexual abuse. It was created in response to recommendations by the </w:t>
      </w:r>
      <w:hyperlink r:id="rId16" w:history="1">
        <w:r w:rsidRPr="00405879">
          <w:rPr>
            <w:rStyle w:val="Hyperlink"/>
            <w:rFonts w:ascii="Arial" w:hAnsi="Arial" w:cs="Arial"/>
            <w:sz w:val="24"/>
            <w:szCs w:val="22"/>
            <w:lang w:val="en-GB"/>
          </w:rPr>
          <w:t>Royal Commission into Institutional Responses to Child Sexual Abuse</w:t>
        </w:r>
      </w:hyperlink>
      <w:r w:rsidRPr="00405879">
        <w:rPr>
          <w:rFonts w:ascii="Arial" w:hAnsi="Arial" w:cs="Arial"/>
          <w:color w:val="000000" w:themeColor="text1"/>
          <w:sz w:val="24"/>
          <w:szCs w:val="22"/>
          <w:lang w:val="en-GB"/>
        </w:rPr>
        <w:t xml:space="preserve">. The Scheme operates under the </w:t>
      </w:r>
      <w:hyperlink r:id="rId17" w:history="1">
        <w:r w:rsidRPr="00405879">
          <w:rPr>
            <w:rStyle w:val="Hyperlink"/>
            <w:rFonts w:ascii="Arial" w:hAnsi="Arial" w:cs="Arial"/>
            <w:sz w:val="24"/>
            <w:szCs w:val="22"/>
            <w:lang w:val="en-GB"/>
          </w:rPr>
          <w:t>National Redress Scheme for Institutional Child Sexual Abuse Act 2018</w:t>
        </w:r>
      </w:hyperlink>
      <w:r w:rsidRPr="00405879">
        <w:rPr>
          <w:rFonts w:ascii="Arial" w:hAnsi="Arial" w:cs="Arial"/>
          <w:color w:val="000000" w:themeColor="text1"/>
          <w:sz w:val="24"/>
          <w:szCs w:val="22"/>
          <w:lang w:val="en-GB"/>
        </w:rPr>
        <w:t>.</w:t>
      </w:r>
    </w:p>
    <w:p w14:paraId="34F9AD3D" w14:textId="77777777" w:rsidR="00A9258E" w:rsidRPr="00405879" w:rsidRDefault="00A9258E" w:rsidP="00A9258E">
      <w:pPr>
        <w:pStyle w:val="CommentText"/>
        <w:spacing w:line="276" w:lineRule="auto"/>
        <w:ind w:right="52"/>
        <w:rPr>
          <w:rFonts w:ascii="Arial" w:hAnsi="Arial" w:cs="Arial"/>
          <w:color w:val="000000" w:themeColor="text1"/>
          <w:sz w:val="24"/>
          <w:szCs w:val="22"/>
          <w:lang w:val="en-GB"/>
        </w:rPr>
      </w:pPr>
    </w:p>
    <w:p w14:paraId="6977DE6A" w14:textId="77777777" w:rsidR="00A9258E" w:rsidRPr="00405879" w:rsidRDefault="00A9258E" w:rsidP="00A9258E">
      <w:pPr>
        <w:pStyle w:val="CommentText"/>
        <w:spacing w:line="276" w:lineRule="auto"/>
        <w:ind w:right="52"/>
        <w:rPr>
          <w:rFonts w:ascii="Arial" w:hAnsi="Arial" w:cs="Arial"/>
          <w:color w:val="000000" w:themeColor="text1"/>
          <w:sz w:val="24"/>
          <w:szCs w:val="22"/>
          <w:lang w:val="en-GB"/>
        </w:rPr>
      </w:pPr>
      <w:r w:rsidRPr="00405879">
        <w:rPr>
          <w:rFonts w:ascii="Arial" w:hAnsi="Arial" w:cs="Arial"/>
          <w:color w:val="000000" w:themeColor="text1"/>
          <w:sz w:val="24"/>
          <w:szCs w:val="22"/>
          <w:lang w:val="en-GB"/>
        </w:rPr>
        <w:t>The Department of Social Services operates the National Redress Scheme. When we say ‘we’ throughout this document we are referring to the Scheme administrators within the Department of Social Services.</w:t>
      </w:r>
    </w:p>
    <w:p w14:paraId="369C7FDF" w14:textId="77777777" w:rsidR="00A9258E" w:rsidRPr="00405879" w:rsidRDefault="00A9258E" w:rsidP="00A9258E">
      <w:pPr>
        <w:pStyle w:val="CommentText"/>
        <w:spacing w:line="276" w:lineRule="auto"/>
        <w:ind w:right="52"/>
        <w:rPr>
          <w:rFonts w:ascii="Arial" w:hAnsi="Arial" w:cs="Arial"/>
          <w:color w:val="000000" w:themeColor="text1"/>
          <w:sz w:val="24"/>
          <w:szCs w:val="22"/>
          <w:lang w:val="en-GB"/>
        </w:rPr>
      </w:pPr>
    </w:p>
    <w:p w14:paraId="2CE24F0D" w14:textId="33408FCD" w:rsidR="00A9258E" w:rsidRPr="00405879" w:rsidRDefault="00A9258E" w:rsidP="00A9258E">
      <w:pPr>
        <w:pStyle w:val="CommentText"/>
        <w:spacing w:line="276" w:lineRule="auto"/>
        <w:ind w:right="52"/>
        <w:rPr>
          <w:rFonts w:ascii="Arial" w:hAnsi="Arial" w:cs="Arial"/>
          <w:color w:val="000000" w:themeColor="text1"/>
          <w:sz w:val="24"/>
          <w:szCs w:val="22"/>
          <w:lang w:val="en-GB"/>
        </w:rPr>
      </w:pPr>
      <w:r w:rsidRPr="00405879">
        <w:rPr>
          <w:rFonts w:ascii="Arial" w:hAnsi="Arial" w:cs="Arial"/>
          <w:color w:val="000000" w:themeColor="text1"/>
          <w:sz w:val="24"/>
          <w:szCs w:val="22"/>
          <w:lang w:val="en-GB"/>
        </w:rPr>
        <w:t>The Scheme started on 1 July 2018 and will run for 10 years.</w:t>
      </w:r>
    </w:p>
    <w:p w14:paraId="4ED96910" w14:textId="77777777" w:rsidR="00A9258E" w:rsidRDefault="00A9258E" w:rsidP="00A9258E">
      <w:pPr>
        <w:pStyle w:val="CommentText"/>
        <w:spacing w:line="276" w:lineRule="auto"/>
        <w:ind w:right="52"/>
        <w:rPr>
          <w:rFonts w:ascii="Arial" w:hAnsi="Arial" w:cs="Arial"/>
          <w:color w:val="000000" w:themeColor="text1"/>
          <w:sz w:val="22"/>
          <w:szCs w:val="22"/>
          <w:lang w:val="en-GB"/>
        </w:rPr>
      </w:pPr>
    </w:p>
    <w:p w14:paraId="53FD3795" w14:textId="77777777" w:rsidR="00A9258E" w:rsidRPr="00DC186E" w:rsidRDefault="00A9258E" w:rsidP="00A9258E">
      <w:pPr>
        <w:pStyle w:val="Heading2"/>
        <w:spacing w:before="0"/>
        <w:rPr>
          <w:rFonts w:eastAsiaTheme="majorEastAsia"/>
          <w:b w:val="0"/>
          <w:bCs w:val="0"/>
          <w:color w:val="333333"/>
          <w:sz w:val="46"/>
          <w:szCs w:val="46"/>
          <w:lang w:val="en-AU"/>
        </w:rPr>
      </w:pPr>
      <w:bookmarkStart w:id="24" w:name="_Toc110854558"/>
      <w:bookmarkStart w:id="25" w:name="_Toc110855004"/>
      <w:bookmarkStart w:id="26" w:name="_Toc110855775"/>
      <w:bookmarkStart w:id="27" w:name="_Toc110855941"/>
      <w:r w:rsidRPr="00DC186E">
        <w:rPr>
          <w:rFonts w:eastAsiaTheme="majorEastAsia"/>
          <w:b w:val="0"/>
          <w:bCs w:val="0"/>
          <w:color w:val="333333"/>
          <w:sz w:val="46"/>
          <w:szCs w:val="46"/>
          <w:lang w:val="en-AU"/>
        </w:rPr>
        <w:t>Find more information about how</w:t>
      </w:r>
      <w:r w:rsidRPr="00344A2A">
        <w:rPr>
          <w:rFonts w:eastAsiaTheme="majorEastAsia"/>
          <w:b w:val="0"/>
          <w:bCs w:val="0"/>
          <w:color w:val="333333"/>
          <w:sz w:val="46"/>
          <w:szCs w:val="46"/>
          <w:lang w:val="en-AU"/>
        </w:rPr>
        <w:t xml:space="preserve"> the Scheme works</w:t>
      </w:r>
      <w:bookmarkEnd w:id="24"/>
      <w:bookmarkEnd w:id="25"/>
      <w:bookmarkEnd w:id="26"/>
      <w:bookmarkEnd w:id="27"/>
    </w:p>
    <w:p w14:paraId="344A2DC4" w14:textId="7D972D79" w:rsidR="00A9258E" w:rsidRPr="00405879" w:rsidRDefault="00A9258E" w:rsidP="00A9258E">
      <w:pPr>
        <w:pStyle w:val="CommentText"/>
        <w:spacing w:line="276" w:lineRule="auto"/>
        <w:ind w:right="52"/>
        <w:rPr>
          <w:rFonts w:ascii="Arial" w:hAnsi="Arial" w:cs="Arial"/>
          <w:b/>
          <w:bCs/>
          <w:color w:val="333333"/>
          <w:sz w:val="24"/>
          <w:szCs w:val="22"/>
        </w:rPr>
      </w:pPr>
      <w:r w:rsidRPr="00405879">
        <w:rPr>
          <w:rFonts w:ascii="Arial" w:hAnsi="Arial" w:cs="Arial"/>
          <w:color w:val="000000" w:themeColor="text1"/>
          <w:sz w:val="24"/>
          <w:szCs w:val="22"/>
          <w:lang w:val="en-GB"/>
        </w:rPr>
        <w:t xml:space="preserve">This </w:t>
      </w:r>
      <w:r w:rsidR="00373217">
        <w:rPr>
          <w:rFonts w:ascii="Arial" w:hAnsi="Arial" w:cs="Arial"/>
          <w:color w:val="000000" w:themeColor="text1"/>
          <w:sz w:val="24"/>
          <w:szCs w:val="22"/>
          <w:lang w:val="en-GB"/>
        </w:rPr>
        <w:t>C</w:t>
      </w:r>
      <w:r w:rsidRPr="00405879">
        <w:rPr>
          <w:rFonts w:ascii="Arial" w:hAnsi="Arial" w:cs="Arial"/>
          <w:color w:val="000000" w:themeColor="text1"/>
          <w:sz w:val="24"/>
          <w:szCs w:val="22"/>
          <w:lang w:val="en-GB"/>
        </w:rPr>
        <w:t xml:space="preserve">harter does not cover everything you need to know when considering if the Scheme is right for you or how to make an application. You can find more information on our website:  </w:t>
      </w:r>
      <w:hyperlink r:id="rId18" w:history="1">
        <w:r w:rsidRPr="00405879">
          <w:rPr>
            <w:rStyle w:val="Hyperlink"/>
            <w:rFonts w:ascii="Arial" w:hAnsi="Arial" w:cs="Arial"/>
            <w:sz w:val="24"/>
            <w:szCs w:val="22"/>
            <w:lang w:val="en-GB"/>
          </w:rPr>
          <w:t>www.nationalredress.gov.au</w:t>
        </w:r>
      </w:hyperlink>
      <w:r w:rsidRPr="00405879">
        <w:rPr>
          <w:rFonts w:ascii="Arial" w:hAnsi="Arial" w:cs="Arial"/>
          <w:color w:val="000000" w:themeColor="text1"/>
          <w:sz w:val="24"/>
          <w:szCs w:val="22"/>
          <w:lang w:val="en-GB"/>
        </w:rPr>
        <w:t xml:space="preserve"> by calling us on </w:t>
      </w:r>
      <w:r w:rsidRPr="00405879">
        <w:rPr>
          <w:rFonts w:ascii="Arial" w:hAnsi="Arial" w:cs="Arial"/>
          <w:b/>
          <w:bCs/>
          <w:color w:val="333333"/>
          <w:sz w:val="24"/>
          <w:szCs w:val="22"/>
        </w:rPr>
        <w:t xml:space="preserve">1800 737 377. </w:t>
      </w:r>
    </w:p>
    <w:p w14:paraId="1CCA7B7E" w14:textId="77777777" w:rsidR="00A9258E" w:rsidRPr="00405879" w:rsidRDefault="00A9258E" w:rsidP="00A9258E">
      <w:pPr>
        <w:pStyle w:val="CommentText"/>
        <w:spacing w:line="276" w:lineRule="auto"/>
        <w:ind w:right="52"/>
        <w:rPr>
          <w:rFonts w:ascii="Arial" w:hAnsi="Arial" w:cs="Arial"/>
          <w:b/>
          <w:bCs/>
          <w:color w:val="333333"/>
          <w:sz w:val="24"/>
          <w:szCs w:val="22"/>
        </w:rPr>
      </w:pPr>
    </w:p>
    <w:p w14:paraId="1EF04899" w14:textId="77777777" w:rsidR="00A9258E" w:rsidRPr="00405879" w:rsidRDefault="00A9258E" w:rsidP="00A9258E">
      <w:pPr>
        <w:pStyle w:val="CommentText"/>
        <w:spacing w:line="276" w:lineRule="auto"/>
        <w:ind w:right="52"/>
        <w:rPr>
          <w:rFonts w:ascii="Arial" w:hAnsi="Arial" w:cs="Arial"/>
          <w:color w:val="000000" w:themeColor="text1"/>
          <w:sz w:val="24"/>
          <w:szCs w:val="22"/>
          <w:lang w:val="en-GB"/>
        </w:rPr>
      </w:pPr>
      <w:r w:rsidRPr="00405879">
        <w:rPr>
          <w:rFonts w:ascii="Arial" w:hAnsi="Arial" w:cs="Arial"/>
          <w:color w:val="333333"/>
          <w:sz w:val="24"/>
          <w:szCs w:val="22"/>
        </w:rPr>
        <w:t xml:space="preserve">On the website, you will also find contact information for </w:t>
      </w:r>
      <w:hyperlink r:id="rId19" w:history="1">
        <w:r w:rsidRPr="00405879">
          <w:rPr>
            <w:rStyle w:val="Hyperlink"/>
            <w:rFonts w:ascii="Arial" w:hAnsi="Arial" w:cs="Arial"/>
            <w:sz w:val="24"/>
            <w:szCs w:val="22"/>
            <w:lang w:val="en-GB"/>
          </w:rPr>
          <w:t>Redress Support Services</w:t>
        </w:r>
      </w:hyperlink>
      <w:r w:rsidRPr="00405879">
        <w:rPr>
          <w:rFonts w:ascii="Arial" w:hAnsi="Arial" w:cs="Arial"/>
          <w:color w:val="333333"/>
          <w:sz w:val="24"/>
          <w:szCs w:val="22"/>
        </w:rPr>
        <w:t xml:space="preserve"> who can help you understand and access the Scheme. </w:t>
      </w:r>
    </w:p>
    <w:p w14:paraId="4B0633B1" w14:textId="4DCE66C4" w:rsidR="00B90ACE" w:rsidRDefault="00B90ACE" w:rsidP="00DD636E">
      <w:pPr>
        <w:spacing w:line="276" w:lineRule="auto"/>
        <w:rPr>
          <w:rFonts w:ascii="Arial" w:hAnsi="Arial" w:cs="Arial"/>
          <w:sz w:val="22"/>
          <w:szCs w:val="22"/>
        </w:rPr>
      </w:pPr>
    </w:p>
    <w:p w14:paraId="030BA251" w14:textId="77777777" w:rsidR="003D3E8B" w:rsidRDefault="003D3E8B">
      <w:pPr>
        <w:rPr>
          <w:rFonts w:ascii="Arial" w:eastAsiaTheme="majorEastAsia" w:hAnsi="Arial" w:cs="Arial"/>
          <w:color w:val="333333"/>
          <w:sz w:val="46"/>
          <w:szCs w:val="46"/>
        </w:rPr>
      </w:pPr>
      <w:bookmarkStart w:id="28" w:name="_Toc110854592"/>
      <w:bookmarkStart w:id="29" w:name="_Toc110855942"/>
      <w:r>
        <w:rPr>
          <w:rFonts w:eastAsiaTheme="majorEastAsia"/>
          <w:b/>
          <w:bCs/>
          <w:color w:val="333333"/>
          <w:sz w:val="46"/>
          <w:szCs w:val="46"/>
        </w:rPr>
        <w:br w:type="page"/>
      </w:r>
    </w:p>
    <w:p w14:paraId="40E00675" w14:textId="1AF34E32" w:rsidR="00A9258E" w:rsidRPr="00967C3B" w:rsidRDefault="00A9258E" w:rsidP="00A9258E">
      <w:pPr>
        <w:pStyle w:val="Heading2"/>
        <w:spacing w:before="0" w:after="0"/>
      </w:pPr>
      <w:r w:rsidRPr="00967C3B">
        <w:rPr>
          <w:rFonts w:eastAsiaTheme="majorEastAsia"/>
          <w:b w:val="0"/>
          <w:bCs w:val="0"/>
          <w:color w:val="333333"/>
          <w:sz w:val="46"/>
          <w:szCs w:val="46"/>
          <w:lang w:val="en-AU"/>
        </w:rPr>
        <w:lastRenderedPageBreak/>
        <w:t>Definitions</w:t>
      </w:r>
      <w:bookmarkEnd w:id="28"/>
      <w:bookmarkEnd w:id="29"/>
    </w:p>
    <w:p w14:paraId="6D649BE1" w14:textId="49478877" w:rsidR="00A9258E" w:rsidRPr="00405879" w:rsidRDefault="00A9258E" w:rsidP="00A9258E">
      <w:pPr>
        <w:spacing w:line="276" w:lineRule="auto"/>
        <w:rPr>
          <w:rFonts w:ascii="Arial" w:hAnsi="Arial" w:cs="Arial"/>
          <w:sz w:val="28"/>
          <w:lang w:val="en-GB"/>
        </w:rPr>
      </w:pPr>
      <w:r w:rsidRPr="00405879">
        <w:rPr>
          <w:rFonts w:ascii="Arial" w:hAnsi="Arial" w:cs="Arial"/>
          <w:sz w:val="28"/>
          <w:lang w:val="en-GB"/>
        </w:rPr>
        <w:t xml:space="preserve">These definitions will help you to better understand this </w:t>
      </w:r>
      <w:r w:rsidR="00373217">
        <w:rPr>
          <w:rFonts w:ascii="Arial" w:hAnsi="Arial" w:cs="Arial"/>
          <w:sz w:val="28"/>
          <w:lang w:val="en-GB"/>
        </w:rPr>
        <w:t>C</w:t>
      </w:r>
      <w:r w:rsidRPr="00405879">
        <w:rPr>
          <w:rFonts w:ascii="Arial" w:hAnsi="Arial" w:cs="Arial"/>
          <w:sz w:val="28"/>
          <w:lang w:val="en-GB"/>
        </w:rPr>
        <w:t>harter document.</w:t>
      </w:r>
    </w:p>
    <w:p w14:paraId="47BCFDB9" w14:textId="77777777" w:rsidR="00A9258E" w:rsidRPr="00405879" w:rsidRDefault="00A9258E" w:rsidP="00A9258E">
      <w:pPr>
        <w:spacing w:line="276" w:lineRule="auto"/>
        <w:ind w:right="52"/>
        <w:rPr>
          <w:rFonts w:ascii="Arial" w:hAnsi="Arial" w:cs="Arial"/>
          <w:b/>
          <w:bCs/>
          <w:szCs w:val="22"/>
          <w:lang w:val="en-GB"/>
        </w:rPr>
      </w:pPr>
    </w:p>
    <w:tbl>
      <w:tblPr>
        <w:tblStyle w:val="TableGridLight"/>
        <w:tblW w:w="10060" w:type="dxa"/>
        <w:tblLook w:val="04A0" w:firstRow="1" w:lastRow="0" w:firstColumn="1" w:lastColumn="0" w:noHBand="0" w:noVBand="1"/>
      </w:tblPr>
      <w:tblGrid>
        <w:gridCol w:w="3397"/>
        <w:gridCol w:w="6663"/>
      </w:tblGrid>
      <w:tr w:rsidR="00A9258E" w:rsidRPr="00405879" w14:paraId="59431D5E" w14:textId="77777777" w:rsidTr="005B382C">
        <w:trPr>
          <w:trHeight w:val="360"/>
        </w:trPr>
        <w:tc>
          <w:tcPr>
            <w:tcW w:w="3397" w:type="dxa"/>
          </w:tcPr>
          <w:p w14:paraId="385E8D21" w14:textId="77777777" w:rsidR="00A9258E" w:rsidRPr="00405879" w:rsidRDefault="00A9258E" w:rsidP="00A9258E">
            <w:pPr>
              <w:spacing w:line="276" w:lineRule="auto"/>
              <w:ind w:right="51"/>
              <w:rPr>
                <w:rFonts w:ascii="Arial" w:hAnsi="Arial" w:cs="Arial"/>
                <w:b/>
                <w:sz w:val="28"/>
                <w:lang w:val="en-GB"/>
              </w:rPr>
            </w:pPr>
            <w:r w:rsidRPr="00405879">
              <w:rPr>
                <w:rFonts w:ascii="Arial" w:hAnsi="Arial" w:cs="Arial"/>
                <w:b/>
                <w:sz w:val="28"/>
                <w:lang w:val="en-GB"/>
              </w:rPr>
              <w:t>A term we use in this document</w:t>
            </w:r>
          </w:p>
        </w:tc>
        <w:tc>
          <w:tcPr>
            <w:tcW w:w="6663" w:type="dxa"/>
          </w:tcPr>
          <w:p w14:paraId="1E590C8C" w14:textId="77777777" w:rsidR="00A9258E" w:rsidRPr="00405879" w:rsidRDefault="00A9258E" w:rsidP="00A9258E">
            <w:pPr>
              <w:spacing w:line="276" w:lineRule="auto"/>
              <w:ind w:right="51"/>
              <w:rPr>
                <w:rFonts w:ascii="Arial" w:hAnsi="Arial" w:cs="Arial"/>
                <w:b/>
                <w:sz w:val="28"/>
                <w:lang w:val="en-GB"/>
              </w:rPr>
            </w:pPr>
            <w:r w:rsidRPr="00405879">
              <w:rPr>
                <w:rFonts w:ascii="Arial" w:hAnsi="Arial" w:cs="Arial"/>
                <w:b/>
                <w:sz w:val="28"/>
                <w:lang w:val="en-GB"/>
              </w:rPr>
              <w:t>What it means</w:t>
            </w:r>
          </w:p>
        </w:tc>
      </w:tr>
      <w:tr w:rsidR="00A9258E" w:rsidRPr="00405879" w14:paraId="1290E882" w14:textId="77777777" w:rsidTr="005B382C">
        <w:tc>
          <w:tcPr>
            <w:tcW w:w="3397" w:type="dxa"/>
          </w:tcPr>
          <w:p w14:paraId="7ECA7610" w14:textId="77777777" w:rsidR="00A9258E" w:rsidRPr="00405879" w:rsidRDefault="00A9258E" w:rsidP="00A9258E">
            <w:pPr>
              <w:spacing w:line="276" w:lineRule="auto"/>
              <w:rPr>
                <w:rFonts w:ascii="Arial" w:hAnsi="Arial" w:cs="Arial"/>
                <w:b/>
                <w:bCs/>
                <w:szCs w:val="22"/>
              </w:rPr>
            </w:pPr>
            <w:r w:rsidRPr="00405879">
              <w:rPr>
                <w:rFonts w:ascii="Arial" w:hAnsi="Arial" w:cs="Arial"/>
                <w:b/>
                <w:szCs w:val="22"/>
              </w:rPr>
              <w:t xml:space="preserve">Institutional Child Sexual Abuse </w:t>
            </w:r>
          </w:p>
          <w:p w14:paraId="382038A0" w14:textId="77777777" w:rsidR="00A9258E" w:rsidRPr="00405879" w:rsidRDefault="00A9258E" w:rsidP="00A9258E">
            <w:pPr>
              <w:spacing w:line="276" w:lineRule="auto"/>
              <w:ind w:right="52"/>
              <w:rPr>
                <w:rFonts w:ascii="Arial" w:hAnsi="Arial" w:cs="Arial"/>
                <w:b/>
                <w:bCs/>
                <w:szCs w:val="22"/>
                <w:lang w:val="en-GB"/>
              </w:rPr>
            </w:pPr>
          </w:p>
        </w:tc>
        <w:tc>
          <w:tcPr>
            <w:tcW w:w="6663" w:type="dxa"/>
          </w:tcPr>
          <w:p w14:paraId="472932DB" w14:textId="77777777" w:rsidR="00A9258E" w:rsidRPr="00405879" w:rsidRDefault="00A9258E" w:rsidP="00A9258E">
            <w:pPr>
              <w:spacing w:line="276" w:lineRule="auto"/>
              <w:rPr>
                <w:rFonts w:ascii="Arial" w:hAnsi="Arial" w:cs="Arial"/>
                <w:szCs w:val="22"/>
              </w:rPr>
            </w:pPr>
            <w:r w:rsidRPr="00405879">
              <w:rPr>
                <w:rFonts w:ascii="Arial" w:hAnsi="Arial" w:cs="Arial"/>
                <w:szCs w:val="22"/>
              </w:rPr>
              <w:t>When the child sexual abuse occurred an institution was responsible for bringing the abuser into contact with the child.</w:t>
            </w:r>
          </w:p>
        </w:tc>
      </w:tr>
      <w:tr w:rsidR="00A9258E" w:rsidRPr="00405879" w14:paraId="18651811" w14:textId="77777777" w:rsidTr="005B382C">
        <w:tc>
          <w:tcPr>
            <w:tcW w:w="3397" w:type="dxa"/>
          </w:tcPr>
          <w:p w14:paraId="5C347ABF" w14:textId="77777777" w:rsidR="00A9258E" w:rsidRPr="00405879" w:rsidRDefault="00A9258E" w:rsidP="00A9258E">
            <w:pPr>
              <w:spacing w:line="276" w:lineRule="auto"/>
              <w:rPr>
                <w:rFonts w:ascii="Arial" w:hAnsi="Arial" w:cs="Arial"/>
                <w:b/>
                <w:bCs/>
                <w:szCs w:val="22"/>
              </w:rPr>
            </w:pPr>
            <w:r w:rsidRPr="00405879">
              <w:rPr>
                <w:rFonts w:ascii="Arial" w:hAnsi="Arial" w:cs="Arial"/>
                <w:b/>
                <w:szCs w:val="22"/>
              </w:rPr>
              <w:t>Redress</w:t>
            </w:r>
          </w:p>
          <w:p w14:paraId="6455E214" w14:textId="77777777" w:rsidR="00A9258E" w:rsidRPr="00405879" w:rsidRDefault="00A9258E" w:rsidP="00A9258E">
            <w:pPr>
              <w:spacing w:line="276" w:lineRule="auto"/>
              <w:rPr>
                <w:rFonts w:ascii="Arial" w:hAnsi="Arial" w:cs="Arial"/>
                <w:b/>
                <w:bCs/>
                <w:szCs w:val="22"/>
              </w:rPr>
            </w:pPr>
          </w:p>
        </w:tc>
        <w:tc>
          <w:tcPr>
            <w:tcW w:w="6663" w:type="dxa"/>
          </w:tcPr>
          <w:p w14:paraId="4DCEFA4C" w14:textId="77777777" w:rsidR="00A9258E" w:rsidRPr="00405879" w:rsidRDefault="00A9258E" w:rsidP="00A9258E">
            <w:pPr>
              <w:spacing w:line="276" w:lineRule="auto"/>
              <w:rPr>
                <w:rFonts w:ascii="Arial" w:hAnsi="Arial" w:cs="Arial"/>
                <w:szCs w:val="22"/>
              </w:rPr>
            </w:pPr>
            <w:r w:rsidRPr="00405879">
              <w:rPr>
                <w:rFonts w:ascii="Arial" w:hAnsi="Arial" w:cs="Arial"/>
                <w:szCs w:val="22"/>
              </w:rPr>
              <w:t xml:space="preserve">Redress means acknowledging harm done. The National Redress Scheme provides access to counselling, a direct personal response and a redress payment. </w:t>
            </w:r>
          </w:p>
        </w:tc>
      </w:tr>
      <w:tr w:rsidR="00A9258E" w:rsidRPr="00405879" w14:paraId="5F49682A" w14:textId="77777777" w:rsidTr="005B382C">
        <w:trPr>
          <w:trHeight w:val="761"/>
        </w:trPr>
        <w:tc>
          <w:tcPr>
            <w:tcW w:w="3397" w:type="dxa"/>
          </w:tcPr>
          <w:p w14:paraId="79591193" w14:textId="77777777" w:rsidR="00A9258E" w:rsidRPr="00405879" w:rsidRDefault="00A9258E" w:rsidP="00A9258E">
            <w:pPr>
              <w:spacing w:line="276" w:lineRule="auto"/>
              <w:rPr>
                <w:rFonts w:ascii="Arial" w:hAnsi="Arial" w:cs="Arial"/>
                <w:b/>
                <w:bCs/>
                <w:szCs w:val="22"/>
              </w:rPr>
            </w:pPr>
            <w:r w:rsidRPr="00405879">
              <w:rPr>
                <w:rFonts w:ascii="Arial" w:hAnsi="Arial" w:cs="Arial"/>
                <w:b/>
                <w:szCs w:val="22"/>
              </w:rPr>
              <w:t>Nominee</w:t>
            </w:r>
          </w:p>
        </w:tc>
        <w:tc>
          <w:tcPr>
            <w:tcW w:w="6663" w:type="dxa"/>
          </w:tcPr>
          <w:p w14:paraId="69042697" w14:textId="77777777" w:rsidR="00A9258E" w:rsidRPr="00405879" w:rsidRDefault="00A9258E" w:rsidP="00A9258E">
            <w:pPr>
              <w:spacing w:line="276" w:lineRule="auto"/>
              <w:rPr>
                <w:rFonts w:ascii="Arial" w:hAnsi="Arial" w:cs="Arial"/>
                <w:szCs w:val="22"/>
              </w:rPr>
            </w:pPr>
            <w:r w:rsidRPr="00405879">
              <w:rPr>
                <w:rFonts w:ascii="Arial" w:hAnsi="Arial" w:cs="Arial"/>
                <w:szCs w:val="22"/>
              </w:rPr>
              <w:t>A person nominated to act on behalf of a person applying for redress. They need to fill in the Redress Nominee Form.</w:t>
            </w:r>
          </w:p>
        </w:tc>
      </w:tr>
      <w:tr w:rsidR="00A9258E" w:rsidRPr="00405879" w14:paraId="0F910281" w14:textId="77777777" w:rsidTr="005B382C">
        <w:tc>
          <w:tcPr>
            <w:tcW w:w="3397" w:type="dxa"/>
          </w:tcPr>
          <w:p w14:paraId="1E2DF005" w14:textId="77777777" w:rsidR="00A9258E" w:rsidRPr="00405879" w:rsidRDefault="00A9258E" w:rsidP="00A9258E">
            <w:pPr>
              <w:spacing w:line="276" w:lineRule="auto"/>
              <w:rPr>
                <w:rFonts w:ascii="Arial" w:hAnsi="Arial" w:cs="Arial"/>
                <w:b/>
                <w:bCs/>
                <w:szCs w:val="22"/>
              </w:rPr>
            </w:pPr>
            <w:r w:rsidRPr="00405879">
              <w:rPr>
                <w:rFonts w:ascii="Arial" w:hAnsi="Arial" w:cs="Arial"/>
                <w:b/>
                <w:szCs w:val="22"/>
              </w:rPr>
              <w:t>Participating Institution</w:t>
            </w:r>
          </w:p>
          <w:p w14:paraId="635DC4B5" w14:textId="77777777" w:rsidR="00A9258E" w:rsidRPr="00405879" w:rsidRDefault="00A9258E" w:rsidP="00A9258E">
            <w:pPr>
              <w:spacing w:line="276" w:lineRule="auto"/>
              <w:ind w:right="52"/>
              <w:rPr>
                <w:rFonts w:ascii="Arial" w:hAnsi="Arial" w:cs="Arial"/>
                <w:b/>
                <w:bCs/>
                <w:szCs w:val="22"/>
                <w:lang w:val="en-GB"/>
              </w:rPr>
            </w:pPr>
          </w:p>
        </w:tc>
        <w:tc>
          <w:tcPr>
            <w:tcW w:w="6663" w:type="dxa"/>
          </w:tcPr>
          <w:p w14:paraId="1F504C3E" w14:textId="77777777" w:rsidR="00A9258E" w:rsidRPr="00405879" w:rsidRDefault="00A9258E" w:rsidP="00A9258E">
            <w:pPr>
              <w:spacing w:line="276" w:lineRule="auto"/>
              <w:rPr>
                <w:rFonts w:ascii="Arial" w:hAnsi="Arial" w:cs="Arial"/>
                <w:szCs w:val="22"/>
              </w:rPr>
            </w:pPr>
            <w:r w:rsidRPr="00405879">
              <w:rPr>
                <w:rFonts w:ascii="Arial" w:hAnsi="Arial" w:cs="Arial"/>
                <w:szCs w:val="22"/>
              </w:rPr>
              <w:t>An institution means any organisation or group of persons, such as a school, a church, parish, mission, a club, an orphanage or Children’s Home; or government department.</w:t>
            </w:r>
          </w:p>
          <w:p w14:paraId="66899CFF" w14:textId="77777777" w:rsidR="00A9258E" w:rsidRPr="00405879" w:rsidRDefault="00A9258E" w:rsidP="00A9258E">
            <w:pPr>
              <w:spacing w:line="276" w:lineRule="auto"/>
              <w:rPr>
                <w:rFonts w:ascii="Arial" w:hAnsi="Arial" w:cs="Arial"/>
                <w:szCs w:val="22"/>
              </w:rPr>
            </w:pPr>
          </w:p>
          <w:p w14:paraId="4858BE80" w14:textId="77777777" w:rsidR="00A9258E" w:rsidRPr="00405879" w:rsidRDefault="00A9258E" w:rsidP="00A9258E">
            <w:pPr>
              <w:spacing w:line="276" w:lineRule="auto"/>
              <w:ind w:right="52"/>
              <w:rPr>
                <w:rFonts w:ascii="Arial" w:hAnsi="Arial" w:cs="Arial"/>
                <w:szCs w:val="22"/>
                <w:lang w:val="en-GB"/>
              </w:rPr>
            </w:pPr>
            <w:r w:rsidRPr="00405879">
              <w:rPr>
                <w:rFonts w:ascii="Arial" w:hAnsi="Arial" w:cs="Arial"/>
                <w:szCs w:val="22"/>
                <w:lang w:val="en-GB"/>
              </w:rPr>
              <w:t>A Participating Institution is an institution who has joined the National Redress Scheme</w:t>
            </w:r>
          </w:p>
        </w:tc>
      </w:tr>
      <w:tr w:rsidR="00A9258E" w:rsidRPr="00405879" w14:paraId="39A11893" w14:textId="77777777" w:rsidTr="005B382C">
        <w:tc>
          <w:tcPr>
            <w:tcW w:w="3397" w:type="dxa"/>
          </w:tcPr>
          <w:p w14:paraId="4919C5B6" w14:textId="77777777" w:rsidR="00A9258E" w:rsidRPr="00405879" w:rsidRDefault="00A9258E" w:rsidP="00A9258E">
            <w:pPr>
              <w:spacing w:line="276" w:lineRule="auto"/>
              <w:rPr>
                <w:rFonts w:ascii="Arial" w:hAnsi="Arial" w:cs="Arial"/>
                <w:b/>
                <w:bCs/>
                <w:szCs w:val="22"/>
              </w:rPr>
            </w:pPr>
            <w:r w:rsidRPr="00405879">
              <w:rPr>
                <w:rFonts w:ascii="Arial" w:hAnsi="Arial" w:cs="Arial"/>
                <w:b/>
                <w:szCs w:val="22"/>
              </w:rPr>
              <w:t>Redress Support Service</w:t>
            </w:r>
          </w:p>
          <w:p w14:paraId="7CC2AF74" w14:textId="77777777" w:rsidR="00A9258E" w:rsidRPr="00405879" w:rsidRDefault="00A9258E" w:rsidP="00A9258E">
            <w:pPr>
              <w:spacing w:line="276" w:lineRule="auto"/>
              <w:ind w:right="52"/>
              <w:rPr>
                <w:rFonts w:ascii="Arial" w:hAnsi="Arial" w:cs="Arial"/>
                <w:b/>
                <w:bCs/>
                <w:szCs w:val="22"/>
                <w:lang w:val="en-GB"/>
              </w:rPr>
            </w:pPr>
          </w:p>
        </w:tc>
        <w:tc>
          <w:tcPr>
            <w:tcW w:w="6663" w:type="dxa"/>
          </w:tcPr>
          <w:p w14:paraId="53D1FB43" w14:textId="77777777" w:rsidR="00A9258E" w:rsidRPr="00405879" w:rsidRDefault="00A9258E" w:rsidP="00A9258E">
            <w:pPr>
              <w:spacing w:line="276" w:lineRule="auto"/>
              <w:rPr>
                <w:rFonts w:ascii="Arial" w:hAnsi="Arial" w:cs="Arial"/>
                <w:szCs w:val="22"/>
              </w:rPr>
            </w:pPr>
            <w:r w:rsidRPr="00405879">
              <w:rPr>
                <w:rFonts w:ascii="Arial" w:hAnsi="Arial" w:cs="Arial"/>
                <w:szCs w:val="22"/>
              </w:rPr>
              <w:t xml:space="preserve">Free and confidential Redress Support Services are there to help you. They can support you before, during and after you apply for redress. These services can provide practical and emotional support, legal advice, and financial counselling. </w:t>
            </w:r>
          </w:p>
        </w:tc>
      </w:tr>
      <w:tr w:rsidR="00A9258E" w:rsidRPr="00405879" w14:paraId="31AF1A2D" w14:textId="77777777" w:rsidTr="005B382C">
        <w:tc>
          <w:tcPr>
            <w:tcW w:w="3397" w:type="dxa"/>
          </w:tcPr>
          <w:p w14:paraId="74389412" w14:textId="77777777" w:rsidR="00A9258E" w:rsidRPr="00405879" w:rsidRDefault="00A9258E" w:rsidP="00A9258E">
            <w:pPr>
              <w:spacing w:line="276" w:lineRule="auto"/>
              <w:rPr>
                <w:rFonts w:ascii="Arial" w:hAnsi="Arial" w:cs="Arial"/>
                <w:b/>
                <w:bCs/>
                <w:szCs w:val="22"/>
              </w:rPr>
            </w:pPr>
            <w:r w:rsidRPr="00405879">
              <w:rPr>
                <w:rFonts w:ascii="Arial" w:hAnsi="Arial" w:cs="Arial"/>
                <w:b/>
                <w:szCs w:val="22"/>
              </w:rPr>
              <w:t>Independent Decision Maker</w:t>
            </w:r>
          </w:p>
        </w:tc>
        <w:tc>
          <w:tcPr>
            <w:tcW w:w="6663" w:type="dxa"/>
          </w:tcPr>
          <w:p w14:paraId="39955A1F" w14:textId="77777777" w:rsidR="00A9258E" w:rsidRPr="00405879" w:rsidRDefault="00A9258E" w:rsidP="00A9258E">
            <w:pPr>
              <w:spacing w:line="276" w:lineRule="auto"/>
              <w:rPr>
                <w:rFonts w:ascii="Arial" w:hAnsi="Arial" w:cs="Arial"/>
                <w:szCs w:val="22"/>
              </w:rPr>
            </w:pPr>
            <w:r w:rsidRPr="00405879">
              <w:rPr>
                <w:rFonts w:ascii="Arial" w:hAnsi="Arial" w:cs="Arial"/>
                <w:szCs w:val="22"/>
              </w:rPr>
              <w:t>Independent Decision Makers will consider applications for redress. They are highly experienced people from a range of backgrounds.</w:t>
            </w:r>
          </w:p>
        </w:tc>
      </w:tr>
      <w:tr w:rsidR="00A9258E" w:rsidRPr="00405879" w14:paraId="611B6C03" w14:textId="77777777" w:rsidTr="005B382C">
        <w:tc>
          <w:tcPr>
            <w:tcW w:w="3397" w:type="dxa"/>
          </w:tcPr>
          <w:p w14:paraId="258BEBB1" w14:textId="77777777" w:rsidR="00A9258E" w:rsidRPr="00405879" w:rsidRDefault="00A9258E" w:rsidP="00A9258E">
            <w:pPr>
              <w:spacing w:line="276" w:lineRule="auto"/>
              <w:rPr>
                <w:rFonts w:ascii="Arial" w:hAnsi="Arial" w:cs="Arial"/>
                <w:b/>
                <w:bCs/>
                <w:szCs w:val="22"/>
              </w:rPr>
            </w:pPr>
            <w:r w:rsidRPr="00405879">
              <w:rPr>
                <w:rFonts w:ascii="Arial" w:hAnsi="Arial" w:cs="Arial"/>
                <w:b/>
                <w:szCs w:val="22"/>
              </w:rPr>
              <w:t>Counselling</w:t>
            </w:r>
          </w:p>
          <w:p w14:paraId="03DDB9C0" w14:textId="77777777" w:rsidR="00A9258E" w:rsidRPr="00405879" w:rsidRDefault="00A9258E" w:rsidP="00A9258E">
            <w:pPr>
              <w:spacing w:line="276" w:lineRule="auto"/>
              <w:ind w:right="52"/>
              <w:rPr>
                <w:rFonts w:ascii="Arial" w:hAnsi="Arial" w:cs="Arial"/>
                <w:b/>
                <w:bCs/>
                <w:szCs w:val="22"/>
                <w:lang w:val="en-GB"/>
              </w:rPr>
            </w:pPr>
          </w:p>
        </w:tc>
        <w:tc>
          <w:tcPr>
            <w:tcW w:w="6663" w:type="dxa"/>
          </w:tcPr>
          <w:p w14:paraId="6C2BA30F" w14:textId="77777777" w:rsidR="00A9258E" w:rsidRPr="00405879" w:rsidRDefault="00A9258E" w:rsidP="00A9258E">
            <w:pPr>
              <w:spacing w:line="276" w:lineRule="auto"/>
              <w:rPr>
                <w:rFonts w:ascii="Arial" w:hAnsi="Arial" w:cs="Arial"/>
                <w:szCs w:val="22"/>
              </w:rPr>
            </w:pPr>
            <w:r w:rsidRPr="00405879">
              <w:rPr>
                <w:rFonts w:ascii="Arial" w:hAnsi="Arial" w:cs="Arial"/>
                <w:szCs w:val="22"/>
              </w:rPr>
              <w:t>You can choose to accept counselling and psychological services as a part of the offer of redress. Depending on where people live they will either receive a lump sum to pay for these services in their local area or a referral to services.</w:t>
            </w:r>
          </w:p>
        </w:tc>
      </w:tr>
      <w:tr w:rsidR="00A9258E" w:rsidRPr="00405879" w14:paraId="69FFF1F5" w14:textId="77777777" w:rsidTr="005B382C">
        <w:tc>
          <w:tcPr>
            <w:tcW w:w="3397" w:type="dxa"/>
          </w:tcPr>
          <w:p w14:paraId="740B88C7" w14:textId="77777777" w:rsidR="00A9258E" w:rsidRPr="00405879" w:rsidRDefault="00A9258E" w:rsidP="00A9258E">
            <w:pPr>
              <w:spacing w:line="276" w:lineRule="auto"/>
              <w:rPr>
                <w:rFonts w:ascii="Arial" w:hAnsi="Arial" w:cs="Arial"/>
                <w:b/>
                <w:szCs w:val="22"/>
              </w:rPr>
            </w:pPr>
            <w:r w:rsidRPr="00405879">
              <w:rPr>
                <w:rFonts w:ascii="Arial" w:hAnsi="Arial" w:cs="Arial"/>
                <w:b/>
                <w:szCs w:val="22"/>
              </w:rPr>
              <w:t>Direct Personal Response</w:t>
            </w:r>
          </w:p>
        </w:tc>
        <w:tc>
          <w:tcPr>
            <w:tcW w:w="6663" w:type="dxa"/>
          </w:tcPr>
          <w:p w14:paraId="798B2463" w14:textId="77777777" w:rsidR="00A9258E" w:rsidRPr="00405879" w:rsidRDefault="00A9258E" w:rsidP="00A9258E">
            <w:pPr>
              <w:spacing w:line="276" w:lineRule="auto"/>
              <w:rPr>
                <w:rFonts w:ascii="Arial" w:hAnsi="Arial" w:cs="Arial"/>
                <w:szCs w:val="22"/>
              </w:rPr>
            </w:pPr>
            <w:r w:rsidRPr="00405879">
              <w:rPr>
                <w:rFonts w:ascii="Arial" w:hAnsi="Arial" w:cs="Arial"/>
                <w:szCs w:val="22"/>
              </w:rPr>
              <w:t>People who receive an offer of redress can request a direct personal response from the responsible institution. People may request a face-to-face meeting, either individually or in a group, a written letter, a public apology, or other arrangements depending on their circumstances.</w:t>
            </w:r>
          </w:p>
        </w:tc>
      </w:tr>
    </w:tbl>
    <w:p w14:paraId="024940FA" w14:textId="0BED12D5" w:rsidR="00A9258E" w:rsidRDefault="00A9258E" w:rsidP="00DD636E">
      <w:pPr>
        <w:spacing w:line="276" w:lineRule="auto"/>
        <w:rPr>
          <w:rFonts w:ascii="Arial" w:hAnsi="Arial" w:cs="Arial"/>
          <w:sz w:val="22"/>
          <w:szCs w:val="22"/>
        </w:rPr>
      </w:pPr>
    </w:p>
    <w:p w14:paraId="60A6347E" w14:textId="5B525A12" w:rsidR="00D370D8" w:rsidRPr="00344A2A" w:rsidRDefault="005456BB" w:rsidP="00DD636E">
      <w:pPr>
        <w:pStyle w:val="Heading2"/>
        <w:shd w:val="clear" w:color="auto" w:fill="FFFFFF"/>
        <w:spacing w:before="0" w:after="0"/>
        <w:rPr>
          <w:rFonts w:eastAsiaTheme="majorEastAsia"/>
          <w:b w:val="0"/>
          <w:bCs w:val="0"/>
          <w:color w:val="333333"/>
          <w:sz w:val="46"/>
          <w:szCs w:val="46"/>
          <w:lang w:val="en-AU"/>
        </w:rPr>
      </w:pPr>
      <w:bookmarkStart w:id="30" w:name="_Toc110854556"/>
      <w:bookmarkStart w:id="31" w:name="_Toc110855943"/>
      <w:r>
        <w:rPr>
          <w:rFonts w:eastAsiaTheme="majorEastAsia"/>
          <w:b w:val="0"/>
          <w:bCs w:val="0"/>
          <w:color w:val="333333"/>
          <w:sz w:val="46"/>
          <w:szCs w:val="46"/>
          <w:lang w:val="en-AU"/>
        </w:rPr>
        <w:t>Pu</w:t>
      </w:r>
      <w:r w:rsidR="00D370D8" w:rsidRPr="00344A2A">
        <w:rPr>
          <w:rFonts w:eastAsiaTheme="majorEastAsia"/>
          <w:b w:val="0"/>
          <w:bCs w:val="0"/>
          <w:color w:val="333333"/>
          <w:sz w:val="46"/>
          <w:szCs w:val="46"/>
          <w:lang w:val="en-AU"/>
        </w:rPr>
        <w:t>rpose</w:t>
      </w:r>
      <w:r w:rsidR="00F67364" w:rsidRPr="00344A2A">
        <w:rPr>
          <w:rFonts w:eastAsiaTheme="majorEastAsia"/>
          <w:b w:val="0"/>
          <w:bCs w:val="0"/>
          <w:color w:val="333333"/>
          <w:sz w:val="46"/>
          <w:szCs w:val="46"/>
          <w:lang w:val="en-AU"/>
        </w:rPr>
        <w:t xml:space="preserve"> of this </w:t>
      </w:r>
      <w:r w:rsidR="00373217">
        <w:rPr>
          <w:rFonts w:eastAsiaTheme="majorEastAsia"/>
          <w:b w:val="0"/>
          <w:bCs w:val="0"/>
          <w:color w:val="333333"/>
          <w:sz w:val="46"/>
          <w:szCs w:val="46"/>
          <w:lang w:val="en-AU"/>
        </w:rPr>
        <w:t>C</w:t>
      </w:r>
      <w:r w:rsidR="00F67364" w:rsidRPr="00344A2A">
        <w:rPr>
          <w:rFonts w:eastAsiaTheme="majorEastAsia"/>
          <w:b w:val="0"/>
          <w:bCs w:val="0"/>
          <w:color w:val="333333"/>
          <w:sz w:val="46"/>
          <w:szCs w:val="46"/>
          <w:lang w:val="en-AU"/>
        </w:rPr>
        <w:t>harter</w:t>
      </w:r>
      <w:bookmarkEnd w:id="30"/>
      <w:bookmarkEnd w:id="31"/>
    </w:p>
    <w:p w14:paraId="0E58BB53" w14:textId="70317877" w:rsidR="00D370D8" w:rsidRPr="00405879" w:rsidRDefault="00D370D8" w:rsidP="00DD636E">
      <w:pPr>
        <w:pStyle w:val="CommentText"/>
        <w:spacing w:line="276" w:lineRule="auto"/>
        <w:ind w:right="52"/>
        <w:rPr>
          <w:rFonts w:ascii="Arial" w:hAnsi="Arial" w:cs="Arial"/>
          <w:color w:val="000000" w:themeColor="text1"/>
          <w:sz w:val="24"/>
          <w:szCs w:val="22"/>
          <w:lang w:val="en-GB"/>
        </w:rPr>
      </w:pPr>
      <w:r w:rsidRPr="00405879">
        <w:rPr>
          <w:rFonts w:ascii="Arial" w:hAnsi="Arial" w:cs="Arial"/>
          <w:color w:val="000000" w:themeColor="text1"/>
          <w:sz w:val="24"/>
          <w:szCs w:val="22"/>
          <w:lang w:val="en-GB"/>
        </w:rPr>
        <w:t xml:space="preserve">We are committed to improving how we engage with </w:t>
      </w:r>
      <w:r w:rsidR="00FB3C98" w:rsidRPr="00405879">
        <w:rPr>
          <w:rFonts w:ascii="Arial" w:hAnsi="Arial" w:cs="Arial"/>
          <w:color w:val="000000" w:themeColor="text1"/>
          <w:sz w:val="24"/>
          <w:szCs w:val="22"/>
          <w:lang w:val="en-GB"/>
        </w:rPr>
        <w:t xml:space="preserve">you as </w:t>
      </w:r>
      <w:r w:rsidRPr="00405879">
        <w:rPr>
          <w:rFonts w:ascii="Arial" w:hAnsi="Arial" w:cs="Arial"/>
          <w:color w:val="000000" w:themeColor="text1"/>
          <w:sz w:val="24"/>
          <w:szCs w:val="22"/>
          <w:lang w:val="en-GB"/>
        </w:rPr>
        <w:t>survivors of institutional child sexual abuse</w:t>
      </w:r>
      <w:r w:rsidR="00DB6C80" w:rsidRPr="00405879">
        <w:rPr>
          <w:rFonts w:ascii="Arial" w:hAnsi="Arial" w:cs="Arial"/>
          <w:color w:val="000000" w:themeColor="text1"/>
          <w:sz w:val="24"/>
          <w:szCs w:val="22"/>
          <w:lang w:val="en-GB"/>
        </w:rPr>
        <w:t>, and those that support you</w:t>
      </w:r>
      <w:r w:rsidR="00FB3C98" w:rsidRPr="00405879">
        <w:rPr>
          <w:rFonts w:ascii="Arial" w:hAnsi="Arial" w:cs="Arial"/>
          <w:color w:val="000000" w:themeColor="text1"/>
          <w:sz w:val="24"/>
          <w:szCs w:val="22"/>
          <w:lang w:val="en-GB"/>
        </w:rPr>
        <w:t>.</w:t>
      </w:r>
      <w:r w:rsidR="005F22EC" w:rsidRPr="00405879">
        <w:rPr>
          <w:rFonts w:ascii="Arial" w:hAnsi="Arial" w:cs="Arial"/>
          <w:color w:val="000000" w:themeColor="text1"/>
          <w:sz w:val="24"/>
          <w:szCs w:val="22"/>
          <w:lang w:val="en-GB"/>
        </w:rPr>
        <w:t xml:space="preserve"> </w:t>
      </w:r>
    </w:p>
    <w:p w14:paraId="34E7541C" w14:textId="77777777" w:rsidR="005F22EC" w:rsidRPr="00405879" w:rsidRDefault="005F22EC" w:rsidP="00DD636E">
      <w:pPr>
        <w:pStyle w:val="CommentText"/>
        <w:spacing w:line="276" w:lineRule="auto"/>
        <w:ind w:right="52"/>
        <w:rPr>
          <w:rFonts w:ascii="Arial" w:hAnsi="Arial" w:cs="Arial"/>
          <w:color w:val="000000" w:themeColor="text1"/>
          <w:sz w:val="24"/>
          <w:szCs w:val="22"/>
          <w:lang w:val="en-GB"/>
        </w:rPr>
      </w:pPr>
    </w:p>
    <w:p w14:paraId="7D1705D0" w14:textId="1D11D5B7" w:rsidR="00D370D8" w:rsidRPr="00405879" w:rsidRDefault="00D370D8" w:rsidP="00DD636E">
      <w:pPr>
        <w:pStyle w:val="CommentText"/>
        <w:spacing w:line="276" w:lineRule="auto"/>
        <w:ind w:right="51"/>
        <w:rPr>
          <w:rFonts w:ascii="Arial" w:hAnsi="Arial" w:cs="Arial"/>
          <w:color w:val="000000" w:themeColor="text1"/>
          <w:sz w:val="24"/>
          <w:szCs w:val="22"/>
          <w:lang w:val="en-GB"/>
        </w:rPr>
      </w:pPr>
      <w:r w:rsidRPr="00405879">
        <w:rPr>
          <w:rFonts w:ascii="Arial" w:hAnsi="Arial" w:cs="Arial"/>
          <w:color w:val="000000" w:themeColor="text1"/>
          <w:sz w:val="24"/>
          <w:szCs w:val="22"/>
          <w:lang w:val="en-GB"/>
        </w:rPr>
        <w:t xml:space="preserve">This </w:t>
      </w:r>
      <w:r w:rsidR="00373217">
        <w:rPr>
          <w:rFonts w:ascii="Arial" w:hAnsi="Arial" w:cs="Arial"/>
          <w:color w:val="000000" w:themeColor="text1"/>
          <w:sz w:val="24"/>
          <w:szCs w:val="22"/>
          <w:lang w:val="en-GB"/>
        </w:rPr>
        <w:t>C</w:t>
      </w:r>
      <w:r w:rsidRPr="00405879">
        <w:rPr>
          <w:rFonts w:ascii="Arial" w:hAnsi="Arial" w:cs="Arial"/>
          <w:color w:val="000000" w:themeColor="text1"/>
          <w:sz w:val="24"/>
          <w:szCs w:val="22"/>
          <w:lang w:val="en-GB"/>
        </w:rPr>
        <w:t>harter</w:t>
      </w:r>
      <w:r w:rsidRPr="00405879">
        <w:rPr>
          <w:rFonts w:ascii="Arial" w:hAnsi="Arial" w:cs="Arial"/>
          <w:i/>
          <w:iCs/>
          <w:color w:val="000000" w:themeColor="text1"/>
          <w:sz w:val="24"/>
          <w:szCs w:val="22"/>
          <w:lang w:val="en-GB"/>
        </w:rPr>
        <w:t xml:space="preserve"> </w:t>
      </w:r>
      <w:r w:rsidRPr="00405879">
        <w:rPr>
          <w:rFonts w:ascii="Arial" w:hAnsi="Arial" w:cs="Arial"/>
          <w:color w:val="000000" w:themeColor="text1"/>
          <w:sz w:val="24"/>
          <w:szCs w:val="22"/>
          <w:lang w:val="en-GB"/>
        </w:rPr>
        <w:t xml:space="preserve">sets out our commitments to survivors </w:t>
      </w:r>
      <w:r w:rsidR="006A755A" w:rsidRPr="00405879">
        <w:rPr>
          <w:rFonts w:ascii="Arial" w:hAnsi="Arial" w:cs="Arial"/>
          <w:color w:val="000000" w:themeColor="text1"/>
          <w:sz w:val="24"/>
          <w:szCs w:val="22"/>
          <w:lang w:val="en-GB"/>
        </w:rPr>
        <w:t>to</w:t>
      </w:r>
      <w:r w:rsidRPr="00405879">
        <w:rPr>
          <w:rFonts w:ascii="Arial" w:hAnsi="Arial" w:cs="Arial"/>
          <w:color w:val="000000" w:themeColor="text1"/>
          <w:sz w:val="24"/>
          <w:szCs w:val="22"/>
          <w:lang w:val="en-GB"/>
        </w:rPr>
        <w:t xml:space="preserve"> support each stage of your </w:t>
      </w:r>
      <w:r w:rsidR="00487074" w:rsidRPr="00405879">
        <w:rPr>
          <w:rFonts w:ascii="Arial" w:hAnsi="Arial" w:cs="Arial"/>
          <w:color w:val="000000" w:themeColor="text1"/>
          <w:sz w:val="24"/>
          <w:szCs w:val="22"/>
          <w:lang w:val="en-GB"/>
        </w:rPr>
        <w:t>r</w:t>
      </w:r>
      <w:r w:rsidRPr="00405879">
        <w:rPr>
          <w:rFonts w:ascii="Arial" w:hAnsi="Arial" w:cs="Arial"/>
          <w:color w:val="000000" w:themeColor="text1"/>
          <w:sz w:val="24"/>
          <w:szCs w:val="22"/>
          <w:lang w:val="en-GB"/>
        </w:rPr>
        <w:t xml:space="preserve">edress journey. It has: </w:t>
      </w:r>
    </w:p>
    <w:p w14:paraId="7746F246" w14:textId="386EECAA" w:rsidR="00D370D8" w:rsidRPr="00405879" w:rsidRDefault="00D370D8" w:rsidP="00DD636E">
      <w:pPr>
        <w:pStyle w:val="ListParagraph"/>
        <w:numPr>
          <w:ilvl w:val="0"/>
          <w:numId w:val="6"/>
        </w:numPr>
        <w:spacing w:line="276" w:lineRule="auto"/>
        <w:ind w:right="51"/>
        <w:contextualSpacing w:val="0"/>
        <w:rPr>
          <w:rFonts w:ascii="Arial" w:hAnsi="Arial" w:cs="Arial"/>
          <w:color w:val="000000" w:themeColor="text1"/>
          <w:szCs w:val="22"/>
          <w:lang w:val="en-GB"/>
        </w:rPr>
      </w:pPr>
      <w:r w:rsidRPr="00405879">
        <w:rPr>
          <w:rFonts w:ascii="Arial" w:hAnsi="Arial" w:cs="Arial"/>
          <w:color w:val="000000" w:themeColor="text1"/>
          <w:szCs w:val="22"/>
          <w:lang w:val="en-GB"/>
        </w:rPr>
        <w:t xml:space="preserve">principles that everyone who provides services as part of the Scheme </w:t>
      </w:r>
      <w:r w:rsidR="00890DFA" w:rsidRPr="00405879">
        <w:rPr>
          <w:rFonts w:ascii="Arial" w:hAnsi="Arial" w:cs="Arial"/>
          <w:color w:val="000000" w:themeColor="text1"/>
          <w:szCs w:val="22"/>
          <w:lang w:val="en-GB"/>
        </w:rPr>
        <w:t>should</w:t>
      </w:r>
      <w:r w:rsidRPr="00405879">
        <w:rPr>
          <w:rFonts w:ascii="Arial" w:hAnsi="Arial" w:cs="Arial"/>
          <w:color w:val="000000" w:themeColor="text1"/>
          <w:szCs w:val="22"/>
          <w:lang w:val="en-GB"/>
        </w:rPr>
        <w:t xml:space="preserve"> follow</w:t>
      </w:r>
    </w:p>
    <w:p w14:paraId="127A0B08" w14:textId="77777777" w:rsidR="00F04DEF" w:rsidRPr="00405879" w:rsidRDefault="00F04DEF" w:rsidP="00DD636E">
      <w:pPr>
        <w:pStyle w:val="ListParagraph"/>
        <w:spacing w:line="276" w:lineRule="auto"/>
        <w:ind w:right="51"/>
        <w:contextualSpacing w:val="0"/>
        <w:rPr>
          <w:rFonts w:ascii="Arial" w:hAnsi="Arial" w:cs="Arial"/>
          <w:color w:val="000000" w:themeColor="text1"/>
          <w:szCs w:val="22"/>
          <w:lang w:val="en-GB"/>
        </w:rPr>
      </w:pPr>
    </w:p>
    <w:p w14:paraId="77C94F0D" w14:textId="7B745E62" w:rsidR="00D370D8" w:rsidRPr="00405879" w:rsidRDefault="00D370D8" w:rsidP="00DD636E">
      <w:pPr>
        <w:pStyle w:val="ListParagraph"/>
        <w:numPr>
          <w:ilvl w:val="0"/>
          <w:numId w:val="6"/>
        </w:numPr>
        <w:spacing w:line="276" w:lineRule="auto"/>
        <w:ind w:right="51"/>
        <w:contextualSpacing w:val="0"/>
        <w:rPr>
          <w:rFonts w:ascii="Arial" w:hAnsi="Arial" w:cs="Arial"/>
          <w:color w:val="000000" w:themeColor="text1"/>
          <w:szCs w:val="22"/>
          <w:lang w:val="en-GB"/>
        </w:rPr>
      </w:pPr>
      <w:r w:rsidRPr="00405879">
        <w:rPr>
          <w:rFonts w:ascii="Arial" w:hAnsi="Arial" w:cs="Arial"/>
          <w:color w:val="000000" w:themeColor="text1"/>
          <w:szCs w:val="22"/>
          <w:lang w:val="en-GB"/>
        </w:rPr>
        <w:t xml:space="preserve">commitments </w:t>
      </w:r>
      <w:r w:rsidR="00625637" w:rsidRPr="00405879">
        <w:rPr>
          <w:rFonts w:ascii="Arial" w:hAnsi="Arial" w:cs="Arial"/>
          <w:color w:val="000000" w:themeColor="text1"/>
          <w:szCs w:val="22"/>
          <w:lang w:val="en-GB"/>
        </w:rPr>
        <w:t xml:space="preserve">about </w:t>
      </w:r>
      <w:r w:rsidR="00AB1A23" w:rsidRPr="00405879">
        <w:rPr>
          <w:rFonts w:ascii="Arial" w:hAnsi="Arial" w:cs="Arial"/>
          <w:color w:val="000000" w:themeColor="text1"/>
          <w:szCs w:val="22"/>
          <w:lang w:val="en-GB"/>
        </w:rPr>
        <w:t>what</w:t>
      </w:r>
      <w:r w:rsidR="00625637" w:rsidRPr="00405879">
        <w:rPr>
          <w:rFonts w:ascii="Arial" w:hAnsi="Arial" w:cs="Arial"/>
          <w:color w:val="000000" w:themeColor="text1"/>
          <w:szCs w:val="22"/>
          <w:lang w:val="en-GB"/>
        </w:rPr>
        <w:t xml:space="preserve"> we will </w:t>
      </w:r>
      <w:r w:rsidR="00AB1A23" w:rsidRPr="00405879">
        <w:rPr>
          <w:rFonts w:ascii="Arial" w:hAnsi="Arial" w:cs="Arial"/>
          <w:color w:val="000000" w:themeColor="text1"/>
          <w:szCs w:val="22"/>
          <w:lang w:val="en-GB"/>
        </w:rPr>
        <w:t>do to support</w:t>
      </w:r>
      <w:r w:rsidR="00625637" w:rsidRPr="00405879">
        <w:rPr>
          <w:rFonts w:ascii="Arial" w:hAnsi="Arial" w:cs="Arial"/>
          <w:color w:val="000000" w:themeColor="text1"/>
          <w:szCs w:val="22"/>
          <w:lang w:val="en-GB"/>
        </w:rPr>
        <w:t xml:space="preserve"> each stage of the</w:t>
      </w:r>
      <w:r w:rsidRPr="00405879">
        <w:rPr>
          <w:rFonts w:ascii="Arial" w:hAnsi="Arial" w:cs="Arial"/>
          <w:color w:val="000000" w:themeColor="text1"/>
          <w:szCs w:val="22"/>
          <w:lang w:val="en-GB"/>
        </w:rPr>
        <w:t xml:space="preserve"> </w:t>
      </w:r>
      <w:r w:rsidR="00E63BA1" w:rsidRPr="00405879">
        <w:rPr>
          <w:rFonts w:ascii="Arial" w:hAnsi="Arial" w:cs="Arial"/>
          <w:color w:val="000000" w:themeColor="text1"/>
          <w:szCs w:val="22"/>
          <w:lang w:val="en-GB"/>
        </w:rPr>
        <w:t>r</w:t>
      </w:r>
      <w:r w:rsidRPr="00405879">
        <w:rPr>
          <w:rFonts w:ascii="Arial" w:hAnsi="Arial" w:cs="Arial"/>
          <w:color w:val="000000" w:themeColor="text1"/>
          <w:szCs w:val="22"/>
          <w:lang w:val="en-GB"/>
        </w:rPr>
        <w:t>edress journey</w:t>
      </w:r>
    </w:p>
    <w:p w14:paraId="36678C1C" w14:textId="77777777" w:rsidR="00F04DEF" w:rsidRPr="00405879" w:rsidRDefault="00F04DEF" w:rsidP="00DD636E">
      <w:pPr>
        <w:pStyle w:val="ListParagraph"/>
        <w:spacing w:line="276" w:lineRule="auto"/>
        <w:rPr>
          <w:rFonts w:ascii="Arial" w:hAnsi="Arial" w:cs="Arial"/>
          <w:color w:val="000000" w:themeColor="text1"/>
          <w:szCs w:val="22"/>
          <w:lang w:val="en-GB"/>
        </w:rPr>
      </w:pPr>
    </w:p>
    <w:p w14:paraId="00EAAE05" w14:textId="281D964B" w:rsidR="00D370D8" w:rsidRPr="00405879" w:rsidRDefault="00D370D8" w:rsidP="00DD636E">
      <w:pPr>
        <w:pStyle w:val="ListParagraph"/>
        <w:numPr>
          <w:ilvl w:val="0"/>
          <w:numId w:val="6"/>
        </w:numPr>
        <w:spacing w:line="276" w:lineRule="auto"/>
        <w:ind w:right="51"/>
        <w:contextualSpacing w:val="0"/>
        <w:rPr>
          <w:rFonts w:ascii="Arial" w:hAnsi="Arial" w:cs="Arial"/>
          <w:color w:val="000000" w:themeColor="text1"/>
          <w:szCs w:val="22"/>
          <w:lang w:val="en-GB"/>
        </w:rPr>
      </w:pPr>
      <w:r w:rsidRPr="00405879">
        <w:rPr>
          <w:rFonts w:ascii="Arial" w:hAnsi="Arial" w:cs="Arial"/>
          <w:color w:val="000000" w:themeColor="text1"/>
          <w:szCs w:val="22"/>
          <w:lang w:val="en-GB"/>
        </w:rPr>
        <w:t xml:space="preserve">service standards to create consistency and accountability for the way </w:t>
      </w:r>
      <w:r w:rsidR="00F70931" w:rsidRPr="00405879">
        <w:rPr>
          <w:rFonts w:ascii="Arial" w:hAnsi="Arial" w:cs="Arial"/>
          <w:color w:val="000000" w:themeColor="text1"/>
          <w:szCs w:val="22"/>
          <w:lang w:val="en-GB"/>
        </w:rPr>
        <w:t>we</w:t>
      </w:r>
      <w:r w:rsidRPr="00405879">
        <w:rPr>
          <w:rFonts w:ascii="Arial" w:hAnsi="Arial" w:cs="Arial"/>
          <w:color w:val="000000" w:themeColor="text1"/>
          <w:szCs w:val="22"/>
          <w:lang w:val="en-GB"/>
        </w:rPr>
        <w:t xml:space="preserve"> support you through the </w:t>
      </w:r>
      <w:r w:rsidR="00A007A0" w:rsidRPr="00405879">
        <w:rPr>
          <w:rFonts w:ascii="Arial" w:hAnsi="Arial" w:cs="Arial"/>
          <w:color w:val="000000" w:themeColor="text1"/>
          <w:szCs w:val="22"/>
          <w:lang w:val="en-GB"/>
        </w:rPr>
        <w:t>r</w:t>
      </w:r>
      <w:r w:rsidR="001335E5" w:rsidRPr="00405879">
        <w:rPr>
          <w:rFonts w:ascii="Arial" w:hAnsi="Arial" w:cs="Arial"/>
          <w:color w:val="000000" w:themeColor="text1"/>
          <w:szCs w:val="22"/>
          <w:lang w:val="en-GB"/>
        </w:rPr>
        <w:t>edress</w:t>
      </w:r>
      <w:r w:rsidRPr="00405879">
        <w:rPr>
          <w:rFonts w:ascii="Arial" w:hAnsi="Arial" w:cs="Arial"/>
          <w:color w:val="000000" w:themeColor="text1"/>
          <w:szCs w:val="22"/>
          <w:lang w:val="en-GB"/>
        </w:rPr>
        <w:t xml:space="preserve"> process</w:t>
      </w:r>
    </w:p>
    <w:p w14:paraId="644CD877" w14:textId="77777777" w:rsidR="00F04DEF" w:rsidRPr="00405879" w:rsidRDefault="00F04DEF" w:rsidP="00DD636E">
      <w:pPr>
        <w:pStyle w:val="ListParagraph"/>
        <w:spacing w:line="276" w:lineRule="auto"/>
        <w:rPr>
          <w:rFonts w:ascii="Arial" w:hAnsi="Arial" w:cs="Arial"/>
          <w:color w:val="000000" w:themeColor="text1"/>
          <w:szCs w:val="22"/>
          <w:lang w:val="en-GB"/>
        </w:rPr>
      </w:pPr>
    </w:p>
    <w:p w14:paraId="4622B8E1" w14:textId="4D985B89" w:rsidR="000A7285" w:rsidRPr="00405879" w:rsidRDefault="00E05950" w:rsidP="00DD636E">
      <w:pPr>
        <w:pStyle w:val="ListParagraph"/>
        <w:numPr>
          <w:ilvl w:val="0"/>
          <w:numId w:val="6"/>
        </w:numPr>
        <w:spacing w:line="276" w:lineRule="auto"/>
        <w:ind w:right="51"/>
        <w:contextualSpacing w:val="0"/>
        <w:rPr>
          <w:rFonts w:ascii="Arial" w:hAnsi="Arial" w:cs="Arial"/>
          <w:color w:val="000000" w:themeColor="text1"/>
          <w:szCs w:val="22"/>
          <w:lang w:val="en-GB"/>
        </w:rPr>
      </w:pPr>
      <w:r w:rsidRPr="00405879">
        <w:rPr>
          <w:rFonts w:ascii="Arial" w:hAnsi="Arial" w:cs="Arial"/>
          <w:color w:val="000000" w:themeColor="text1"/>
          <w:szCs w:val="22"/>
          <w:lang w:val="en-GB"/>
        </w:rPr>
        <w:t xml:space="preserve">information about how we will </w:t>
      </w:r>
      <w:r w:rsidR="007377DD" w:rsidRPr="00405879">
        <w:rPr>
          <w:rFonts w:ascii="Arial" w:hAnsi="Arial" w:cs="Arial"/>
          <w:color w:val="000000" w:themeColor="text1"/>
          <w:szCs w:val="22"/>
          <w:lang w:val="en-GB"/>
        </w:rPr>
        <w:t>show</w:t>
      </w:r>
      <w:r w:rsidR="00D370D8" w:rsidRPr="00405879">
        <w:rPr>
          <w:rFonts w:ascii="Arial" w:hAnsi="Arial" w:cs="Arial"/>
          <w:color w:val="000000" w:themeColor="text1"/>
          <w:szCs w:val="22"/>
          <w:lang w:val="en-GB"/>
        </w:rPr>
        <w:t xml:space="preserve"> </w:t>
      </w:r>
      <w:r w:rsidR="00BA4530" w:rsidRPr="00405879">
        <w:rPr>
          <w:rFonts w:ascii="Arial" w:hAnsi="Arial" w:cs="Arial"/>
          <w:color w:val="000000" w:themeColor="text1"/>
          <w:szCs w:val="22"/>
          <w:lang w:val="en-GB"/>
        </w:rPr>
        <w:t xml:space="preserve">that we are meeting </w:t>
      </w:r>
      <w:r w:rsidR="00ED5300" w:rsidRPr="00405879">
        <w:rPr>
          <w:rFonts w:ascii="Arial" w:hAnsi="Arial" w:cs="Arial"/>
          <w:color w:val="000000" w:themeColor="text1"/>
          <w:szCs w:val="22"/>
          <w:lang w:val="en-GB"/>
        </w:rPr>
        <w:t xml:space="preserve">our </w:t>
      </w:r>
      <w:r w:rsidR="00BA4530" w:rsidRPr="00405879">
        <w:rPr>
          <w:rFonts w:ascii="Arial" w:hAnsi="Arial" w:cs="Arial"/>
          <w:color w:val="000000" w:themeColor="text1"/>
          <w:szCs w:val="22"/>
          <w:lang w:val="en-GB"/>
        </w:rPr>
        <w:t>commitments</w:t>
      </w:r>
    </w:p>
    <w:p w14:paraId="13CB3268" w14:textId="77777777" w:rsidR="00F04DEF" w:rsidRPr="00405879" w:rsidRDefault="00F04DEF" w:rsidP="00DD636E">
      <w:pPr>
        <w:pStyle w:val="ListParagraph"/>
        <w:spacing w:line="276" w:lineRule="auto"/>
        <w:rPr>
          <w:rFonts w:ascii="Arial" w:hAnsi="Arial" w:cs="Arial"/>
          <w:color w:val="000000" w:themeColor="text1"/>
          <w:szCs w:val="22"/>
          <w:lang w:val="en-GB"/>
        </w:rPr>
      </w:pPr>
    </w:p>
    <w:p w14:paraId="3D1B5905" w14:textId="77777777" w:rsidR="00D370D8" w:rsidRPr="00405879" w:rsidRDefault="000A7285" w:rsidP="00DD636E">
      <w:pPr>
        <w:pStyle w:val="ListParagraph"/>
        <w:numPr>
          <w:ilvl w:val="0"/>
          <w:numId w:val="6"/>
        </w:numPr>
        <w:spacing w:line="276" w:lineRule="auto"/>
        <w:ind w:right="52"/>
        <w:rPr>
          <w:rFonts w:ascii="Arial" w:hAnsi="Arial" w:cs="Arial"/>
          <w:color w:val="000000" w:themeColor="text1"/>
          <w:szCs w:val="22"/>
          <w:lang w:val="en-GB"/>
        </w:rPr>
      </w:pPr>
      <w:r w:rsidRPr="00405879">
        <w:rPr>
          <w:rFonts w:ascii="Arial" w:hAnsi="Arial" w:cs="Arial"/>
          <w:color w:val="000000" w:themeColor="text1"/>
          <w:szCs w:val="22"/>
          <w:lang w:val="en-GB"/>
        </w:rPr>
        <w:t>ways you can contact us</w:t>
      </w:r>
      <w:r w:rsidR="00D370D8" w:rsidRPr="00405879">
        <w:rPr>
          <w:rFonts w:ascii="Arial" w:hAnsi="Arial" w:cs="Arial"/>
          <w:color w:val="000000" w:themeColor="text1"/>
          <w:szCs w:val="22"/>
          <w:lang w:val="en-GB"/>
        </w:rPr>
        <w:t>.</w:t>
      </w:r>
    </w:p>
    <w:p w14:paraId="4F3D9C2E" w14:textId="77777777" w:rsidR="005F22EC" w:rsidRPr="00405879" w:rsidRDefault="005F22EC" w:rsidP="00DD636E">
      <w:pPr>
        <w:shd w:val="clear" w:color="auto" w:fill="FFFFFF"/>
        <w:spacing w:line="276" w:lineRule="auto"/>
        <w:ind w:right="52"/>
        <w:rPr>
          <w:rFonts w:ascii="Arial" w:eastAsia="Times New Roman" w:hAnsi="Arial" w:cs="Arial"/>
          <w:szCs w:val="22"/>
          <w:lang w:eastAsia="en-GB"/>
        </w:rPr>
      </w:pPr>
    </w:p>
    <w:p w14:paraId="7DA9580B" w14:textId="4F7B7B48" w:rsidR="00297187" w:rsidRPr="00405879" w:rsidRDefault="00187B32" w:rsidP="00DC186E">
      <w:pPr>
        <w:pStyle w:val="CommentText"/>
        <w:spacing w:line="276" w:lineRule="auto"/>
        <w:ind w:right="52"/>
        <w:rPr>
          <w:rFonts w:ascii="Arial" w:hAnsi="Arial" w:cs="Arial"/>
          <w:color w:val="000000" w:themeColor="text1"/>
          <w:sz w:val="24"/>
          <w:szCs w:val="22"/>
          <w:lang w:val="en-GB"/>
        </w:rPr>
      </w:pPr>
      <w:r w:rsidRPr="00405879">
        <w:rPr>
          <w:rFonts w:ascii="Arial" w:hAnsi="Arial" w:cs="Arial"/>
          <w:color w:val="000000" w:themeColor="text1"/>
          <w:sz w:val="24"/>
          <w:szCs w:val="22"/>
          <w:lang w:val="en-GB"/>
        </w:rPr>
        <w:t>W</w:t>
      </w:r>
      <w:r w:rsidR="00D9147B" w:rsidRPr="00405879">
        <w:rPr>
          <w:rFonts w:ascii="Arial" w:hAnsi="Arial" w:cs="Arial"/>
          <w:color w:val="000000" w:themeColor="text1"/>
          <w:sz w:val="24"/>
          <w:szCs w:val="22"/>
          <w:lang w:val="en-GB"/>
        </w:rPr>
        <w:t xml:space="preserve">e are actively making improvements to the Scheme </w:t>
      </w:r>
      <w:r w:rsidR="00756F31" w:rsidRPr="00405879">
        <w:rPr>
          <w:rFonts w:ascii="Arial" w:hAnsi="Arial" w:cs="Arial"/>
          <w:color w:val="000000" w:themeColor="text1"/>
          <w:sz w:val="24"/>
          <w:szCs w:val="22"/>
          <w:lang w:val="en-GB"/>
        </w:rPr>
        <w:t>to make sure we can</w:t>
      </w:r>
      <w:r w:rsidR="00D9147B" w:rsidRPr="00405879">
        <w:rPr>
          <w:rFonts w:ascii="Arial" w:hAnsi="Arial" w:cs="Arial"/>
          <w:color w:val="000000" w:themeColor="text1"/>
          <w:sz w:val="24"/>
          <w:szCs w:val="22"/>
          <w:lang w:val="en-GB"/>
        </w:rPr>
        <w:t xml:space="preserve"> meet the commitments and standards set out. </w:t>
      </w:r>
      <w:r w:rsidR="00B9228E" w:rsidRPr="00405879">
        <w:rPr>
          <w:rFonts w:ascii="Arial" w:hAnsi="Arial" w:cs="Arial"/>
          <w:color w:val="000000" w:themeColor="text1"/>
          <w:sz w:val="24"/>
          <w:szCs w:val="22"/>
          <w:lang w:val="en-GB"/>
        </w:rPr>
        <w:t xml:space="preserve">We acknowledge that </w:t>
      </w:r>
      <w:r w:rsidR="00FF2993" w:rsidRPr="00405879">
        <w:rPr>
          <w:rFonts w:ascii="Arial" w:hAnsi="Arial" w:cs="Arial"/>
          <w:color w:val="000000" w:themeColor="text1"/>
          <w:sz w:val="24"/>
          <w:szCs w:val="22"/>
          <w:lang w:val="en-GB"/>
        </w:rPr>
        <w:t>we have more work to do</w:t>
      </w:r>
      <w:r w:rsidR="002D6004" w:rsidRPr="00405879">
        <w:rPr>
          <w:rFonts w:ascii="Arial" w:hAnsi="Arial" w:cs="Arial"/>
          <w:color w:val="000000" w:themeColor="text1"/>
          <w:sz w:val="24"/>
          <w:szCs w:val="22"/>
          <w:lang w:val="en-GB"/>
        </w:rPr>
        <w:t>.</w:t>
      </w:r>
      <w:r w:rsidR="00FF2993" w:rsidRPr="00405879">
        <w:rPr>
          <w:rFonts w:ascii="Arial" w:hAnsi="Arial" w:cs="Arial"/>
          <w:color w:val="000000" w:themeColor="text1"/>
          <w:sz w:val="24"/>
          <w:szCs w:val="22"/>
          <w:lang w:val="en-GB"/>
        </w:rPr>
        <w:t xml:space="preserve"> </w:t>
      </w:r>
    </w:p>
    <w:p w14:paraId="4F3560A2" w14:textId="77777777" w:rsidR="005F22EC" w:rsidRPr="00405879" w:rsidRDefault="005F22EC" w:rsidP="00DC186E">
      <w:pPr>
        <w:pStyle w:val="CommentText"/>
        <w:spacing w:line="276" w:lineRule="auto"/>
        <w:ind w:right="52"/>
        <w:rPr>
          <w:rFonts w:ascii="Arial" w:hAnsi="Arial" w:cs="Arial"/>
          <w:color w:val="000000" w:themeColor="text1"/>
          <w:sz w:val="24"/>
          <w:szCs w:val="22"/>
          <w:lang w:val="en-GB"/>
        </w:rPr>
      </w:pPr>
    </w:p>
    <w:p w14:paraId="33BBE9A3" w14:textId="77777777" w:rsidR="00DC186E" w:rsidRPr="00405879" w:rsidRDefault="002D6004" w:rsidP="00DC186E">
      <w:pPr>
        <w:pStyle w:val="CommentText"/>
        <w:spacing w:line="276" w:lineRule="auto"/>
        <w:ind w:right="52"/>
        <w:rPr>
          <w:rFonts w:ascii="Arial" w:hAnsi="Arial" w:cs="Arial"/>
          <w:color w:val="000000" w:themeColor="text1"/>
          <w:sz w:val="24"/>
          <w:szCs w:val="22"/>
          <w:lang w:val="en-GB"/>
        </w:rPr>
      </w:pPr>
      <w:r w:rsidRPr="00405879">
        <w:rPr>
          <w:rFonts w:ascii="Arial" w:hAnsi="Arial" w:cs="Arial"/>
          <w:color w:val="000000" w:themeColor="text1"/>
          <w:sz w:val="24"/>
          <w:szCs w:val="22"/>
          <w:lang w:val="en-GB"/>
        </w:rPr>
        <w:t>W</w:t>
      </w:r>
      <w:r w:rsidR="00FF2993" w:rsidRPr="00405879">
        <w:rPr>
          <w:rFonts w:ascii="Arial" w:hAnsi="Arial" w:cs="Arial"/>
          <w:color w:val="000000" w:themeColor="text1"/>
          <w:sz w:val="24"/>
          <w:szCs w:val="22"/>
          <w:lang w:val="en-GB"/>
        </w:rPr>
        <w:t xml:space="preserve">e </w:t>
      </w:r>
      <w:r w:rsidR="006C7A00" w:rsidRPr="00405879">
        <w:rPr>
          <w:rFonts w:ascii="Arial" w:hAnsi="Arial" w:cs="Arial"/>
          <w:color w:val="000000" w:themeColor="text1"/>
          <w:sz w:val="24"/>
          <w:szCs w:val="22"/>
          <w:lang w:val="en-GB"/>
        </w:rPr>
        <w:t>encourage</w:t>
      </w:r>
      <w:r w:rsidR="00F51940" w:rsidRPr="00405879">
        <w:rPr>
          <w:rFonts w:ascii="Arial" w:hAnsi="Arial" w:cs="Arial"/>
          <w:color w:val="000000" w:themeColor="text1"/>
          <w:sz w:val="24"/>
          <w:szCs w:val="22"/>
          <w:lang w:val="en-GB"/>
        </w:rPr>
        <w:t xml:space="preserve"> your feedback</w:t>
      </w:r>
      <w:r w:rsidR="00297187" w:rsidRPr="00405879">
        <w:rPr>
          <w:rFonts w:ascii="Arial" w:hAnsi="Arial" w:cs="Arial"/>
          <w:color w:val="000000" w:themeColor="text1"/>
          <w:sz w:val="24"/>
          <w:szCs w:val="22"/>
          <w:lang w:val="en-GB"/>
        </w:rPr>
        <w:t xml:space="preserve"> </w:t>
      </w:r>
      <w:r w:rsidR="002E2CCB" w:rsidRPr="00405879">
        <w:rPr>
          <w:rFonts w:ascii="Arial" w:hAnsi="Arial" w:cs="Arial"/>
          <w:color w:val="000000" w:themeColor="text1"/>
          <w:sz w:val="24"/>
          <w:szCs w:val="22"/>
          <w:lang w:val="en-GB"/>
        </w:rPr>
        <w:t xml:space="preserve">at all times </w:t>
      </w:r>
      <w:r w:rsidR="00F51940" w:rsidRPr="00405879">
        <w:rPr>
          <w:rFonts w:ascii="Arial" w:hAnsi="Arial" w:cs="Arial"/>
          <w:color w:val="000000" w:themeColor="text1"/>
          <w:sz w:val="24"/>
          <w:szCs w:val="22"/>
          <w:lang w:val="en-GB"/>
        </w:rPr>
        <w:t xml:space="preserve">on how we can improve </w:t>
      </w:r>
      <w:r w:rsidR="0080761E" w:rsidRPr="00405879">
        <w:rPr>
          <w:rFonts w:ascii="Arial" w:hAnsi="Arial" w:cs="Arial"/>
          <w:color w:val="000000" w:themeColor="text1"/>
          <w:sz w:val="24"/>
          <w:szCs w:val="22"/>
          <w:lang w:val="en-GB"/>
        </w:rPr>
        <w:t xml:space="preserve">the ways we provide information and services </w:t>
      </w:r>
      <w:r w:rsidRPr="00405879">
        <w:rPr>
          <w:rFonts w:ascii="Arial" w:hAnsi="Arial" w:cs="Arial"/>
          <w:color w:val="000000" w:themeColor="text1"/>
          <w:sz w:val="24"/>
          <w:szCs w:val="22"/>
          <w:lang w:val="en-GB"/>
        </w:rPr>
        <w:t>that</w:t>
      </w:r>
      <w:r w:rsidR="0080761E" w:rsidRPr="00405879">
        <w:rPr>
          <w:rFonts w:ascii="Arial" w:hAnsi="Arial" w:cs="Arial"/>
          <w:color w:val="000000" w:themeColor="text1"/>
          <w:sz w:val="24"/>
          <w:szCs w:val="22"/>
          <w:lang w:val="en-GB"/>
        </w:rPr>
        <w:t xml:space="preserve"> help you </w:t>
      </w:r>
      <w:r w:rsidRPr="00405879">
        <w:rPr>
          <w:rFonts w:ascii="Arial" w:hAnsi="Arial" w:cs="Arial"/>
          <w:color w:val="000000" w:themeColor="text1"/>
          <w:sz w:val="24"/>
          <w:szCs w:val="22"/>
          <w:lang w:val="en-GB"/>
        </w:rPr>
        <w:t xml:space="preserve">to go </w:t>
      </w:r>
      <w:r w:rsidR="0080761E" w:rsidRPr="00405879">
        <w:rPr>
          <w:rFonts w:ascii="Arial" w:hAnsi="Arial" w:cs="Arial"/>
          <w:color w:val="000000" w:themeColor="text1"/>
          <w:sz w:val="24"/>
          <w:szCs w:val="22"/>
          <w:lang w:val="en-GB"/>
        </w:rPr>
        <w:t xml:space="preserve">through the </w:t>
      </w:r>
      <w:r w:rsidRPr="00405879">
        <w:rPr>
          <w:rFonts w:ascii="Arial" w:hAnsi="Arial" w:cs="Arial"/>
          <w:color w:val="000000" w:themeColor="text1"/>
          <w:sz w:val="24"/>
          <w:szCs w:val="22"/>
          <w:lang w:val="en-GB"/>
        </w:rPr>
        <w:t xml:space="preserve">redress </w:t>
      </w:r>
      <w:r w:rsidR="0080761E" w:rsidRPr="00405879">
        <w:rPr>
          <w:rFonts w:ascii="Arial" w:hAnsi="Arial" w:cs="Arial"/>
          <w:color w:val="000000" w:themeColor="text1"/>
          <w:sz w:val="24"/>
          <w:szCs w:val="22"/>
          <w:lang w:val="en-GB"/>
        </w:rPr>
        <w:t>process</w:t>
      </w:r>
      <w:r w:rsidR="00F51940" w:rsidRPr="00405879">
        <w:rPr>
          <w:rFonts w:ascii="Arial" w:hAnsi="Arial" w:cs="Arial"/>
          <w:color w:val="000000" w:themeColor="text1"/>
          <w:sz w:val="24"/>
          <w:szCs w:val="22"/>
          <w:lang w:val="en-GB"/>
        </w:rPr>
        <w:t>.</w:t>
      </w:r>
    </w:p>
    <w:p w14:paraId="28A84DD7" w14:textId="77777777" w:rsidR="00C27D93" w:rsidRDefault="00C27D93" w:rsidP="00DD636E">
      <w:pPr>
        <w:pStyle w:val="CommentText"/>
        <w:spacing w:line="276" w:lineRule="auto"/>
        <w:ind w:right="52"/>
        <w:rPr>
          <w:rFonts w:ascii="Calibri" w:eastAsia="Times New Roman" w:hAnsi="Calibri" w:cs="Calibri"/>
          <w:sz w:val="22"/>
          <w:szCs w:val="22"/>
          <w:lang w:eastAsia="en-GB"/>
        </w:rPr>
      </w:pPr>
    </w:p>
    <w:p w14:paraId="5DB6583A" w14:textId="3B73C00D" w:rsidR="003004DD" w:rsidRPr="00EB0DC1" w:rsidRDefault="003004DD" w:rsidP="00DD636E">
      <w:pPr>
        <w:pStyle w:val="Heading2"/>
        <w:spacing w:before="0"/>
        <w:rPr>
          <w:rFonts w:eastAsiaTheme="majorEastAsia"/>
          <w:b w:val="0"/>
          <w:bCs w:val="0"/>
          <w:color w:val="333333"/>
          <w:sz w:val="46"/>
          <w:szCs w:val="46"/>
          <w:lang w:val="en-AU"/>
        </w:rPr>
      </w:pPr>
      <w:bookmarkStart w:id="32" w:name="_Toc110854559"/>
      <w:bookmarkStart w:id="33" w:name="_Toc110855778"/>
      <w:bookmarkStart w:id="34" w:name="_Toc110855944"/>
      <w:r w:rsidRPr="00EB0DC1">
        <w:rPr>
          <w:rFonts w:eastAsiaTheme="majorEastAsia"/>
          <w:b w:val="0"/>
          <w:bCs w:val="0"/>
          <w:color w:val="333333"/>
          <w:sz w:val="46"/>
          <w:szCs w:val="46"/>
          <w:lang w:val="en-AU"/>
        </w:rPr>
        <w:t>Who</w:t>
      </w:r>
      <w:r w:rsidR="00005739" w:rsidRPr="00EB0DC1">
        <w:rPr>
          <w:rFonts w:eastAsiaTheme="majorEastAsia"/>
          <w:b w:val="0"/>
          <w:bCs w:val="0"/>
          <w:color w:val="333333"/>
          <w:sz w:val="46"/>
          <w:szCs w:val="46"/>
          <w:lang w:val="en-AU"/>
        </w:rPr>
        <w:t xml:space="preserve"> </w:t>
      </w:r>
      <w:r w:rsidR="00970D51" w:rsidRPr="00EB0DC1">
        <w:rPr>
          <w:rFonts w:eastAsiaTheme="majorEastAsia"/>
          <w:b w:val="0"/>
          <w:bCs w:val="0"/>
          <w:color w:val="333333"/>
          <w:sz w:val="46"/>
          <w:szCs w:val="46"/>
          <w:lang w:val="en-AU"/>
        </w:rPr>
        <w:t xml:space="preserve">the </w:t>
      </w:r>
      <w:r w:rsidR="00373217">
        <w:rPr>
          <w:rFonts w:eastAsiaTheme="majorEastAsia"/>
          <w:b w:val="0"/>
          <w:bCs w:val="0"/>
          <w:color w:val="333333"/>
          <w:sz w:val="46"/>
          <w:szCs w:val="46"/>
          <w:lang w:val="en-AU"/>
        </w:rPr>
        <w:t>C</w:t>
      </w:r>
      <w:r w:rsidR="00970D51" w:rsidRPr="00EB0DC1">
        <w:rPr>
          <w:rFonts w:eastAsiaTheme="majorEastAsia"/>
          <w:b w:val="0"/>
          <w:bCs w:val="0"/>
          <w:color w:val="333333"/>
          <w:sz w:val="46"/>
          <w:szCs w:val="46"/>
          <w:lang w:val="en-AU"/>
        </w:rPr>
        <w:t>harter is</w:t>
      </w:r>
      <w:r w:rsidRPr="00EB0DC1">
        <w:rPr>
          <w:rFonts w:eastAsiaTheme="majorEastAsia"/>
          <w:b w:val="0"/>
          <w:bCs w:val="0"/>
          <w:color w:val="333333"/>
          <w:sz w:val="46"/>
          <w:szCs w:val="46"/>
          <w:lang w:val="en-AU"/>
        </w:rPr>
        <w:t xml:space="preserve"> for</w:t>
      </w:r>
      <w:bookmarkEnd w:id="32"/>
      <w:bookmarkEnd w:id="33"/>
      <w:bookmarkEnd w:id="34"/>
    </w:p>
    <w:p w14:paraId="3763921F" w14:textId="49003C55" w:rsidR="00F37BAA" w:rsidRPr="00405879" w:rsidRDefault="00F37BAA" w:rsidP="00DD636E">
      <w:pPr>
        <w:pStyle w:val="CommentText"/>
        <w:spacing w:line="276" w:lineRule="auto"/>
        <w:ind w:right="52"/>
        <w:rPr>
          <w:rFonts w:ascii="Arial" w:hAnsi="Arial" w:cs="Arial"/>
          <w:color w:val="000000" w:themeColor="text1"/>
          <w:sz w:val="24"/>
          <w:szCs w:val="22"/>
          <w:lang w:val="en-GB"/>
        </w:rPr>
      </w:pPr>
      <w:r w:rsidRPr="00405879">
        <w:rPr>
          <w:rFonts w:ascii="Arial" w:hAnsi="Arial" w:cs="Arial"/>
          <w:color w:val="000000" w:themeColor="text1"/>
          <w:sz w:val="24"/>
          <w:szCs w:val="22"/>
          <w:lang w:val="en-GB"/>
        </w:rPr>
        <w:t xml:space="preserve">This </w:t>
      </w:r>
      <w:r w:rsidR="00373217">
        <w:rPr>
          <w:rFonts w:ascii="Arial" w:hAnsi="Arial" w:cs="Arial"/>
          <w:color w:val="000000" w:themeColor="text1"/>
          <w:sz w:val="24"/>
          <w:szCs w:val="22"/>
          <w:lang w:val="en-GB"/>
        </w:rPr>
        <w:t>C</w:t>
      </w:r>
      <w:r w:rsidRPr="00405879">
        <w:rPr>
          <w:rFonts w:ascii="Arial" w:hAnsi="Arial" w:cs="Arial"/>
          <w:color w:val="000000" w:themeColor="text1"/>
          <w:sz w:val="24"/>
          <w:szCs w:val="22"/>
          <w:lang w:val="en-GB"/>
        </w:rPr>
        <w:t xml:space="preserve">harter is for people who have experienced institutional child sexual abuse who </w:t>
      </w:r>
      <w:r w:rsidR="00A34E85" w:rsidRPr="00405879">
        <w:rPr>
          <w:rFonts w:ascii="Arial" w:hAnsi="Arial" w:cs="Arial"/>
          <w:color w:val="000000" w:themeColor="text1"/>
          <w:sz w:val="24"/>
          <w:szCs w:val="22"/>
          <w:lang w:val="en-GB"/>
        </w:rPr>
        <w:t>can</w:t>
      </w:r>
      <w:r w:rsidRPr="00405879">
        <w:rPr>
          <w:rFonts w:ascii="Arial" w:hAnsi="Arial" w:cs="Arial"/>
          <w:color w:val="000000" w:themeColor="text1"/>
          <w:sz w:val="24"/>
          <w:szCs w:val="22"/>
          <w:lang w:val="en-GB"/>
        </w:rPr>
        <w:t xml:space="preserve"> access the National Redress Scheme</w:t>
      </w:r>
      <w:r w:rsidR="00C746DC" w:rsidRPr="00405879">
        <w:rPr>
          <w:rFonts w:ascii="Arial" w:hAnsi="Arial" w:cs="Arial"/>
          <w:color w:val="000000" w:themeColor="text1"/>
          <w:sz w:val="24"/>
          <w:szCs w:val="22"/>
          <w:lang w:val="en-GB"/>
        </w:rPr>
        <w:t xml:space="preserve"> and those that support them</w:t>
      </w:r>
      <w:r w:rsidRPr="00405879">
        <w:rPr>
          <w:rFonts w:ascii="Arial" w:hAnsi="Arial" w:cs="Arial"/>
          <w:color w:val="000000" w:themeColor="text1"/>
          <w:sz w:val="24"/>
          <w:szCs w:val="22"/>
          <w:lang w:val="en-GB"/>
        </w:rPr>
        <w:t xml:space="preserve">. </w:t>
      </w:r>
      <w:r w:rsidR="00AA4D78" w:rsidRPr="00405879">
        <w:rPr>
          <w:rFonts w:ascii="Arial" w:hAnsi="Arial" w:cs="Arial"/>
          <w:color w:val="000000" w:themeColor="text1"/>
          <w:sz w:val="24"/>
          <w:szCs w:val="22"/>
          <w:lang w:val="en-GB"/>
        </w:rPr>
        <w:t>It explains what you can expect when you engage with us and the Scheme process.</w:t>
      </w:r>
    </w:p>
    <w:p w14:paraId="69A68F59" w14:textId="77777777" w:rsidR="00C27D93" w:rsidRPr="00405879" w:rsidRDefault="00C27D93" w:rsidP="00DD636E">
      <w:pPr>
        <w:pStyle w:val="CommentText"/>
        <w:spacing w:line="276" w:lineRule="auto"/>
        <w:ind w:right="52"/>
        <w:rPr>
          <w:rFonts w:ascii="Arial" w:hAnsi="Arial" w:cs="Arial"/>
          <w:color w:val="000000" w:themeColor="text1"/>
          <w:sz w:val="24"/>
          <w:szCs w:val="22"/>
          <w:lang w:val="en-GB"/>
        </w:rPr>
      </w:pPr>
    </w:p>
    <w:p w14:paraId="4E211E07" w14:textId="09BE5F0D" w:rsidR="00B90ACE" w:rsidRPr="00405879" w:rsidRDefault="002C4988" w:rsidP="00DD636E">
      <w:pPr>
        <w:pStyle w:val="CommentText"/>
        <w:spacing w:line="276" w:lineRule="auto"/>
        <w:ind w:right="52"/>
        <w:rPr>
          <w:color w:val="000000" w:themeColor="text1"/>
          <w:sz w:val="24"/>
          <w:szCs w:val="22"/>
          <w:lang w:val="en-GB"/>
        </w:rPr>
      </w:pPr>
      <w:r w:rsidRPr="00405879">
        <w:rPr>
          <w:rFonts w:ascii="Arial" w:hAnsi="Arial" w:cs="Arial"/>
          <w:color w:val="000000" w:themeColor="text1"/>
          <w:sz w:val="24"/>
          <w:szCs w:val="22"/>
          <w:lang w:val="en-GB"/>
        </w:rPr>
        <w:t xml:space="preserve">The </w:t>
      </w:r>
      <w:r w:rsidR="00373217">
        <w:rPr>
          <w:rFonts w:ascii="Arial" w:hAnsi="Arial" w:cs="Arial"/>
          <w:color w:val="000000" w:themeColor="text1"/>
          <w:sz w:val="24"/>
          <w:szCs w:val="22"/>
          <w:lang w:val="en-GB"/>
        </w:rPr>
        <w:t>C</w:t>
      </w:r>
      <w:r w:rsidRPr="00405879">
        <w:rPr>
          <w:rFonts w:ascii="Arial" w:hAnsi="Arial" w:cs="Arial"/>
          <w:color w:val="000000" w:themeColor="text1"/>
          <w:sz w:val="24"/>
          <w:szCs w:val="22"/>
          <w:lang w:val="en-GB"/>
        </w:rPr>
        <w:t xml:space="preserve">harter </w:t>
      </w:r>
      <w:r w:rsidR="004958F6" w:rsidRPr="00405879">
        <w:rPr>
          <w:rFonts w:ascii="Arial" w:hAnsi="Arial" w:cs="Arial"/>
          <w:color w:val="000000" w:themeColor="text1"/>
          <w:sz w:val="24"/>
          <w:szCs w:val="22"/>
          <w:lang w:val="en-GB"/>
        </w:rPr>
        <w:t xml:space="preserve">covers </w:t>
      </w:r>
      <w:r w:rsidR="00A34E85" w:rsidRPr="00405879">
        <w:rPr>
          <w:rFonts w:ascii="Arial" w:hAnsi="Arial" w:cs="Arial"/>
          <w:color w:val="000000" w:themeColor="text1"/>
          <w:sz w:val="24"/>
          <w:szCs w:val="22"/>
          <w:lang w:val="en-GB"/>
        </w:rPr>
        <w:t>how the Scheme operates</w:t>
      </w:r>
      <w:r w:rsidR="004958F6" w:rsidRPr="00405879">
        <w:rPr>
          <w:rFonts w:ascii="Arial" w:hAnsi="Arial" w:cs="Arial"/>
          <w:color w:val="000000" w:themeColor="text1"/>
          <w:sz w:val="24"/>
          <w:szCs w:val="22"/>
          <w:lang w:val="en-GB"/>
        </w:rPr>
        <w:t>.</w:t>
      </w:r>
      <w:r w:rsidR="004A7FC2" w:rsidRPr="00405879">
        <w:rPr>
          <w:rFonts w:ascii="Arial" w:hAnsi="Arial" w:cs="Arial"/>
          <w:color w:val="000000" w:themeColor="text1"/>
          <w:sz w:val="24"/>
          <w:szCs w:val="22"/>
          <w:lang w:val="en-GB"/>
        </w:rPr>
        <w:t xml:space="preserve"> </w:t>
      </w:r>
      <w:r w:rsidR="005E78A9" w:rsidRPr="00405879">
        <w:rPr>
          <w:rFonts w:ascii="Arial" w:hAnsi="Arial" w:cs="Arial"/>
          <w:color w:val="000000" w:themeColor="text1"/>
          <w:sz w:val="24"/>
          <w:szCs w:val="22"/>
          <w:lang w:val="en-GB"/>
        </w:rPr>
        <w:t>T</w:t>
      </w:r>
      <w:r w:rsidR="004958F6" w:rsidRPr="00405879">
        <w:rPr>
          <w:rFonts w:ascii="Arial" w:hAnsi="Arial" w:cs="Arial"/>
          <w:color w:val="000000" w:themeColor="text1"/>
          <w:sz w:val="24"/>
          <w:szCs w:val="22"/>
          <w:lang w:val="en-GB"/>
        </w:rPr>
        <w:t xml:space="preserve">he people and organisations that run </w:t>
      </w:r>
      <w:r w:rsidR="002F5292" w:rsidRPr="00405879">
        <w:rPr>
          <w:rFonts w:ascii="Arial" w:hAnsi="Arial" w:cs="Arial"/>
          <w:color w:val="000000" w:themeColor="text1"/>
          <w:sz w:val="24"/>
          <w:szCs w:val="22"/>
          <w:lang w:val="en-GB"/>
        </w:rPr>
        <w:t>or provide services</w:t>
      </w:r>
      <w:r w:rsidR="004958F6" w:rsidRPr="00405879">
        <w:rPr>
          <w:rFonts w:ascii="Arial" w:hAnsi="Arial" w:cs="Arial"/>
          <w:color w:val="000000" w:themeColor="text1"/>
          <w:sz w:val="24"/>
          <w:szCs w:val="22"/>
          <w:lang w:val="en-GB"/>
        </w:rPr>
        <w:t xml:space="preserve"> in the Scheme</w:t>
      </w:r>
      <w:r w:rsidR="005E78A9" w:rsidRPr="00405879">
        <w:rPr>
          <w:rFonts w:ascii="Arial" w:hAnsi="Arial" w:cs="Arial"/>
          <w:color w:val="000000" w:themeColor="text1"/>
          <w:sz w:val="24"/>
          <w:szCs w:val="22"/>
          <w:lang w:val="en-GB"/>
        </w:rPr>
        <w:t xml:space="preserve"> </w:t>
      </w:r>
      <w:r w:rsidR="00F6696E" w:rsidRPr="00405879">
        <w:rPr>
          <w:rFonts w:ascii="Arial" w:hAnsi="Arial" w:cs="Arial"/>
          <w:color w:val="000000" w:themeColor="text1"/>
          <w:sz w:val="24"/>
          <w:szCs w:val="22"/>
          <w:lang w:val="en-GB"/>
        </w:rPr>
        <w:t xml:space="preserve">need to follow </w:t>
      </w:r>
      <w:r w:rsidR="008D6C53" w:rsidRPr="00405879">
        <w:rPr>
          <w:rFonts w:ascii="Arial" w:hAnsi="Arial" w:cs="Arial"/>
          <w:color w:val="000000" w:themeColor="text1"/>
          <w:sz w:val="24"/>
          <w:szCs w:val="22"/>
          <w:lang w:val="en-GB"/>
        </w:rPr>
        <w:t>the principles</w:t>
      </w:r>
      <w:r w:rsidR="00D53700" w:rsidRPr="00405879">
        <w:rPr>
          <w:rFonts w:ascii="Arial" w:hAnsi="Arial" w:cs="Arial"/>
          <w:color w:val="000000" w:themeColor="text1"/>
          <w:sz w:val="24"/>
          <w:szCs w:val="22"/>
          <w:lang w:val="en-GB"/>
        </w:rPr>
        <w:t xml:space="preserve"> and help to meet the</w:t>
      </w:r>
      <w:r w:rsidR="008D6C53" w:rsidRPr="00405879">
        <w:rPr>
          <w:rFonts w:ascii="Arial" w:hAnsi="Arial" w:cs="Arial"/>
          <w:color w:val="000000" w:themeColor="text1"/>
          <w:sz w:val="24"/>
          <w:szCs w:val="22"/>
          <w:lang w:val="en-GB"/>
        </w:rPr>
        <w:t xml:space="preserve"> commitments and service standards set out in this </w:t>
      </w:r>
      <w:r w:rsidR="00373217">
        <w:rPr>
          <w:rFonts w:ascii="Arial" w:hAnsi="Arial" w:cs="Arial"/>
          <w:color w:val="000000" w:themeColor="text1"/>
          <w:sz w:val="24"/>
          <w:szCs w:val="22"/>
          <w:lang w:val="en-GB"/>
        </w:rPr>
        <w:t>C</w:t>
      </w:r>
      <w:r w:rsidR="008D6C53" w:rsidRPr="00405879">
        <w:rPr>
          <w:rFonts w:ascii="Arial" w:hAnsi="Arial" w:cs="Arial"/>
          <w:color w:val="000000" w:themeColor="text1"/>
          <w:sz w:val="24"/>
          <w:szCs w:val="22"/>
          <w:lang w:val="en-GB"/>
        </w:rPr>
        <w:t>harter</w:t>
      </w:r>
      <w:r w:rsidR="00B90ACE" w:rsidRPr="00405879">
        <w:rPr>
          <w:color w:val="000000" w:themeColor="text1"/>
          <w:sz w:val="24"/>
          <w:szCs w:val="22"/>
          <w:lang w:val="en-GB"/>
        </w:rPr>
        <w:t>.</w:t>
      </w:r>
    </w:p>
    <w:p w14:paraId="6178B8B4" w14:textId="77777777" w:rsidR="00C27D93" w:rsidRDefault="00C27D93" w:rsidP="00DD636E">
      <w:pPr>
        <w:pStyle w:val="CommentText"/>
        <w:spacing w:line="276" w:lineRule="auto"/>
        <w:ind w:right="52"/>
        <w:rPr>
          <w:color w:val="000000" w:themeColor="text1"/>
          <w:sz w:val="22"/>
          <w:szCs w:val="22"/>
          <w:lang w:val="en-GB"/>
        </w:rPr>
      </w:pPr>
    </w:p>
    <w:p w14:paraId="75DA7CC9" w14:textId="7F4C8EAF" w:rsidR="00B873E9" w:rsidRPr="00344A2A" w:rsidRDefault="003E1429" w:rsidP="00DD636E">
      <w:pPr>
        <w:pStyle w:val="Heading2"/>
        <w:spacing w:before="0"/>
        <w:rPr>
          <w:rFonts w:eastAsiaTheme="majorEastAsia"/>
          <w:b w:val="0"/>
          <w:bCs w:val="0"/>
          <w:color w:val="333333"/>
          <w:sz w:val="46"/>
          <w:szCs w:val="46"/>
          <w:lang w:val="en-AU"/>
        </w:rPr>
      </w:pPr>
      <w:bookmarkStart w:id="35" w:name="_Toc110854560"/>
      <w:bookmarkStart w:id="36" w:name="_Toc110855008"/>
      <w:bookmarkStart w:id="37" w:name="_Toc110855779"/>
      <w:bookmarkStart w:id="38" w:name="_Toc110855945"/>
      <w:r w:rsidRPr="00344A2A">
        <w:rPr>
          <w:rFonts w:eastAsiaTheme="majorEastAsia"/>
          <w:b w:val="0"/>
          <w:bCs w:val="0"/>
          <w:color w:val="333333"/>
          <w:sz w:val="46"/>
          <w:szCs w:val="46"/>
          <w:lang w:val="en-AU"/>
        </w:rPr>
        <w:t xml:space="preserve">How it </w:t>
      </w:r>
      <w:r w:rsidR="00514D6B" w:rsidRPr="00344A2A">
        <w:rPr>
          <w:rFonts w:eastAsiaTheme="majorEastAsia"/>
          <w:b w:val="0"/>
          <w:bCs w:val="0"/>
          <w:color w:val="333333"/>
          <w:sz w:val="46"/>
          <w:szCs w:val="46"/>
          <w:lang w:val="en-AU"/>
        </w:rPr>
        <w:t>was</w:t>
      </w:r>
      <w:r w:rsidRPr="00344A2A">
        <w:rPr>
          <w:rFonts w:eastAsiaTheme="majorEastAsia"/>
          <w:b w:val="0"/>
          <w:bCs w:val="0"/>
          <w:color w:val="333333"/>
          <w:sz w:val="46"/>
          <w:szCs w:val="46"/>
          <w:lang w:val="en-AU"/>
        </w:rPr>
        <w:t xml:space="preserve"> developed</w:t>
      </w:r>
      <w:bookmarkEnd w:id="35"/>
      <w:bookmarkEnd w:id="36"/>
      <w:bookmarkEnd w:id="37"/>
      <w:bookmarkEnd w:id="38"/>
    </w:p>
    <w:p w14:paraId="38A2305A" w14:textId="6AA173D5" w:rsidR="009F2680" w:rsidRPr="00405879" w:rsidRDefault="009D0797" w:rsidP="00DD636E">
      <w:pPr>
        <w:pStyle w:val="CommentText"/>
        <w:spacing w:line="276" w:lineRule="auto"/>
        <w:ind w:right="52"/>
        <w:rPr>
          <w:rFonts w:ascii="Arial" w:hAnsi="Arial" w:cs="Arial"/>
          <w:sz w:val="24"/>
          <w:szCs w:val="22"/>
        </w:rPr>
      </w:pPr>
      <w:r w:rsidRPr="00405879">
        <w:rPr>
          <w:rFonts w:ascii="Arial" w:hAnsi="Arial" w:cs="Arial"/>
          <w:sz w:val="24"/>
          <w:szCs w:val="22"/>
        </w:rPr>
        <w:t xml:space="preserve">We developed this </w:t>
      </w:r>
      <w:r w:rsidR="00373217">
        <w:rPr>
          <w:rFonts w:ascii="Arial" w:hAnsi="Arial" w:cs="Arial"/>
          <w:sz w:val="24"/>
          <w:szCs w:val="22"/>
        </w:rPr>
        <w:t>C</w:t>
      </w:r>
      <w:r w:rsidR="00FD6A0F" w:rsidRPr="00405879">
        <w:rPr>
          <w:rFonts w:ascii="Arial" w:hAnsi="Arial" w:cs="Arial"/>
          <w:sz w:val="24"/>
          <w:szCs w:val="22"/>
        </w:rPr>
        <w:t>harter</w:t>
      </w:r>
      <w:r w:rsidR="009F2680" w:rsidRPr="00405879">
        <w:rPr>
          <w:rFonts w:ascii="Arial" w:hAnsi="Arial" w:cs="Arial"/>
          <w:sz w:val="24"/>
          <w:szCs w:val="22"/>
        </w:rPr>
        <w:t xml:space="preserve"> following a recommendation of the </w:t>
      </w:r>
      <w:hyperlink r:id="rId20" w:history="1">
        <w:r w:rsidR="009F2680" w:rsidRPr="00405879">
          <w:rPr>
            <w:rStyle w:val="Hyperlink"/>
            <w:rFonts w:ascii="Arial" w:hAnsi="Arial" w:cs="Arial"/>
            <w:sz w:val="24"/>
            <w:szCs w:val="22"/>
          </w:rPr>
          <w:t xml:space="preserve">second </w:t>
        </w:r>
        <w:r w:rsidR="00663B74" w:rsidRPr="00405879">
          <w:rPr>
            <w:rStyle w:val="Hyperlink"/>
            <w:rFonts w:ascii="Arial" w:hAnsi="Arial" w:cs="Arial"/>
            <w:sz w:val="24"/>
            <w:szCs w:val="22"/>
          </w:rPr>
          <w:t>anniversary</w:t>
        </w:r>
        <w:r w:rsidR="009049B6" w:rsidRPr="00405879">
          <w:rPr>
            <w:rStyle w:val="Hyperlink"/>
            <w:rFonts w:ascii="Arial" w:hAnsi="Arial" w:cs="Arial"/>
            <w:sz w:val="24"/>
            <w:szCs w:val="22"/>
          </w:rPr>
          <w:t xml:space="preserve"> </w:t>
        </w:r>
        <w:r w:rsidR="009F2680" w:rsidRPr="00405879">
          <w:rPr>
            <w:rStyle w:val="Hyperlink"/>
            <w:rFonts w:ascii="Arial" w:hAnsi="Arial" w:cs="Arial"/>
            <w:sz w:val="24"/>
            <w:szCs w:val="22"/>
          </w:rPr>
          <w:t>review</w:t>
        </w:r>
      </w:hyperlink>
      <w:r w:rsidR="009F2680" w:rsidRPr="00405879">
        <w:rPr>
          <w:rFonts w:ascii="Arial" w:hAnsi="Arial" w:cs="Arial"/>
          <w:sz w:val="24"/>
          <w:szCs w:val="22"/>
        </w:rPr>
        <w:t xml:space="preserve"> into the </w:t>
      </w:r>
      <w:r w:rsidR="00BE6624" w:rsidRPr="00405879">
        <w:rPr>
          <w:rFonts w:ascii="Arial" w:hAnsi="Arial" w:cs="Arial"/>
          <w:sz w:val="24"/>
          <w:szCs w:val="22"/>
        </w:rPr>
        <w:t>S</w:t>
      </w:r>
      <w:r w:rsidR="009F2680" w:rsidRPr="00405879">
        <w:rPr>
          <w:rFonts w:ascii="Arial" w:hAnsi="Arial" w:cs="Arial"/>
          <w:sz w:val="24"/>
          <w:szCs w:val="22"/>
        </w:rPr>
        <w:t xml:space="preserve">cheme. </w:t>
      </w:r>
    </w:p>
    <w:p w14:paraId="38457F23" w14:textId="77777777" w:rsidR="009407AC" w:rsidRPr="00405879" w:rsidRDefault="009407AC" w:rsidP="00DD636E">
      <w:pPr>
        <w:pStyle w:val="CommentText"/>
        <w:spacing w:line="276" w:lineRule="auto"/>
        <w:ind w:right="52"/>
        <w:rPr>
          <w:rFonts w:ascii="Arial" w:hAnsi="Arial" w:cs="Arial"/>
          <w:sz w:val="24"/>
          <w:szCs w:val="22"/>
        </w:rPr>
      </w:pPr>
    </w:p>
    <w:p w14:paraId="2DC2CAD9" w14:textId="2F5EB6BF" w:rsidR="00570328" w:rsidRPr="00405879" w:rsidRDefault="00FD6A0F" w:rsidP="00DD636E">
      <w:pPr>
        <w:spacing w:line="276" w:lineRule="auto"/>
        <w:rPr>
          <w:rFonts w:ascii="Arial" w:hAnsi="Arial" w:cs="Arial"/>
          <w:szCs w:val="22"/>
        </w:rPr>
      </w:pPr>
      <w:r w:rsidRPr="00405879">
        <w:rPr>
          <w:rFonts w:ascii="Arial" w:hAnsi="Arial" w:cs="Arial"/>
          <w:szCs w:val="22"/>
        </w:rPr>
        <w:t>We created it</w:t>
      </w:r>
      <w:r w:rsidR="009F2680" w:rsidRPr="00405879">
        <w:rPr>
          <w:rFonts w:ascii="Arial" w:hAnsi="Arial" w:cs="Arial"/>
          <w:szCs w:val="22"/>
        </w:rPr>
        <w:t xml:space="preserve"> </w:t>
      </w:r>
      <w:r w:rsidR="006B3787" w:rsidRPr="00405879">
        <w:rPr>
          <w:rFonts w:ascii="Arial" w:hAnsi="Arial" w:cs="Arial"/>
          <w:szCs w:val="22"/>
        </w:rPr>
        <w:t xml:space="preserve">with input from survivors and </w:t>
      </w:r>
      <w:r w:rsidR="009F2680" w:rsidRPr="00405879">
        <w:rPr>
          <w:rFonts w:ascii="Arial" w:hAnsi="Arial" w:cs="Arial"/>
          <w:szCs w:val="22"/>
        </w:rPr>
        <w:t xml:space="preserve">through a </w:t>
      </w:r>
      <w:r w:rsidR="00A309A1" w:rsidRPr="00405879">
        <w:rPr>
          <w:rFonts w:ascii="Arial" w:hAnsi="Arial" w:cs="Arial"/>
          <w:szCs w:val="22"/>
        </w:rPr>
        <w:t xml:space="preserve">joint </w:t>
      </w:r>
      <w:r w:rsidR="006B3787" w:rsidRPr="00405879">
        <w:rPr>
          <w:rFonts w:ascii="Arial" w:hAnsi="Arial" w:cs="Arial"/>
          <w:szCs w:val="22"/>
        </w:rPr>
        <w:t>development</w:t>
      </w:r>
      <w:r w:rsidR="009F2680" w:rsidRPr="00405879">
        <w:rPr>
          <w:rFonts w:ascii="Arial" w:hAnsi="Arial" w:cs="Arial"/>
          <w:szCs w:val="22"/>
        </w:rPr>
        <w:t xml:space="preserve"> process </w:t>
      </w:r>
      <w:r w:rsidR="00A309A1" w:rsidRPr="00405879">
        <w:rPr>
          <w:rFonts w:ascii="Arial" w:hAnsi="Arial" w:cs="Arial"/>
          <w:szCs w:val="22"/>
        </w:rPr>
        <w:t xml:space="preserve">with </w:t>
      </w:r>
      <w:r w:rsidR="006B3787" w:rsidRPr="00405879">
        <w:rPr>
          <w:rFonts w:ascii="Arial" w:hAnsi="Arial" w:cs="Arial"/>
          <w:szCs w:val="22"/>
        </w:rPr>
        <w:t xml:space="preserve">redress support services and other </w:t>
      </w:r>
      <w:r w:rsidR="009F2680" w:rsidRPr="00405879">
        <w:rPr>
          <w:rFonts w:ascii="Arial" w:hAnsi="Arial" w:cs="Arial"/>
          <w:szCs w:val="22"/>
        </w:rPr>
        <w:t>stakeholders</w:t>
      </w:r>
      <w:r w:rsidR="00E0294E" w:rsidRPr="00405879">
        <w:rPr>
          <w:rFonts w:ascii="Arial" w:hAnsi="Arial" w:cs="Arial"/>
          <w:szCs w:val="22"/>
        </w:rPr>
        <w:t>.</w:t>
      </w:r>
      <w:r w:rsidR="009F2680" w:rsidRPr="00405879">
        <w:rPr>
          <w:rFonts w:ascii="Arial" w:hAnsi="Arial" w:cs="Arial"/>
          <w:szCs w:val="22"/>
        </w:rPr>
        <w:t xml:space="preserve"> </w:t>
      </w:r>
    </w:p>
    <w:p w14:paraId="5F95858B" w14:textId="77777777" w:rsidR="009407AC" w:rsidRPr="00405879" w:rsidRDefault="009407AC" w:rsidP="00DD636E">
      <w:pPr>
        <w:spacing w:line="276" w:lineRule="auto"/>
        <w:rPr>
          <w:rFonts w:ascii="Arial" w:hAnsi="Arial" w:cs="Arial"/>
          <w:szCs w:val="22"/>
        </w:rPr>
      </w:pPr>
    </w:p>
    <w:p w14:paraId="5F35FED9" w14:textId="76EA654E" w:rsidR="009671B6" w:rsidRPr="00405879" w:rsidRDefault="006B3787" w:rsidP="00DD636E">
      <w:pPr>
        <w:spacing w:line="276" w:lineRule="auto"/>
        <w:rPr>
          <w:rFonts w:ascii="Arial" w:hAnsi="Arial" w:cs="Arial"/>
          <w:color w:val="000000" w:themeColor="text1"/>
          <w:szCs w:val="22"/>
          <w:lang w:val="en-GB"/>
        </w:rPr>
      </w:pPr>
      <w:r w:rsidRPr="00405879">
        <w:rPr>
          <w:rFonts w:ascii="Arial" w:hAnsi="Arial" w:cs="Arial"/>
          <w:szCs w:val="22"/>
        </w:rPr>
        <w:t xml:space="preserve">We looked at </w:t>
      </w:r>
      <w:r w:rsidR="009F2680" w:rsidRPr="00405879">
        <w:rPr>
          <w:rFonts w:ascii="Arial" w:hAnsi="Arial" w:cs="Arial"/>
          <w:szCs w:val="22"/>
        </w:rPr>
        <w:t xml:space="preserve">what survivors expect </w:t>
      </w:r>
      <w:r w:rsidR="005D1DC3" w:rsidRPr="00405879">
        <w:rPr>
          <w:rFonts w:ascii="Arial" w:hAnsi="Arial" w:cs="Arial"/>
          <w:szCs w:val="22"/>
        </w:rPr>
        <w:t>when they interact</w:t>
      </w:r>
      <w:r w:rsidR="009F2680" w:rsidRPr="00405879">
        <w:rPr>
          <w:rFonts w:ascii="Arial" w:hAnsi="Arial" w:cs="Arial"/>
          <w:szCs w:val="22"/>
        </w:rPr>
        <w:t xml:space="preserve"> with the </w:t>
      </w:r>
      <w:r w:rsidR="00521D70" w:rsidRPr="00405879">
        <w:rPr>
          <w:rFonts w:ascii="Arial" w:hAnsi="Arial" w:cs="Arial"/>
          <w:szCs w:val="22"/>
        </w:rPr>
        <w:t>Scheme</w:t>
      </w:r>
      <w:r w:rsidR="009F2680" w:rsidRPr="00405879">
        <w:rPr>
          <w:rFonts w:ascii="Arial" w:hAnsi="Arial" w:cs="Arial"/>
          <w:szCs w:val="22"/>
        </w:rPr>
        <w:t xml:space="preserve">. </w:t>
      </w:r>
      <w:r w:rsidR="009F2680" w:rsidRPr="00405879">
        <w:rPr>
          <w:rFonts w:ascii="Arial" w:hAnsi="Arial" w:cs="Arial"/>
          <w:szCs w:val="22"/>
          <w:lang w:val="en-GB"/>
        </w:rPr>
        <w:t xml:space="preserve">It puts the experience of survivors at the centre and acknowledges </w:t>
      </w:r>
      <w:r w:rsidR="00521D70" w:rsidRPr="00405879">
        <w:rPr>
          <w:rFonts w:ascii="Arial" w:hAnsi="Arial" w:cs="Arial"/>
          <w:szCs w:val="22"/>
          <w:lang w:val="en-GB"/>
        </w:rPr>
        <w:t>that</w:t>
      </w:r>
      <w:r w:rsidR="00A309A1" w:rsidRPr="00405879">
        <w:rPr>
          <w:rFonts w:ascii="Arial" w:hAnsi="Arial" w:cs="Arial"/>
          <w:szCs w:val="22"/>
          <w:lang w:val="en-GB"/>
        </w:rPr>
        <w:t xml:space="preserve"> </w:t>
      </w:r>
      <w:r w:rsidR="004669E7" w:rsidRPr="00405879">
        <w:rPr>
          <w:rFonts w:ascii="Arial" w:hAnsi="Arial" w:cs="Arial"/>
          <w:szCs w:val="22"/>
          <w:lang w:val="en-GB"/>
        </w:rPr>
        <w:t xml:space="preserve">there are different things </w:t>
      </w:r>
      <w:r w:rsidR="009F2680" w:rsidRPr="00405879">
        <w:rPr>
          <w:rFonts w:ascii="Arial" w:hAnsi="Arial" w:cs="Arial"/>
          <w:szCs w:val="22"/>
          <w:lang w:val="en-GB"/>
        </w:rPr>
        <w:t xml:space="preserve">people </w:t>
      </w:r>
      <w:r w:rsidR="00DB6C80" w:rsidRPr="00405879">
        <w:rPr>
          <w:rFonts w:ascii="Arial" w:hAnsi="Arial" w:cs="Arial"/>
          <w:szCs w:val="22"/>
          <w:lang w:val="en-GB"/>
        </w:rPr>
        <w:t>want</w:t>
      </w:r>
      <w:r w:rsidR="00D17BA5" w:rsidRPr="00405879">
        <w:rPr>
          <w:rFonts w:ascii="Arial" w:hAnsi="Arial" w:cs="Arial"/>
          <w:szCs w:val="22"/>
          <w:lang w:val="en-GB"/>
        </w:rPr>
        <w:t xml:space="preserve"> and need </w:t>
      </w:r>
      <w:r w:rsidR="004669E7" w:rsidRPr="00405879">
        <w:rPr>
          <w:rFonts w:ascii="Arial" w:hAnsi="Arial" w:cs="Arial"/>
          <w:szCs w:val="22"/>
          <w:lang w:val="en-GB"/>
        </w:rPr>
        <w:t xml:space="preserve">when they go through </w:t>
      </w:r>
      <w:r w:rsidR="00D17BA5" w:rsidRPr="00405879">
        <w:rPr>
          <w:rFonts w:ascii="Arial" w:hAnsi="Arial" w:cs="Arial"/>
          <w:szCs w:val="22"/>
          <w:lang w:val="en-GB"/>
        </w:rPr>
        <w:t>the</w:t>
      </w:r>
      <w:r w:rsidR="004669E7" w:rsidRPr="00405879">
        <w:rPr>
          <w:rFonts w:ascii="Arial" w:hAnsi="Arial" w:cs="Arial"/>
          <w:szCs w:val="22"/>
          <w:lang w:val="en-GB"/>
        </w:rPr>
        <w:t xml:space="preserve"> redress</w:t>
      </w:r>
      <w:r w:rsidR="00D17BA5" w:rsidRPr="00405879">
        <w:rPr>
          <w:rFonts w:ascii="Arial" w:hAnsi="Arial" w:cs="Arial"/>
          <w:szCs w:val="22"/>
          <w:lang w:val="en-GB"/>
        </w:rPr>
        <w:t xml:space="preserve"> process</w:t>
      </w:r>
      <w:r w:rsidR="00CF6D8A" w:rsidRPr="00405879">
        <w:rPr>
          <w:rFonts w:ascii="Arial" w:hAnsi="Arial" w:cs="Arial"/>
          <w:color w:val="000000" w:themeColor="text1"/>
          <w:szCs w:val="22"/>
          <w:lang w:val="en-GB"/>
        </w:rPr>
        <w:t xml:space="preserve">. </w:t>
      </w:r>
    </w:p>
    <w:p w14:paraId="193D62BD" w14:textId="77777777" w:rsidR="009407AC" w:rsidRPr="00405879" w:rsidRDefault="009407AC" w:rsidP="00DD636E">
      <w:pPr>
        <w:spacing w:line="276" w:lineRule="auto"/>
        <w:rPr>
          <w:rFonts w:ascii="Arial" w:hAnsi="Arial" w:cs="Arial"/>
          <w:color w:val="000000" w:themeColor="text1"/>
          <w:szCs w:val="22"/>
          <w:lang w:val="en-GB"/>
        </w:rPr>
      </w:pPr>
    </w:p>
    <w:p w14:paraId="60DD6427" w14:textId="759E1066" w:rsidR="005D5A3B" w:rsidRPr="00405879" w:rsidRDefault="005D5A3B" w:rsidP="00DD636E">
      <w:pPr>
        <w:spacing w:line="276" w:lineRule="auto"/>
        <w:ind w:right="52"/>
        <w:rPr>
          <w:rFonts w:ascii="Arial" w:hAnsi="Arial" w:cs="Arial"/>
          <w:b/>
          <w:bCs/>
          <w:szCs w:val="22"/>
        </w:rPr>
      </w:pPr>
      <w:r w:rsidRPr="00405879">
        <w:rPr>
          <w:rFonts w:ascii="Arial" w:hAnsi="Arial" w:cs="Arial"/>
          <w:b/>
          <w:bCs/>
          <w:color w:val="000000" w:themeColor="text1"/>
          <w:szCs w:val="22"/>
          <w:lang w:val="en-GB"/>
        </w:rPr>
        <w:t>W</w:t>
      </w:r>
      <w:r w:rsidR="00ED3335" w:rsidRPr="00405879">
        <w:rPr>
          <w:rFonts w:ascii="Arial" w:hAnsi="Arial" w:cs="Arial"/>
          <w:b/>
          <w:bCs/>
          <w:color w:val="000000" w:themeColor="text1"/>
          <w:szCs w:val="22"/>
          <w:lang w:val="en-GB"/>
        </w:rPr>
        <w:t xml:space="preserve">e published the </w:t>
      </w:r>
      <w:r w:rsidR="00373217">
        <w:rPr>
          <w:rFonts w:ascii="Arial" w:hAnsi="Arial" w:cs="Arial"/>
          <w:b/>
          <w:bCs/>
          <w:color w:val="000000" w:themeColor="text1"/>
          <w:szCs w:val="22"/>
          <w:lang w:val="en-GB"/>
        </w:rPr>
        <w:t>C</w:t>
      </w:r>
      <w:r w:rsidR="00ED3335" w:rsidRPr="00405879">
        <w:rPr>
          <w:rFonts w:ascii="Arial" w:hAnsi="Arial" w:cs="Arial"/>
          <w:b/>
          <w:bCs/>
          <w:color w:val="000000" w:themeColor="text1"/>
          <w:szCs w:val="22"/>
          <w:lang w:val="en-GB"/>
        </w:rPr>
        <w:t xml:space="preserve">harter in </w:t>
      </w:r>
      <w:r w:rsidR="002B42E3">
        <w:rPr>
          <w:rFonts w:ascii="Arial" w:hAnsi="Arial" w:cs="Arial"/>
          <w:b/>
          <w:bCs/>
          <w:color w:val="000000" w:themeColor="text1"/>
          <w:szCs w:val="22"/>
          <w:lang w:val="en-GB"/>
        </w:rPr>
        <w:t>September</w:t>
      </w:r>
      <w:r w:rsidRPr="00405879">
        <w:rPr>
          <w:rFonts w:ascii="Arial" w:hAnsi="Arial" w:cs="Arial"/>
          <w:b/>
          <w:bCs/>
          <w:color w:val="000000" w:themeColor="text1"/>
          <w:szCs w:val="22"/>
          <w:lang w:val="en-GB"/>
        </w:rPr>
        <w:t xml:space="preserve"> 2022. </w:t>
      </w:r>
      <w:r w:rsidRPr="00405879">
        <w:rPr>
          <w:rFonts w:ascii="Arial" w:hAnsi="Arial" w:cs="Arial"/>
          <w:b/>
          <w:bCs/>
          <w:szCs w:val="22"/>
        </w:rPr>
        <w:t xml:space="preserve">We will regularly review the </w:t>
      </w:r>
      <w:r w:rsidR="00373217">
        <w:rPr>
          <w:rFonts w:ascii="Arial" w:hAnsi="Arial" w:cs="Arial"/>
          <w:b/>
          <w:bCs/>
          <w:szCs w:val="22"/>
        </w:rPr>
        <w:t>C</w:t>
      </w:r>
      <w:r w:rsidRPr="00405879">
        <w:rPr>
          <w:rFonts w:ascii="Arial" w:hAnsi="Arial" w:cs="Arial"/>
          <w:b/>
          <w:bCs/>
          <w:szCs w:val="22"/>
        </w:rPr>
        <w:t xml:space="preserve">harter to make sure it remains up to date and reflects any changes in the Scheme. </w:t>
      </w:r>
    </w:p>
    <w:p w14:paraId="1279D63D" w14:textId="0529B5CC" w:rsidR="00B90ACE" w:rsidRDefault="00B90ACE" w:rsidP="00DD636E">
      <w:pPr>
        <w:spacing w:line="276" w:lineRule="auto"/>
        <w:ind w:right="52"/>
        <w:rPr>
          <w:b/>
          <w:bCs/>
          <w:sz w:val="22"/>
          <w:szCs w:val="22"/>
        </w:rPr>
      </w:pPr>
    </w:p>
    <w:p w14:paraId="61EE0F07" w14:textId="77777777" w:rsidR="003D3E8B" w:rsidRDefault="003D3E8B">
      <w:pPr>
        <w:rPr>
          <w:rFonts w:ascii="Arial" w:eastAsiaTheme="majorEastAsia" w:hAnsi="Arial" w:cs="Arial"/>
          <w:color w:val="333333"/>
          <w:sz w:val="46"/>
          <w:szCs w:val="46"/>
        </w:rPr>
      </w:pPr>
      <w:bookmarkStart w:id="39" w:name="_Toc110854561"/>
      <w:bookmarkStart w:id="40" w:name="_Toc110855946"/>
      <w:r>
        <w:rPr>
          <w:rFonts w:eastAsiaTheme="majorEastAsia"/>
          <w:b/>
          <w:bCs/>
          <w:color w:val="333333"/>
          <w:sz w:val="46"/>
          <w:szCs w:val="46"/>
        </w:rPr>
        <w:br w:type="page"/>
      </w:r>
    </w:p>
    <w:p w14:paraId="71EB2061" w14:textId="4BED193D" w:rsidR="00C05B6D" w:rsidRPr="00344A2A" w:rsidRDefault="00E416C0" w:rsidP="00DD636E">
      <w:pPr>
        <w:pStyle w:val="Heading2"/>
        <w:spacing w:before="0"/>
        <w:rPr>
          <w:rFonts w:eastAsiaTheme="majorEastAsia"/>
          <w:b w:val="0"/>
          <w:bCs w:val="0"/>
          <w:color w:val="333333"/>
          <w:sz w:val="46"/>
          <w:szCs w:val="46"/>
          <w:lang w:val="en-AU"/>
        </w:rPr>
      </w:pPr>
      <w:r w:rsidRPr="00344A2A">
        <w:rPr>
          <w:rFonts w:eastAsiaTheme="majorEastAsia"/>
          <w:b w:val="0"/>
          <w:bCs w:val="0"/>
          <w:color w:val="333333"/>
          <w:sz w:val="46"/>
          <w:szCs w:val="46"/>
          <w:lang w:val="en-AU"/>
        </w:rPr>
        <w:lastRenderedPageBreak/>
        <w:t>Principles</w:t>
      </w:r>
      <w:r w:rsidR="00F4042E" w:rsidRPr="00344A2A">
        <w:rPr>
          <w:rFonts w:eastAsiaTheme="majorEastAsia"/>
          <w:b w:val="0"/>
          <w:bCs w:val="0"/>
          <w:color w:val="333333"/>
          <w:sz w:val="46"/>
          <w:szCs w:val="46"/>
          <w:lang w:val="en-AU"/>
        </w:rPr>
        <w:t>:</w:t>
      </w:r>
      <w:r w:rsidR="002704D9" w:rsidRPr="00344A2A">
        <w:rPr>
          <w:rFonts w:eastAsiaTheme="majorEastAsia"/>
          <w:b w:val="0"/>
          <w:bCs w:val="0"/>
          <w:color w:val="333333"/>
          <w:sz w:val="46"/>
          <w:szCs w:val="46"/>
          <w:lang w:val="en-AU"/>
        </w:rPr>
        <w:t xml:space="preserve"> </w:t>
      </w:r>
      <w:r w:rsidR="00F6029E" w:rsidRPr="00344A2A">
        <w:rPr>
          <w:rFonts w:eastAsiaTheme="majorEastAsia"/>
          <w:b w:val="0"/>
          <w:bCs w:val="0"/>
          <w:color w:val="333333"/>
          <w:sz w:val="46"/>
          <w:szCs w:val="46"/>
          <w:lang w:val="en-AU"/>
        </w:rPr>
        <w:t>T</w:t>
      </w:r>
      <w:r w:rsidR="00BE4BD4" w:rsidRPr="00344A2A">
        <w:rPr>
          <w:rFonts w:eastAsiaTheme="majorEastAsia"/>
          <w:b w:val="0"/>
          <w:bCs w:val="0"/>
          <w:color w:val="333333"/>
          <w:sz w:val="46"/>
          <w:szCs w:val="46"/>
          <w:lang w:val="en-AU"/>
        </w:rPr>
        <w:t xml:space="preserve">he </w:t>
      </w:r>
      <w:r w:rsidR="002704D9" w:rsidRPr="00344A2A">
        <w:rPr>
          <w:rFonts w:eastAsiaTheme="majorEastAsia"/>
          <w:b w:val="0"/>
          <w:bCs w:val="0"/>
          <w:color w:val="333333"/>
          <w:sz w:val="46"/>
          <w:szCs w:val="46"/>
          <w:lang w:val="en-AU"/>
        </w:rPr>
        <w:t>Scheme’s way</w:t>
      </w:r>
      <w:r w:rsidR="00C41BE5" w:rsidRPr="00344A2A">
        <w:rPr>
          <w:rFonts w:eastAsiaTheme="majorEastAsia"/>
          <w:b w:val="0"/>
          <w:bCs w:val="0"/>
          <w:color w:val="333333"/>
          <w:sz w:val="46"/>
          <w:szCs w:val="46"/>
          <w:lang w:val="en-AU"/>
        </w:rPr>
        <w:t>s</w:t>
      </w:r>
      <w:r w:rsidR="002704D9" w:rsidRPr="00344A2A">
        <w:rPr>
          <w:rFonts w:eastAsiaTheme="majorEastAsia"/>
          <w:b w:val="0"/>
          <w:bCs w:val="0"/>
          <w:color w:val="333333"/>
          <w:sz w:val="46"/>
          <w:szCs w:val="46"/>
          <w:lang w:val="en-AU"/>
        </w:rPr>
        <w:t xml:space="preserve"> of working</w:t>
      </w:r>
      <w:bookmarkEnd w:id="39"/>
      <w:bookmarkEnd w:id="40"/>
    </w:p>
    <w:p w14:paraId="07F94CB1" w14:textId="2183070A" w:rsidR="00681BF3" w:rsidRPr="00405879" w:rsidRDefault="00A309A1" w:rsidP="00DD636E">
      <w:pPr>
        <w:spacing w:line="276" w:lineRule="auto"/>
        <w:rPr>
          <w:rFonts w:ascii="Arial" w:hAnsi="Arial" w:cs="Arial"/>
          <w:color w:val="000000" w:themeColor="text1"/>
          <w:szCs w:val="22"/>
          <w:lang w:val="en-GB"/>
        </w:rPr>
      </w:pPr>
      <w:r w:rsidRPr="00405879">
        <w:rPr>
          <w:rFonts w:ascii="Arial" w:hAnsi="Arial" w:cs="Arial"/>
          <w:szCs w:val="22"/>
        </w:rPr>
        <w:t>The</w:t>
      </w:r>
      <w:r w:rsidR="00780C82" w:rsidRPr="00405879">
        <w:rPr>
          <w:rFonts w:ascii="Arial" w:hAnsi="Arial" w:cs="Arial"/>
          <w:szCs w:val="22"/>
        </w:rPr>
        <w:t xml:space="preserve"> principles guide the way we engage with you and </w:t>
      </w:r>
      <w:r w:rsidR="00584241" w:rsidRPr="00405879">
        <w:rPr>
          <w:rFonts w:ascii="Arial" w:hAnsi="Arial" w:cs="Arial"/>
          <w:szCs w:val="22"/>
        </w:rPr>
        <w:t xml:space="preserve">respond to your needs </w:t>
      </w:r>
      <w:r w:rsidR="00331C66" w:rsidRPr="00405879">
        <w:rPr>
          <w:rFonts w:ascii="Arial" w:hAnsi="Arial" w:cs="Arial"/>
          <w:szCs w:val="22"/>
        </w:rPr>
        <w:t>as you go through</w:t>
      </w:r>
      <w:r w:rsidR="00780C82" w:rsidRPr="00405879">
        <w:rPr>
          <w:rFonts w:ascii="Arial" w:hAnsi="Arial" w:cs="Arial"/>
          <w:szCs w:val="22"/>
        </w:rPr>
        <w:t xml:space="preserve"> </w:t>
      </w:r>
      <w:r w:rsidR="009725A0" w:rsidRPr="00405879">
        <w:rPr>
          <w:rFonts w:ascii="Arial" w:hAnsi="Arial" w:cs="Arial"/>
          <w:szCs w:val="22"/>
        </w:rPr>
        <w:t>each stage</w:t>
      </w:r>
      <w:r w:rsidR="00780C82" w:rsidRPr="00405879">
        <w:rPr>
          <w:rFonts w:ascii="Arial" w:hAnsi="Arial" w:cs="Arial"/>
          <w:szCs w:val="22"/>
        </w:rPr>
        <w:t xml:space="preserve"> of the </w:t>
      </w:r>
      <w:r w:rsidR="001574DE" w:rsidRPr="00405879">
        <w:rPr>
          <w:rFonts w:ascii="Arial" w:hAnsi="Arial" w:cs="Arial"/>
          <w:szCs w:val="22"/>
        </w:rPr>
        <w:t>redress</w:t>
      </w:r>
      <w:r w:rsidR="00780C82" w:rsidRPr="00405879">
        <w:rPr>
          <w:rFonts w:ascii="Arial" w:hAnsi="Arial" w:cs="Arial"/>
          <w:szCs w:val="22"/>
        </w:rPr>
        <w:t xml:space="preserve"> process</w:t>
      </w:r>
      <w:r w:rsidRPr="00405879">
        <w:rPr>
          <w:rFonts w:ascii="Arial" w:hAnsi="Arial" w:cs="Arial"/>
          <w:color w:val="000000" w:themeColor="text1"/>
          <w:szCs w:val="22"/>
          <w:lang w:val="en-GB"/>
        </w:rPr>
        <w:t>.</w:t>
      </w:r>
      <w:r w:rsidR="00173AB7" w:rsidRPr="00405879">
        <w:rPr>
          <w:rFonts w:ascii="Arial" w:hAnsi="Arial" w:cs="Arial"/>
          <w:color w:val="000000" w:themeColor="text1"/>
          <w:szCs w:val="22"/>
          <w:lang w:val="en-GB"/>
        </w:rPr>
        <w:t xml:space="preserve"> </w:t>
      </w:r>
      <w:r w:rsidR="00331C66" w:rsidRPr="00405879">
        <w:rPr>
          <w:rFonts w:ascii="Arial" w:hAnsi="Arial" w:cs="Arial"/>
          <w:color w:val="000000" w:themeColor="text1"/>
          <w:szCs w:val="22"/>
          <w:lang w:val="en-GB"/>
        </w:rPr>
        <w:t xml:space="preserve">These principles will guide us to </w:t>
      </w:r>
      <w:r w:rsidR="00681BF3" w:rsidRPr="00405879">
        <w:rPr>
          <w:rFonts w:ascii="Arial" w:hAnsi="Arial" w:cs="Arial"/>
          <w:color w:val="000000" w:themeColor="text1"/>
          <w:szCs w:val="22"/>
          <w:lang w:val="en-GB"/>
        </w:rPr>
        <w:t xml:space="preserve">make the improvements needed in the Scheme so </w:t>
      </w:r>
      <w:r w:rsidR="005B2323" w:rsidRPr="00405879">
        <w:rPr>
          <w:rFonts w:ascii="Arial" w:hAnsi="Arial" w:cs="Arial"/>
          <w:color w:val="000000" w:themeColor="text1"/>
          <w:szCs w:val="22"/>
          <w:lang w:val="en-GB"/>
        </w:rPr>
        <w:t>the</w:t>
      </w:r>
      <w:r w:rsidR="00681BF3" w:rsidRPr="00405879">
        <w:rPr>
          <w:rFonts w:ascii="Arial" w:hAnsi="Arial" w:cs="Arial"/>
          <w:color w:val="000000" w:themeColor="text1"/>
          <w:szCs w:val="22"/>
          <w:lang w:val="en-GB"/>
        </w:rPr>
        <w:t xml:space="preserve"> process is:</w:t>
      </w:r>
    </w:p>
    <w:p w14:paraId="4D8C2418" w14:textId="77777777" w:rsidR="00C27D93" w:rsidRDefault="00C27D93" w:rsidP="00DD636E">
      <w:pPr>
        <w:spacing w:line="276" w:lineRule="auto"/>
        <w:rPr>
          <w:rFonts w:ascii="Arial" w:hAnsi="Arial" w:cs="Arial"/>
          <w:color w:val="000000" w:themeColor="text1"/>
          <w:sz w:val="22"/>
          <w:szCs w:val="22"/>
          <w:lang w:val="en-GB"/>
        </w:rPr>
      </w:pPr>
    </w:p>
    <w:p w14:paraId="173071FA" w14:textId="4F164C31" w:rsidR="005B66B0" w:rsidRDefault="005B66B0" w:rsidP="00DD636E">
      <w:pPr>
        <w:pStyle w:val="Heading2"/>
        <w:spacing w:before="0"/>
        <w:rPr>
          <w:rFonts w:eastAsiaTheme="majorEastAsia"/>
          <w:color w:val="333333"/>
          <w:sz w:val="46"/>
          <w:szCs w:val="46"/>
        </w:rPr>
      </w:pPr>
      <w:bookmarkStart w:id="41" w:name="_Toc110854562"/>
      <w:bookmarkStart w:id="42" w:name="_Toc110855010"/>
      <w:bookmarkStart w:id="43" w:name="_Toc110855781"/>
      <w:bookmarkStart w:id="44" w:name="_Toc110855947"/>
      <w:r w:rsidRPr="00344A2A">
        <w:rPr>
          <w:rFonts w:eastAsiaTheme="majorEastAsia"/>
          <w:b w:val="0"/>
          <w:bCs w:val="0"/>
          <w:color w:val="333333"/>
          <w:sz w:val="46"/>
          <w:szCs w:val="46"/>
          <w:lang w:val="en-AU"/>
        </w:rPr>
        <w:t>Survivor-centred</w:t>
      </w:r>
      <w:bookmarkEnd w:id="41"/>
      <w:bookmarkEnd w:id="42"/>
      <w:bookmarkEnd w:id="43"/>
      <w:bookmarkEnd w:id="44"/>
    </w:p>
    <w:p w14:paraId="2F7F8152" w14:textId="4010B999" w:rsidR="005B66B0" w:rsidRPr="00405879" w:rsidRDefault="005B66B0" w:rsidP="00DD636E">
      <w:pPr>
        <w:spacing w:line="276" w:lineRule="auto"/>
        <w:rPr>
          <w:rFonts w:ascii="Arial" w:hAnsi="Arial" w:cs="Arial"/>
          <w:b/>
          <w:bCs/>
          <w:color w:val="000000" w:themeColor="text1"/>
          <w:szCs w:val="22"/>
          <w:lang w:val="en-GB"/>
        </w:rPr>
      </w:pPr>
      <w:r w:rsidRPr="00405879">
        <w:rPr>
          <w:rFonts w:ascii="Arial" w:hAnsi="Arial" w:cs="Arial"/>
          <w:b/>
          <w:bCs/>
          <w:color w:val="000000" w:themeColor="text1"/>
          <w:szCs w:val="22"/>
          <w:lang w:val="en-GB"/>
        </w:rPr>
        <w:t>We respect your rights and self-agency to make your own decisions.</w:t>
      </w:r>
    </w:p>
    <w:p w14:paraId="06254C5A" w14:textId="0D13F220" w:rsidR="005B66B0" w:rsidRPr="00405879" w:rsidRDefault="005B66B0" w:rsidP="00DD636E">
      <w:pPr>
        <w:pStyle w:val="ListParagraph"/>
        <w:numPr>
          <w:ilvl w:val="0"/>
          <w:numId w:val="28"/>
        </w:numPr>
        <w:spacing w:line="276" w:lineRule="auto"/>
        <w:contextualSpacing w:val="0"/>
        <w:rPr>
          <w:rFonts w:ascii="Arial" w:hAnsi="Arial" w:cs="Arial"/>
          <w:color w:val="000000" w:themeColor="text1"/>
          <w:szCs w:val="22"/>
          <w:lang w:val="en-GB"/>
        </w:rPr>
      </w:pPr>
      <w:r w:rsidRPr="00405879">
        <w:rPr>
          <w:rFonts w:ascii="Arial" w:hAnsi="Arial" w:cs="Arial"/>
          <w:color w:val="000000" w:themeColor="text1"/>
          <w:szCs w:val="22"/>
          <w:lang w:val="en-GB"/>
        </w:rPr>
        <w:t>We provide reliable information, and access to free and independent advice, so you can make informed decisions.</w:t>
      </w:r>
    </w:p>
    <w:p w14:paraId="513C784F" w14:textId="77777777" w:rsidR="00394001" w:rsidRPr="00405879" w:rsidRDefault="00394001" w:rsidP="00DD636E">
      <w:pPr>
        <w:pStyle w:val="ListParagraph"/>
        <w:spacing w:line="276" w:lineRule="auto"/>
        <w:contextualSpacing w:val="0"/>
        <w:rPr>
          <w:rFonts w:ascii="Arial" w:hAnsi="Arial" w:cs="Arial"/>
          <w:color w:val="000000" w:themeColor="text1"/>
          <w:szCs w:val="22"/>
          <w:lang w:val="en-GB"/>
        </w:rPr>
      </w:pPr>
    </w:p>
    <w:p w14:paraId="5FEEBF6F" w14:textId="2343D21F" w:rsidR="005B66B0" w:rsidRPr="00405879" w:rsidRDefault="005B66B0" w:rsidP="00DD636E">
      <w:pPr>
        <w:pStyle w:val="ListParagraph"/>
        <w:numPr>
          <w:ilvl w:val="0"/>
          <w:numId w:val="28"/>
        </w:numPr>
        <w:spacing w:line="276" w:lineRule="auto"/>
        <w:contextualSpacing w:val="0"/>
        <w:rPr>
          <w:rFonts w:ascii="Arial" w:hAnsi="Arial" w:cs="Arial"/>
          <w:color w:val="000000" w:themeColor="text1"/>
          <w:szCs w:val="22"/>
          <w:lang w:val="en-GB"/>
        </w:rPr>
      </w:pPr>
      <w:r w:rsidRPr="00405879">
        <w:rPr>
          <w:rFonts w:ascii="Arial" w:hAnsi="Arial" w:cs="Arial"/>
          <w:color w:val="000000" w:themeColor="text1"/>
          <w:szCs w:val="22"/>
          <w:lang w:val="en-GB"/>
        </w:rPr>
        <w:t xml:space="preserve">We listen and respond to your needs and circumstances. </w:t>
      </w:r>
    </w:p>
    <w:p w14:paraId="3A9AA744" w14:textId="77777777" w:rsidR="00394001" w:rsidRPr="00405879" w:rsidRDefault="00394001" w:rsidP="00DD636E">
      <w:pPr>
        <w:pStyle w:val="ListParagraph"/>
        <w:spacing w:line="276" w:lineRule="auto"/>
        <w:rPr>
          <w:rFonts w:ascii="Arial" w:hAnsi="Arial" w:cs="Arial"/>
          <w:color w:val="000000" w:themeColor="text1"/>
          <w:szCs w:val="22"/>
          <w:lang w:val="en-GB"/>
        </w:rPr>
      </w:pPr>
    </w:p>
    <w:p w14:paraId="6532F2A2" w14:textId="6E3855B9" w:rsidR="005B66B0" w:rsidRPr="00405879" w:rsidRDefault="005B66B0" w:rsidP="00DD636E">
      <w:pPr>
        <w:pStyle w:val="ListParagraph"/>
        <w:numPr>
          <w:ilvl w:val="0"/>
          <w:numId w:val="28"/>
        </w:numPr>
        <w:spacing w:line="276" w:lineRule="auto"/>
        <w:contextualSpacing w:val="0"/>
        <w:rPr>
          <w:rFonts w:ascii="Arial" w:hAnsi="Arial" w:cs="Arial"/>
          <w:color w:val="000000" w:themeColor="text1"/>
          <w:szCs w:val="22"/>
          <w:lang w:val="en-GB"/>
        </w:rPr>
      </w:pPr>
      <w:r w:rsidRPr="00405879">
        <w:rPr>
          <w:rFonts w:ascii="Arial" w:hAnsi="Arial" w:cs="Arial"/>
          <w:color w:val="000000" w:themeColor="text1"/>
          <w:szCs w:val="22"/>
          <w:lang w:val="en-GB"/>
        </w:rPr>
        <w:t xml:space="preserve">We ask how you want to be kept updated about your application. </w:t>
      </w:r>
    </w:p>
    <w:p w14:paraId="61C38164" w14:textId="77777777" w:rsidR="00394001" w:rsidRPr="00405879" w:rsidRDefault="00394001" w:rsidP="00DD636E">
      <w:pPr>
        <w:pStyle w:val="ListParagraph"/>
        <w:spacing w:line="276" w:lineRule="auto"/>
        <w:rPr>
          <w:rFonts w:ascii="Arial" w:hAnsi="Arial" w:cs="Arial"/>
          <w:color w:val="000000" w:themeColor="text1"/>
          <w:szCs w:val="22"/>
          <w:lang w:val="en-GB"/>
        </w:rPr>
      </w:pPr>
    </w:p>
    <w:p w14:paraId="6E93224A" w14:textId="4E118BA1" w:rsidR="005B66B0" w:rsidRPr="00405879" w:rsidRDefault="005B66B0" w:rsidP="00DD636E">
      <w:pPr>
        <w:pStyle w:val="ListParagraph"/>
        <w:numPr>
          <w:ilvl w:val="0"/>
          <w:numId w:val="28"/>
        </w:numPr>
        <w:spacing w:line="276" w:lineRule="auto"/>
        <w:contextualSpacing w:val="0"/>
        <w:rPr>
          <w:rFonts w:ascii="Arial" w:hAnsi="Arial" w:cs="Arial"/>
          <w:color w:val="000000" w:themeColor="text1"/>
          <w:szCs w:val="22"/>
          <w:lang w:val="en-GB"/>
        </w:rPr>
      </w:pPr>
      <w:r w:rsidRPr="00405879">
        <w:rPr>
          <w:rFonts w:ascii="Arial" w:hAnsi="Arial" w:cs="Arial"/>
          <w:color w:val="000000" w:themeColor="text1"/>
          <w:szCs w:val="22"/>
          <w:lang w:val="en-GB"/>
        </w:rPr>
        <w:t>We respect that you own your story and experiences.</w:t>
      </w:r>
    </w:p>
    <w:p w14:paraId="56F16410" w14:textId="77777777" w:rsidR="00394001" w:rsidRPr="00405879" w:rsidRDefault="00394001" w:rsidP="00DD636E">
      <w:pPr>
        <w:pStyle w:val="ListParagraph"/>
        <w:spacing w:line="276" w:lineRule="auto"/>
        <w:rPr>
          <w:rFonts w:ascii="Arial" w:hAnsi="Arial" w:cs="Arial"/>
          <w:color w:val="000000" w:themeColor="text1"/>
          <w:szCs w:val="22"/>
          <w:lang w:val="en-GB"/>
        </w:rPr>
      </w:pPr>
    </w:p>
    <w:p w14:paraId="484293FC" w14:textId="2857CD2E" w:rsidR="005B66B0" w:rsidRPr="00405879" w:rsidRDefault="005B66B0" w:rsidP="00DD636E">
      <w:pPr>
        <w:pStyle w:val="ListParagraph"/>
        <w:numPr>
          <w:ilvl w:val="0"/>
          <w:numId w:val="28"/>
        </w:numPr>
        <w:spacing w:line="276" w:lineRule="auto"/>
        <w:contextualSpacing w:val="0"/>
        <w:rPr>
          <w:rFonts w:ascii="Arial" w:hAnsi="Arial" w:cs="Arial"/>
          <w:color w:val="000000" w:themeColor="text1"/>
          <w:szCs w:val="22"/>
          <w:lang w:val="en-GB"/>
        </w:rPr>
      </w:pPr>
      <w:r w:rsidRPr="00405879">
        <w:rPr>
          <w:rFonts w:ascii="Arial" w:hAnsi="Arial" w:cs="Arial"/>
          <w:color w:val="000000" w:themeColor="text1"/>
          <w:szCs w:val="22"/>
          <w:lang w:val="en-GB"/>
        </w:rPr>
        <w:t>We ensure Aboriginal and Torres Strait Islander peoples receive a service that is culturally safe and considers their diversity of culture, Country, colonisation and contact experiences.</w:t>
      </w:r>
    </w:p>
    <w:p w14:paraId="48F19644" w14:textId="77777777" w:rsidR="00C27D93" w:rsidRPr="00005739" w:rsidRDefault="00C27D93" w:rsidP="00DD636E">
      <w:pPr>
        <w:spacing w:line="276" w:lineRule="auto"/>
        <w:rPr>
          <w:rFonts w:ascii="Arial" w:hAnsi="Arial" w:cs="Arial"/>
          <w:color w:val="000000" w:themeColor="text1"/>
          <w:sz w:val="22"/>
          <w:szCs w:val="22"/>
          <w:lang w:val="en-GB"/>
        </w:rPr>
      </w:pPr>
    </w:p>
    <w:p w14:paraId="5070E589" w14:textId="4193F9E0" w:rsidR="005B66B0" w:rsidRPr="00344A2A" w:rsidRDefault="005B66B0" w:rsidP="00DD636E">
      <w:pPr>
        <w:pStyle w:val="Heading2"/>
        <w:spacing w:before="0"/>
        <w:rPr>
          <w:rFonts w:eastAsiaTheme="majorEastAsia"/>
          <w:b w:val="0"/>
          <w:bCs w:val="0"/>
          <w:color w:val="333333"/>
          <w:sz w:val="46"/>
          <w:szCs w:val="46"/>
          <w:lang w:val="en-AU"/>
        </w:rPr>
      </w:pPr>
      <w:bookmarkStart w:id="45" w:name="_Toc110854563"/>
      <w:bookmarkStart w:id="46" w:name="_Toc110855011"/>
      <w:bookmarkStart w:id="47" w:name="_Toc110855782"/>
      <w:bookmarkStart w:id="48" w:name="_Toc110855948"/>
      <w:r w:rsidRPr="00344A2A">
        <w:rPr>
          <w:rFonts w:eastAsiaTheme="majorEastAsia"/>
          <w:b w:val="0"/>
          <w:bCs w:val="0"/>
          <w:color w:val="333333"/>
          <w:sz w:val="46"/>
          <w:szCs w:val="46"/>
          <w:lang w:val="en-AU"/>
        </w:rPr>
        <w:t>Supportive and safe</w:t>
      </w:r>
      <w:bookmarkEnd w:id="45"/>
      <w:bookmarkEnd w:id="46"/>
      <w:bookmarkEnd w:id="47"/>
      <w:bookmarkEnd w:id="48"/>
    </w:p>
    <w:p w14:paraId="64E5E502" w14:textId="6FC36C4B" w:rsidR="005B66B0" w:rsidRPr="00405879" w:rsidRDefault="005B66B0" w:rsidP="00DD636E">
      <w:pPr>
        <w:spacing w:line="276" w:lineRule="auto"/>
        <w:rPr>
          <w:rFonts w:ascii="Arial" w:hAnsi="Arial" w:cs="Arial"/>
          <w:b/>
          <w:bCs/>
          <w:color w:val="000000" w:themeColor="text1"/>
          <w:szCs w:val="22"/>
          <w:lang w:val="en-GB"/>
        </w:rPr>
      </w:pPr>
      <w:r w:rsidRPr="00405879">
        <w:rPr>
          <w:rFonts w:ascii="Arial" w:hAnsi="Arial" w:cs="Arial"/>
          <w:b/>
          <w:bCs/>
          <w:color w:val="000000" w:themeColor="text1"/>
          <w:szCs w:val="22"/>
          <w:lang w:val="en-GB"/>
        </w:rPr>
        <w:t>We support your individual needs and treat your story with care and confidentiality.</w:t>
      </w:r>
    </w:p>
    <w:p w14:paraId="1EF535A7" w14:textId="1F2CA8D7" w:rsidR="005B66B0" w:rsidRPr="00405879" w:rsidRDefault="005B66B0" w:rsidP="00DD636E">
      <w:pPr>
        <w:pStyle w:val="ListParagraph"/>
        <w:numPr>
          <w:ilvl w:val="0"/>
          <w:numId w:val="66"/>
        </w:numPr>
        <w:spacing w:line="276" w:lineRule="auto"/>
        <w:rPr>
          <w:rFonts w:ascii="Arial" w:hAnsi="Arial" w:cs="Arial"/>
          <w:color w:val="000000" w:themeColor="text1"/>
          <w:szCs w:val="22"/>
          <w:lang w:val="en-GB"/>
        </w:rPr>
      </w:pPr>
      <w:r w:rsidRPr="00405879">
        <w:rPr>
          <w:rFonts w:ascii="Arial" w:hAnsi="Arial" w:cs="Arial"/>
          <w:bCs/>
          <w:color w:val="000000" w:themeColor="text1"/>
          <w:szCs w:val="22"/>
          <w:lang w:val="en-GB"/>
        </w:rPr>
        <w:t>We prioritise safety</w:t>
      </w:r>
      <w:r w:rsidRPr="00405879">
        <w:rPr>
          <w:rFonts w:ascii="Arial" w:hAnsi="Arial" w:cs="Arial"/>
          <w:color w:val="000000" w:themeColor="text1"/>
          <w:szCs w:val="22"/>
          <w:lang w:val="en-GB"/>
        </w:rPr>
        <w:t xml:space="preserve"> and work in a sensitive, trauma-informed and culturally safe way. </w:t>
      </w:r>
    </w:p>
    <w:p w14:paraId="0F55FE00" w14:textId="77777777" w:rsidR="00394001" w:rsidRPr="00405879" w:rsidRDefault="00394001" w:rsidP="00DD636E">
      <w:pPr>
        <w:pStyle w:val="ListParagraph"/>
        <w:spacing w:line="276" w:lineRule="auto"/>
        <w:rPr>
          <w:rFonts w:ascii="Arial" w:hAnsi="Arial" w:cs="Arial"/>
          <w:color w:val="000000" w:themeColor="text1"/>
          <w:szCs w:val="22"/>
          <w:lang w:val="en-GB"/>
        </w:rPr>
      </w:pPr>
    </w:p>
    <w:p w14:paraId="1ACA34D3" w14:textId="7EEABD6A" w:rsidR="00394001" w:rsidRPr="00405879" w:rsidRDefault="005B66B0" w:rsidP="00DD636E">
      <w:pPr>
        <w:pStyle w:val="ListParagraph"/>
        <w:numPr>
          <w:ilvl w:val="0"/>
          <w:numId w:val="28"/>
        </w:numPr>
        <w:spacing w:line="276" w:lineRule="auto"/>
        <w:contextualSpacing w:val="0"/>
        <w:rPr>
          <w:rFonts w:ascii="Arial" w:hAnsi="Arial" w:cs="Arial"/>
          <w:color w:val="000000" w:themeColor="text1"/>
          <w:szCs w:val="22"/>
          <w:lang w:val="en-GB"/>
        </w:rPr>
      </w:pPr>
      <w:r w:rsidRPr="00405879">
        <w:rPr>
          <w:rFonts w:ascii="Arial" w:hAnsi="Arial" w:cs="Arial"/>
          <w:color w:val="000000" w:themeColor="text1"/>
          <w:szCs w:val="22"/>
          <w:lang w:val="en-GB"/>
        </w:rPr>
        <w:t>We know that the redress experience is different for everyone, and you may need different types and levels of support.</w:t>
      </w:r>
    </w:p>
    <w:p w14:paraId="0E71912F" w14:textId="77777777" w:rsidR="00394001" w:rsidRPr="00405879" w:rsidRDefault="00394001" w:rsidP="00DD636E">
      <w:pPr>
        <w:pStyle w:val="ListParagraph"/>
        <w:spacing w:line="276" w:lineRule="auto"/>
        <w:contextualSpacing w:val="0"/>
        <w:rPr>
          <w:rFonts w:ascii="Arial" w:hAnsi="Arial" w:cs="Arial"/>
          <w:color w:val="000000" w:themeColor="text1"/>
          <w:szCs w:val="22"/>
          <w:lang w:val="en-GB"/>
        </w:rPr>
      </w:pPr>
    </w:p>
    <w:p w14:paraId="7391A608" w14:textId="444DCBB3" w:rsidR="005B66B0" w:rsidRPr="00405879" w:rsidRDefault="005B66B0" w:rsidP="00DD636E">
      <w:pPr>
        <w:pStyle w:val="ListParagraph"/>
        <w:numPr>
          <w:ilvl w:val="0"/>
          <w:numId w:val="28"/>
        </w:numPr>
        <w:spacing w:line="276" w:lineRule="auto"/>
        <w:contextualSpacing w:val="0"/>
        <w:rPr>
          <w:rFonts w:ascii="Arial" w:hAnsi="Arial" w:cs="Arial"/>
          <w:color w:val="000000" w:themeColor="text1"/>
          <w:szCs w:val="22"/>
          <w:lang w:val="en-GB"/>
        </w:rPr>
      </w:pPr>
      <w:r w:rsidRPr="00405879">
        <w:rPr>
          <w:rFonts w:ascii="Arial" w:hAnsi="Arial" w:cs="Arial"/>
          <w:color w:val="000000" w:themeColor="text1"/>
          <w:szCs w:val="22"/>
          <w:lang w:val="en-GB"/>
        </w:rPr>
        <w:t>We make sure you know how to access support and indep</w:t>
      </w:r>
      <w:r w:rsidR="00394001" w:rsidRPr="00405879">
        <w:rPr>
          <w:rFonts w:ascii="Arial" w:hAnsi="Arial" w:cs="Arial"/>
          <w:color w:val="000000" w:themeColor="text1"/>
          <w:szCs w:val="22"/>
          <w:lang w:val="en-GB"/>
        </w:rPr>
        <w:t>endent advice, when you want it.</w:t>
      </w:r>
    </w:p>
    <w:p w14:paraId="5465ED4E" w14:textId="77777777" w:rsidR="00394001" w:rsidRPr="00405879" w:rsidRDefault="00394001" w:rsidP="00DD636E">
      <w:pPr>
        <w:pStyle w:val="ListParagraph"/>
        <w:spacing w:line="276" w:lineRule="auto"/>
        <w:rPr>
          <w:rFonts w:ascii="Arial" w:hAnsi="Arial" w:cs="Arial"/>
          <w:color w:val="000000" w:themeColor="text1"/>
          <w:szCs w:val="22"/>
          <w:lang w:val="en-GB"/>
        </w:rPr>
      </w:pPr>
    </w:p>
    <w:p w14:paraId="359B7EC9" w14:textId="6E434BF7" w:rsidR="005B66B0" w:rsidRPr="00405879" w:rsidRDefault="005B66B0" w:rsidP="00DD636E">
      <w:pPr>
        <w:pStyle w:val="ListParagraph"/>
        <w:numPr>
          <w:ilvl w:val="0"/>
          <w:numId w:val="28"/>
        </w:numPr>
        <w:spacing w:line="276" w:lineRule="auto"/>
        <w:contextualSpacing w:val="0"/>
        <w:rPr>
          <w:rFonts w:ascii="Arial" w:hAnsi="Arial" w:cs="Arial"/>
          <w:color w:val="000000" w:themeColor="text1"/>
          <w:szCs w:val="22"/>
          <w:lang w:val="en-GB"/>
        </w:rPr>
      </w:pPr>
      <w:r w:rsidRPr="00405879">
        <w:rPr>
          <w:rFonts w:ascii="Arial" w:hAnsi="Arial" w:cs="Arial"/>
          <w:color w:val="000000" w:themeColor="text1"/>
          <w:szCs w:val="22"/>
          <w:lang w:val="en-GB"/>
        </w:rPr>
        <w:t xml:space="preserve">We understand the experience of telling your story is difficult. We will only ask for more information when we think it will help us understand your application. </w:t>
      </w:r>
    </w:p>
    <w:p w14:paraId="6DD6532C" w14:textId="77777777" w:rsidR="00394001" w:rsidRPr="00405879" w:rsidRDefault="00394001" w:rsidP="00DD636E">
      <w:pPr>
        <w:pStyle w:val="ListParagraph"/>
        <w:spacing w:line="276" w:lineRule="auto"/>
        <w:rPr>
          <w:rFonts w:ascii="Arial" w:hAnsi="Arial" w:cs="Arial"/>
          <w:color w:val="000000" w:themeColor="text1"/>
          <w:szCs w:val="22"/>
          <w:lang w:val="en-GB"/>
        </w:rPr>
      </w:pPr>
    </w:p>
    <w:p w14:paraId="4C16C363" w14:textId="57B15926" w:rsidR="005D5A3B" w:rsidRPr="00405879" w:rsidRDefault="005B66B0" w:rsidP="00DD636E">
      <w:pPr>
        <w:pStyle w:val="ListParagraph"/>
        <w:numPr>
          <w:ilvl w:val="0"/>
          <w:numId w:val="28"/>
        </w:numPr>
        <w:spacing w:line="276" w:lineRule="auto"/>
        <w:ind w:left="714" w:hanging="357"/>
        <w:contextualSpacing w:val="0"/>
        <w:rPr>
          <w:rFonts w:ascii="Arial" w:hAnsi="Arial" w:cs="Arial"/>
          <w:color w:val="000000" w:themeColor="text1"/>
          <w:szCs w:val="22"/>
          <w:lang w:val="en-GB"/>
        </w:rPr>
      </w:pPr>
      <w:r w:rsidRPr="00405879">
        <w:rPr>
          <w:rFonts w:ascii="Arial" w:hAnsi="Arial" w:cs="Arial"/>
          <w:color w:val="000000" w:themeColor="text1"/>
          <w:szCs w:val="22"/>
          <w:lang w:val="en-GB"/>
        </w:rPr>
        <w:t>We are clear about how and when we use information you have given us, including who can see it.</w:t>
      </w:r>
    </w:p>
    <w:p w14:paraId="79CB3914" w14:textId="77777777" w:rsidR="00C27D93" w:rsidRPr="00005739" w:rsidRDefault="00C27D93" w:rsidP="00DD636E">
      <w:pPr>
        <w:spacing w:line="276" w:lineRule="auto"/>
        <w:rPr>
          <w:rFonts w:ascii="Arial" w:hAnsi="Arial" w:cs="Arial"/>
          <w:color w:val="000000" w:themeColor="text1"/>
          <w:sz w:val="22"/>
          <w:szCs w:val="22"/>
          <w:lang w:val="en-GB"/>
        </w:rPr>
      </w:pPr>
    </w:p>
    <w:p w14:paraId="155BCAB8" w14:textId="5CDB5842" w:rsidR="005B66B0" w:rsidRPr="00344A2A" w:rsidRDefault="0056080E" w:rsidP="00DD636E">
      <w:pPr>
        <w:pStyle w:val="Heading2"/>
        <w:spacing w:before="0"/>
        <w:rPr>
          <w:rFonts w:eastAsiaTheme="majorEastAsia"/>
          <w:b w:val="0"/>
          <w:bCs w:val="0"/>
          <w:color w:val="333333"/>
          <w:sz w:val="46"/>
          <w:szCs w:val="46"/>
          <w:lang w:val="en-AU"/>
        </w:rPr>
      </w:pPr>
      <w:bookmarkStart w:id="49" w:name="_Toc110854564"/>
      <w:bookmarkStart w:id="50" w:name="_Toc110855012"/>
      <w:bookmarkStart w:id="51" w:name="_Toc110855783"/>
      <w:bookmarkStart w:id="52" w:name="_Toc110855949"/>
      <w:r>
        <w:rPr>
          <w:rFonts w:eastAsiaTheme="majorEastAsia"/>
          <w:b w:val="0"/>
          <w:bCs w:val="0"/>
          <w:color w:val="333333"/>
          <w:sz w:val="46"/>
          <w:szCs w:val="46"/>
          <w:lang w:val="en-AU"/>
        </w:rPr>
        <w:t>Inclusive and accessible</w:t>
      </w:r>
      <w:bookmarkEnd w:id="49"/>
      <w:bookmarkEnd w:id="50"/>
      <w:bookmarkEnd w:id="51"/>
      <w:bookmarkEnd w:id="52"/>
    </w:p>
    <w:p w14:paraId="6877A8BC" w14:textId="2E3C83DE" w:rsidR="005B66B0" w:rsidRPr="00405879" w:rsidRDefault="005B66B0" w:rsidP="00DD636E">
      <w:pPr>
        <w:spacing w:line="276" w:lineRule="auto"/>
        <w:rPr>
          <w:rFonts w:ascii="Arial" w:hAnsi="Arial" w:cs="Arial"/>
          <w:b/>
          <w:bCs/>
          <w:color w:val="000000" w:themeColor="text1"/>
          <w:szCs w:val="22"/>
          <w:lang w:val="en-GB"/>
        </w:rPr>
      </w:pPr>
      <w:r w:rsidRPr="00405879">
        <w:rPr>
          <w:rFonts w:ascii="Arial" w:hAnsi="Arial" w:cs="Arial"/>
          <w:b/>
          <w:bCs/>
          <w:color w:val="000000" w:themeColor="text1"/>
          <w:szCs w:val="22"/>
          <w:lang w:val="en-GB"/>
        </w:rPr>
        <w:t>We explain what things mean in simple and clear language. We make sure you can engage with us and in the process.</w:t>
      </w:r>
    </w:p>
    <w:p w14:paraId="00D20C10" w14:textId="17C1C4A4" w:rsidR="005B66B0" w:rsidRPr="00405879" w:rsidRDefault="005B66B0" w:rsidP="00DD636E">
      <w:pPr>
        <w:pStyle w:val="ListParagraph"/>
        <w:numPr>
          <w:ilvl w:val="0"/>
          <w:numId w:val="28"/>
        </w:numPr>
        <w:spacing w:line="276" w:lineRule="auto"/>
        <w:contextualSpacing w:val="0"/>
        <w:rPr>
          <w:rFonts w:ascii="Arial" w:hAnsi="Arial" w:cs="Arial"/>
          <w:color w:val="000000" w:themeColor="text1"/>
          <w:szCs w:val="22"/>
          <w:lang w:val="en-GB"/>
        </w:rPr>
      </w:pPr>
      <w:r w:rsidRPr="00405879">
        <w:rPr>
          <w:rFonts w:ascii="Arial" w:hAnsi="Arial" w:cs="Arial"/>
          <w:color w:val="000000" w:themeColor="text1"/>
          <w:szCs w:val="22"/>
          <w:lang w:val="en-GB"/>
        </w:rPr>
        <w:t>We help you understand the process by providing clear information.</w:t>
      </w:r>
    </w:p>
    <w:p w14:paraId="7FA17342" w14:textId="77777777" w:rsidR="00394001" w:rsidRPr="00405879" w:rsidRDefault="00394001" w:rsidP="00DD636E">
      <w:pPr>
        <w:pStyle w:val="ListParagraph"/>
        <w:spacing w:line="276" w:lineRule="auto"/>
        <w:contextualSpacing w:val="0"/>
        <w:rPr>
          <w:rFonts w:ascii="Arial" w:hAnsi="Arial" w:cs="Arial"/>
          <w:color w:val="000000" w:themeColor="text1"/>
          <w:szCs w:val="22"/>
          <w:lang w:val="en-GB"/>
        </w:rPr>
      </w:pPr>
    </w:p>
    <w:p w14:paraId="15256ED9" w14:textId="14AC6877" w:rsidR="005B66B0" w:rsidRPr="00405879" w:rsidRDefault="005B66B0" w:rsidP="00DD636E">
      <w:pPr>
        <w:pStyle w:val="ListParagraph"/>
        <w:numPr>
          <w:ilvl w:val="0"/>
          <w:numId w:val="28"/>
        </w:numPr>
        <w:spacing w:line="276" w:lineRule="auto"/>
        <w:contextualSpacing w:val="0"/>
        <w:rPr>
          <w:rFonts w:ascii="Arial" w:hAnsi="Arial" w:cs="Arial"/>
          <w:color w:val="000000" w:themeColor="text1"/>
          <w:szCs w:val="22"/>
          <w:lang w:val="en-GB"/>
        </w:rPr>
      </w:pPr>
      <w:r w:rsidRPr="00405879">
        <w:rPr>
          <w:rFonts w:ascii="Arial" w:hAnsi="Arial" w:cs="Arial"/>
          <w:color w:val="000000" w:themeColor="text1"/>
          <w:szCs w:val="22"/>
          <w:lang w:val="en-GB"/>
        </w:rPr>
        <w:lastRenderedPageBreak/>
        <w:t xml:space="preserve">We offer support that considers your culture, language, ethnicity, disability, gender identity, sexual preferences, where you live and your family environment. </w:t>
      </w:r>
    </w:p>
    <w:p w14:paraId="2C062C25" w14:textId="77777777" w:rsidR="00394001" w:rsidRPr="00405879" w:rsidRDefault="00394001" w:rsidP="00DD636E">
      <w:pPr>
        <w:pStyle w:val="ListParagraph"/>
        <w:spacing w:line="276" w:lineRule="auto"/>
        <w:rPr>
          <w:rFonts w:ascii="Arial" w:hAnsi="Arial" w:cs="Arial"/>
          <w:color w:val="000000" w:themeColor="text1"/>
          <w:szCs w:val="22"/>
          <w:lang w:val="en-GB"/>
        </w:rPr>
      </w:pPr>
    </w:p>
    <w:p w14:paraId="581A34AD" w14:textId="256E684E" w:rsidR="005B66B0" w:rsidRPr="00405879" w:rsidRDefault="005B66B0" w:rsidP="00DD636E">
      <w:pPr>
        <w:pStyle w:val="ListParagraph"/>
        <w:numPr>
          <w:ilvl w:val="0"/>
          <w:numId w:val="28"/>
        </w:numPr>
        <w:spacing w:line="276" w:lineRule="auto"/>
        <w:contextualSpacing w:val="0"/>
        <w:rPr>
          <w:rFonts w:ascii="Arial" w:hAnsi="Arial" w:cs="Arial"/>
          <w:color w:val="000000" w:themeColor="text1"/>
          <w:szCs w:val="22"/>
          <w:lang w:val="en-GB"/>
        </w:rPr>
      </w:pPr>
      <w:r w:rsidRPr="00405879">
        <w:rPr>
          <w:rFonts w:ascii="Arial" w:hAnsi="Arial" w:cs="Arial"/>
          <w:color w:val="000000" w:themeColor="text1"/>
          <w:szCs w:val="22"/>
          <w:lang w:val="en-GB"/>
        </w:rPr>
        <w:t xml:space="preserve">We provide information in different forms to help make sure you can access and understand it. </w:t>
      </w:r>
    </w:p>
    <w:p w14:paraId="19EE65E1" w14:textId="77777777" w:rsidR="00394001" w:rsidRPr="00405879" w:rsidRDefault="00394001" w:rsidP="00DD636E">
      <w:pPr>
        <w:pStyle w:val="ListParagraph"/>
        <w:spacing w:line="276" w:lineRule="auto"/>
        <w:rPr>
          <w:rFonts w:ascii="Arial" w:hAnsi="Arial" w:cs="Arial"/>
          <w:color w:val="000000" w:themeColor="text1"/>
          <w:szCs w:val="22"/>
          <w:lang w:val="en-GB"/>
        </w:rPr>
      </w:pPr>
    </w:p>
    <w:p w14:paraId="2D8415C3" w14:textId="1597BF49" w:rsidR="005B66B0" w:rsidRPr="00405879" w:rsidRDefault="005B66B0" w:rsidP="00DD636E">
      <w:pPr>
        <w:pStyle w:val="ListParagraph"/>
        <w:numPr>
          <w:ilvl w:val="0"/>
          <w:numId w:val="28"/>
        </w:numPr>
        <w:spacing w:line="276" w:lineRule="auto"/>
        <w:contextualSpacing w:val="0"/>
        <w:rPr>
          <w:rFonts w:ascii="Arial" w:hAnsi="Arial" w:cs="Arial"/>
          <w:color w:val="000000" w:themeColor="text1"/>
          <w:szCs w:val="22"/>
          <w:lang w:val="en-GB"/>
        </w:rPr>
      </w:pPr>
      <w:r w:rsidRPr="00405879">
        <w:rPr>
          <w:rFonts w:ascii="Arial" w:hAnsi="Arial" w:cs="Arial"/>
          <w:color w:val="000000" w:themeColor="text1"/>
          <w:szCs w:val="22"/>
          <w:lang w:val="en-GB"/>
        </w:rPr>
        <w:t>We give Aboriginal and Torres Strait Islander people</w:t>
      </w:r>
      <w:r w:rsidR="00942BD8" w:rsidRPr="00405879">
        <w:rPr>
          <w:rFonts w:ascii="Arial" w:hAnsi="Arial" w:cs="Arial"/>
          <w:color w:val="000000" w:themeColor="text1"/>
          <w:szCs w:val="22"/>
          <w:lang w:val="en-GB"/>
        </w:rPr>
        <w:t>s</w:t>
      </w:r>
      <w:r w:rsidRPr="00405879">
        <w:rPr>
          <w:rFonts w:ascii="Arial" w:hAnsi="Arial" w:cs="Arial"/>
          <w:color w:val="000000" w:themeColor="text1"/>
          <w:szCs w:val="22"/>
          <w:lang w:val="en-GB"/>
        </w:rPr>
        <w:t xml:space="preserve"> the opportunity and choice to access culturally appropriate and tailored services, information and support.</w:t>
      </w:r>
    </w:p>
    <w:p w14:paraId="79921D78" w14:textId="3003AF2F" w:rsidR="00005739" w:rsidRDefault="00005739" w:rsidP="00DD636E">
      <w:pPr>
        <w:spacing w:line="276" w:lineRule="auto"/>
        <w:rPr>
          <w:rFonts w:ascii="Arial" w:hAnsi="Arial" w:cs="Arial"/>
          <w:color w:val="000000" w:themeColor="text1"/>
          <w:sz w:val="22"/>
          <w:szCs w:val="22"/>
          <w:lang w:val="en-GB"/>
        </w:rPr>
      </w:pPr>
    </w:p>
    <w:p w14:paraId="1250CBDB" w14:textId="14D6F81B" w:rsidR="005B66B0" w:rsidRPr="00344A2A" w:rsidRDefault="005B66B0" w:rsidP="00116C27">
      <w:pPr>
        <w:pStyle w:val="Heading2"/>
        <w:spacing w:before="0"/>
        <w:rPr>
          <w:rFonts w:eastAsiaTheme="majorEastAsia"/>
          <w:b w:val="0"/>
          <w:bCs w:val="0"/>
          <w:color w:val="333333"/>
          <w:sz w:val="46"/>
          <w:szCs w:val="46"/>
          <w:lang w:val="en-AU"/>
        </w:rPr>
      </w:pPr>
      <w:bookmarkStart w:id="53" w:name="_Toc110854565"/>
      <w:bookmarkStart w:id="54" w:name="_Toc110855013"/>
      <w:bookmarkStart w:id="55" w:name="_Toc110855784"/>
      <w:bookmarkStart w:id="56" w:name="_Toc110855950"/>
      <w:r w:rsidRPr="00344A2A">
        <w:rPr>
          <w:rFonts w:eastAsiaTheme="majorEastAsia"/>
          <w:b w:val="0"/>
          <w:bCs w:val="0"/>
          <w:color w:val="333333"/>
          <w:sz w:val="46"/>
          <w:szCs w:val="46"/>
          <w:lang w:val="en-AU"/>
        </w:rPr>
        <w:t>Transparent and accountable</w:t>
      </w:r>
      <w:bookmarkEnd w:id="53"/>
      <w:bookmarkEnd w:id="54"/>
      <w:bookmarkEnd w:id="55"/>
      <w:bookmarkEnd w:id="56"/>
    </w:p>
    <w:p w14:paraId="6698FE8F" w14:textId="70E65D55" w:rsidR="005B66B0" w:rsidRPr="00405879" w:rsidRDefault="005B66B0" w:rsidP="00DD636E">
      <w:pPr>
        <w:spacing w:line="276" w:lineRule="auto"/>
        <w:rPr>
          <w:rFonts w:ascii="Arial" w:hAnsi="Arial" w:cs="Arial"/>
          <w:b/>
          <w:bCs/>
          <w:color w:val="000000" w:themeColor="text1"/>
          <w:szCs w:val="22"/>
          <w:lang w:val="en-GB"/>
        </w:rPr>
      </w:pPr>
      <w:r w:rsidRPr="00405879">
        <w:rPr>
          <w:rFonts w:ascii="Arial" w:hAnsi="Arial" w:cs="Arial"/>
          <w:b/>
          <w:bCs/>
          <w:color w:val="000000" w:themeColor="text1"/>
          <w:szCs w:val="22"/>
          <w:lang w:val="en-GB"/>
        </w:rPr>
        <w:t>We are open and honest about what you can expect from us and whether we are meeting our commitments.</w:t>
      </w:r>
    </w:p>
    <w:p w14:paraId="62610A71" w14:textId="514D1334" w:rsidR="005B66B0" w:rsidRPr="00405879" w:rsidRDefault="005B66B0" w:rsidP="00DD636E">
      <w:pPr>
        <w:pStyle w:val="ListParagraph"/>
        <w:numPr>
          <w:ilvl w:val="0"/>
          <w:numId w:val="28"/>
        </w:numPr>
        <w:spacing w:line="276" w:lineRule="auto"/>
        <w:contextualSpacing w:val="0"/>
        <w:rPr>
          <w:rFonts w:ascii="Arial" w:hAnsi="Arial" w:cs="Arial"/>
          <w:color w:val="000000" w:themeColor="text1"/>
          <w:szCs w:val="22"/>
          <w:lang w:val="en-GB"/>
        </w:rPr>
      </w:pPr>
      <w:r w:rsidRPr="00405879">
        <w:rPr>
          <w:rFonts w:ascii="Arial" w:hAnsi="Arial" w:cs="Arial"/>
          <w:color w:val="000000" w:themeColor="text1"/>
          <w:szCs w:val="22"/>
          <w:lang w:val="en-GB"/>
        </w:rPr>
        <w:t>We make sure you can give us feedback at any time during the redress process, and you know this will not affect your application.</w:t>
      </w:r>
    </w:p>
    <w:p w14:paraId="14E69DA4" w14:textId="77777777" w:rsidR="00394001" w:rsidRPr="00405879" w:rsidRDefault="00394001" w:rsidP="00DD636E">
      <w:pPr>
        <w:pStyle w:val="ListParagraph"/>
        <w:spacing w:line="276" w:lineRule="auto"/>
        <w:contextualSpacing w:val="0"/>
        <w:rPr>
          <w:rFonts w:ascii="Arial" w:hAnsi="Arial" w:cs="Arial"/>
          <w:color w:val="000000" w:themeColor="text1"/>
          <w:szCs w:val="22"/>
          <w:lang w:val="en-GB"/>
        </w:rPr>
      </w:pPr>
    </w:p>
    <w:p w14:paraId="3FDA8843" w14:textId="3F276906" w:rsidR="005B66B0" w:rsidRPr="00405879" w:rsidRDefault="005B66B0" w:rsidP="00DD636E">
      <w:pPr>
        <w:pStyle w:val="ListParagraph"/>
        <w:numPr>
          <w:ilvl w:val="0"/>
          <w:numId w:val="28"/>
        </w:numPr>
        <w:spacing w:line="276" w:lineRule="auto"/>
        <w:contextualSpacing w:val="0"/>
        <w:rPr>
          <w:rFonts w:ascii="Arial" w:hAnsi="Arial" w:cs="Arial"/>
          <w:color w:val="000000" w:themeColor="text1"/>
          <w:szCs w:val="22"/>
          <w:lang w:val="en-GB"/>
        </w:rPr>
      </w:pPr>
      <w:r w:rsidRPr="00405879">
        <w:rPr>
          <w:rFonts w:ascii="Arial" w:hAnsi="Arial" w:cs="Arial"/>
          <w:color w:val="000000" w:themeColor="text1"/>
          <w:szCs w:val="22"/>
          <w:lang w:val="en-GB"/>
        </w:rPr>
        <w:t xml:space="preserve">We continue to measure and evaluate our services. </w:t>
      </w:r>
    </w:p>
    <w:p w14:paraId="7E6BB401" w14:textId="77777777" w:rsidR="00394001" w:rsidRPr="00405879" w:rsidRDefault="00394001" w:rsidP="00DD636E">
      <w:pPr>
        <w:pStyle w:val="ListParagraph"/>
        <w:spacing w:line="276" w:lineRule="auto"/>
        <w:rPr>
          <w:rFonts w:ascii="Arial" w:hAnsi="Arial" w:cs="Arial"/>
          <w:color w:val="000000" w:themeColor="text1"/>
          <w:szCs w:val="22"/>
          <w:lang w:val="en-GB"/>
        </w:rPr>
      </w:pPr>
    </w:p>
    <w:p w14:paraId="3DAA4BCE" w14:textId="32C64DE4" w:rsidR="005B66B0" w:rsidRPr="00405879" w:rsidRDefault="005B66B0" w:rsidP="00DD636E">
      <w:pPr>
        <w:pStyle w:val="ListParagraph"/>
        <w:numPr>
          <w:ilvl w:val="0"/>
          <w:numId w:val="28"/>
        </w:numPr>
        <w:spacing w:line="276" w:lineRule="auto"/>
        <w:contextualSpacing w:val="0"/>
        <w:rPr>
          <w:rFonts w:ascii="Arial" w:hAnsi="Arial" w:cs="Arial"/>
          <w:color w:val="000000" w:themeColor="text1"/>
          <w:szCs w:val="22"/>
          <w:lang w:val="en-GB"/>
        </w:rPr>
      </w:pPr>
      <w:r w:rsidRPr="00405879">
        <w:rPr>
          <w:rFonts w:ascii="Arial" w:hAnsi="Arial" w:cs="Arial"/>
          <w:color w:val="000000" w:themeColor="text1"/>
          <w:szCs w:val="22"/>
          <w:lang w:val="en-GB"/>
        </w:rPr>
        <w:t>We report publicly about whether we are meeting our commitments and what we will do to make improvements.</w:t>
      </w:r>
    </w:p>
    <w:p w14:paraId="6A9087FE" w14:textId="77777777" w:rsidR="00394001" w:rsidRPr="00405879" w:rsidRDefault="00394001" w:rsidP="00DD636E">
      <w:pPr>
        <w:pStyle w:val="ListParagraph"/>
        <w:spacing w:line="276" w:lineRule="auto"/>
        <w:rPr>
          <w:rFonts w:ascii="Arial" w:hAnsi="Arial" w:cs="Arial"/>
          <w:color w:val="000000" w:themeColor="text1"/>
          <w:szCs w:val="22"/>
          <w:lang w:val="en-GB"/>
        </w:rPr>
      </w:pPr>
    </w:p>
    <w:p w14:paraId="60C5075A" w14:textId="17BFA355" w:rsidR="00B90ACE" w:rsidRPr="00405879" w:rsidRDefault="005B66B0" w:rsidP="00DD636E">
      <w:pPr>
        <w:pStyle w:val="ListParagraph"/>
        <w:numPr>
          <w:ilvl w:val="0"/>
          <w:numId w:val="28"/>
        </w:numPr>
        <w:spacing w:line="276" w:lineRule="auto"/>
        <w:contextualSpacing w:val="0"/>
        <w:rPr>
          <w:szCs w:val="22"/>
        </w:rPr>
      </w:pPr>
      <w:r w:rsidRPr="00405879">
        <w:rPr>
          <w:rFonts w:ascii="Arial" w:hAnsi="Arial" w:cs="Arial"/>
          <w:color w:val="000000" w:themeColor="text1"/>
          <w:szCs w:val="22"/>
          <w:lang w:val="en-GB"/>
        </w:rPr>
        <w:t>We respond to complaints clearly and in a specified timeframe.</w:t>
      </w:r>
    </w:p>
    <w:p w14:paraId="7ECE9D56" w14:textId="05EEFE41" w:rsidR="00005739" w:rsidRDefault="00005739" w:rsidP="00DD636E">
      <w:pPr>
        <w:spacing w:line="276" w:lineRule="auto"/>
        <w:rPr>
          <w:sz w:val="22"/>
          <w:szCs w:val="22"/>
        </w:rPr>
      </w:pPr>
    </w:p>
    <w:p w14:paraId="7BF383E6" w14:textId="77777777" w:rsidR="003D3E8B" w:rsidRDefault="003D3E8B">
      <w:pPr>
        <w:rPr>
          <w:rFonts w:ascii="Arial" w:eastAsiaTheme="majorEastAsia" w:hAnsi="Arial" w:cs="Arial"/>
          <w:color w:val="333333"/>
          <w:sz w:val="46"/>
          <w:szCs w:val="46"/>
        </w:rPr>
      </w:pPr>
      <w:bookmarkStart w:id="57" w:name="_Toc110854566"/>
      <w:bookmarkStart w:id="58" w:name="_Toc110855014"/>
      <w:bookmarkStart w:id="59" w:name="_Toc110855951"/>
      <w:r>
        <w:rPr>
          <w:rFonts w:eastAsiaTheme="majorEastAsia"/>
          <w:b/>
          <w:bCs/>
          <w:color w:val="333333"/>
          <w:sz w:val="46"/>
          <w:szCs w:val="46"/>
        </w:rPr>
        <w:br w:type="page"/>
      </w:r>
    </w:p>
    <w:p w14:paraId="70DD5664" w14:textId="63D19FFC" w:rsidR="00C05B6D" w:rsidRPr="00C27D93" w:rsidRDefault="005F7B62" w:rsidP="00DD636E">
      <w:pPr>
        <w:pStyle w:val="Heading2"/>
        <w:spacing w:before="0"/>
        <w:rPr>
          <w:rFonts w:eastAsiaTheme="majorEastAsia"/>
          <w:b w:val="0"/>
          <w:bCs w:val="0"/>
          <w:color w:val="333333"/>
          <w:sz w:val="46"/>
          <w:szCs w:val="46"/>
          <w:lang w:val="en-AU"/>
        </w:rPr>
      </w:pPr>
      <w:r w:rsidRPr="00F36B37">
        <w:rPr>
          <w:rFonts w:eastAsiaTheme="majorEastAsia"/>
          <w:b w:val="0"/>
          <w:bCs w:val="0"/>
          <w:color w:val="333333"/>
          <w:sz w:val="46"/>
          <w:szCs w:val="46"/>
          <w:lang w:val="en-AU"/>
        </w:rPr>
        <w:lastRenderedPageBreak/>
        <w:t>C</w:t>
      </w:r>
      <w:r w:rsidR="0006622C" w:rsidRPr="00F36B37">
        <w:rPr>
          <w:rFonts w:eastAsiaTheme="majorEastAsia"/>
          <w:b w:val="0"/>
          <w:bCs w:val="0"/>
          <w:color w:val="333333"/>
          <w:sz w:val="46"/>
          <w:szCs w:val="46"/>
          <w:lang w:val="en-AU"/>
        </w:rPr>
        <w:t xml:space="preserve">ommitments: </w:t>
      </w:r>
      <w:r w:rsidR="008526F7" w:rsidRPr="00F36B37">
        <w:rPr>
          <w:rFonts w:eastAsiaTheme="majorEastAsia"/>
          <w:b w:val="0"/>
          <w:bCs w:val="0"/>
          <w:color w:val="333333"/>
          <w:sz w:val="46"/>
          <w:szCs w:val="46"/>
          <w:lang w:val="en-AU"/>
        </w:rPr>
        <w:t>Support</w:t>
      </w:r>
      <w:r w:rsidR="005D2404" w:rsidRPr="00F36B37">
        <w:rPr>
          <w:rFonts w:eastAsiaTheme="majorEastAsia"/>
          <w:b w:val="0"/>
          <w:bCs w:val="0"/>
          <w:color w:val="333333"/>
          <w:sz w:val="46"/>
          <w:szCs w:val="46"/>
          <w:lang w:val="en-AU"/>
        </w:rPr>
        <w:t>ing</w:t>
      </w:r>
      <w:r w:rsidR="008526F7" w:rsidRPr="00F36B37">
        <w:rPr>
          <w:rFonts w:eastAsiaTheme="majorEastAsia"/>
          <w:b w:val="0"/>
          <w:bCs w:val="0"/>
          <w:color w:val="333333"/>
          <w:sz w:val="46"/>
          <w:szCs w:val="46"/>
          <w:lang w:val="en-AU"/>
        </w:rPr>
        <w:t xml:space="preserve"> </w:t>
      </w:r>
      <w:r w:rsidR="005D2404" w:rsidRPr="00F36B37">
        <w:rPr>
          <w:rFonts w:eastAsiaTheme="majorEastAsia"/>
          <w:b w:val="0"/>
          <w:bCs w:val="0"/>
          <w:color w:val="333333"/>
          <w:sz w:val="46"/>
          <w:szCs w:val="46"/>
          <w:lang w:val="en-AU"/>
        </w:rPr>
        <w:t>you</w:t>
      </w:r>
      <w:r w:rsidR="00EB0822" w:rsidRPr="00F36B37">
        <w:rPr>
          <w:rFonts w:eastAsiaTheme="majorEastAsia"/>
          <w:b w:val="0"/>
          <w:bCs w:val="0"/>
          <w:color w:val="333333"/>
          <w:sz w:val="46"/>
          <w:szCs w:val="46"/>
          <w:lang w:val="en-AU"/>
        </w:rPr>
        <w:t xml:space="preserve"> </w:t>
      </w:r>
      <w:r w:rsidR="00103C38" w:rsidRPr="00F36B37">
        <w:rPr>
          <w:rFonts w:eastAsiaTheme="majorEastAsia"/>
          <w:b w:val="0"/>
          <w:bCs w:val="0"/>
          <w:color w:val="333333"/>
          <w:sz w:val="46"/>
          <w:szCs w:val="46"/>
          <w:lang w:val="en-AU"/>
        </w:rPr>
        <w:t>through the</w:t>
      </w:r>
      <w:r w:rsidR="00720B27" w:rsidRPr="00F36B37">
        <w:rPr>
          <w:rFonts w:eastAsiaTheme="majorEastAsia"/>
          <w:b w:val="0"/>
          <w:bCs w:val="0"/>
          <w:color w:val="333333"/>
          <w:sz w:val="46"/>
          <w:szCs w:val="46"/>
          <w:lang w:val="en-AU"/>
        </w:rPr>
        <w:t xml:space="preserve"> </w:t>
      </w:r>
      <w:r w:rsidR="001574DE" w:rsidRPr="00F36B37">
        <w:rPr>
          <w:rFonts w:eastAsiaTheme="majorEastAsia"/>
          <w:b w:val="0"/>
          <w:bCs w:val="0"/>
          <w:color w:val="333333"/>
          <w:sz w:val="46"/>
          <w:szCs w:val="46"/>
          <w:lang w:val="en-AU"/>
        </w:rPr>
        <w:t>redress</w:t>
      </w:r>
      <w:r w:rsidR="001168A1" w:rsidRPr="00F36B37">
        <w:rPr>
          <w:rFonts w:eastAsiaTheme="majorEastAsia"/>
          <w:b w:val="0"/>
          <w:bCs w:val="0"/>
          <w:color w:val="333333"/>
          <w:sz w:val="46"/>
          <w:szCs w:val="46"/>
          <w:lang w:val="en-AU"/>
        </w:rPr>
        <w:t xml:space="preserve"> </w:t>
      </w:r>
      <w:r w:rsidR="00103C38" w:rsidRPr="00F36B37">
        <w:rPr>
          <w:rFonts w:eastAsiaTheme="majorEastAsia"/>
          <w:b w:val="0"/>
          <w:bCs w:val="0"/>
          <w:color w:val="333333"/>
          <w:sz w:val="46"/>
          <w:szCs w:val="46"/>
          <w:lang w:val="en-AU"/>
        </w:rPr>
        <w:t>journey</w:t>
      </w:r>
      <w:bookmarkEnd w:id="57"/>
      <w:bookmarkEnd w:id="58"/>
      <w:bookmarkEnd w:id="59"/>
    </w:p>
    <w:p w14:paraId="08092597" w14:textId="680A861F" w:rsidR="00893A52" w:rsidRPr="00405879" w:rsidRDefault="00B54462" w:rsidP="00DD636E">
      <w:pPr>
        <w:spacing w:line="276" w:lineRule="auto"/>
        <w:rPr>
          <w:rFonts w:ascii="Arial" w:hAnsi="Arial" w:cs="Arial"/>
          <w:szCs w:val="22"/>
          <w:lang w:val="en-GB"/>
        </w:rPr>
      </w:pPr>
      <w:r w:rsidRPr="00405879">
        <w:rPr>
          <w:rFonts w:ascii="Arial" w:hAnsi="Arial" w:cs="Arial"/>
          <w:szCs w:val="22"/>
          <w:lang w:val="en-GB"/>
        </w:rPr>
        <w:t xml:space="preserve">The following </w:t>
      </w:r>
      <w:r w:rsidR="00D476AF" w:rsidRPr="00405879">
        <w:rPr>
          <w:rFonts w:ascii="Arial" w:hAnsi="Arial" w:cs="Arial"/>
          <w:b/>
          <w:bCs/>
          <w:szCs w:val="22"/>
          <w:lang w:val="en-GB"/>
        </w:rPr>
        <w:t>18</w:t>
      </w:r>
      <w:r w:rsidRPr="00405879">
        <w:rPr>
          <w:rFonts w:ascii="Arial" w:hAnsi="Arial" w:cs="Arial"/>
          <w:b/>
          <w:szCs w:val="22"/>
          <w:lang w:val="en-GB"/>
        </w:rPr>
        <w:t xml:space="preserve"> commitments</w:t>
      </w:r>
      <w:r w:rsidRPr="00405879">
        <w:rPr>
          <w:rFonts w:ascii="Arial" w:hAnsi="Arial" w:cs="Arial"/>
          <w:szCs w:val="22"/>
          <w:lang w:val="en-GB"/>
        </w:rPr>
        <w:t xml:space="preserve"> help you to understand what you </w:t>
      </w:r>
      <w:r w:rsidR="00D210E4" w:rsidRPr="00405879">
        <w:rPr>
          <w:rFonts w:ascii="Arial" w:hAnsi="Arial" w:cs="Arial"/>
          <w:szCs w:val="22"/>
          <w:lang w:val="en-GB"/>
        </w:rPr>
        <w:t>should</w:t>
      </w:r>
      <w:r w:rsidRPr="00405879">
        <w:rPr>
          <w:rFonts w:ascii="Arial" w:hAnsi="Arial" w:cs="Arial"/>
          <w:szCs w:val="22"/>
          <w:lang w:val="en-GB"/>
        </w:rPr>
        <w:t xml:space="preserve"> expect </w:t>
      </w:r>
      <w:r w:rsidR="004244BD" w:rsidRPr="00405879">
        <w:rPr>
          <w:rFonts w:ascii="Arial" w:hAnsi="Arial" w:cs="Arial"/>
          <w:szCs w:val="22"/>
          <w:lang w:val="en-GB"/>
        </w:rPr>
        <w:t xml:space="preserve">from us </w:t>
      </w:r>
      <w:r w:rsidRPr="00405879">
        <w:rPr>
          <w:rFonts w:ascii="Arial" w:hAnsi="Arial" w:cs="Arial"/>
          <w:szCs w:val="22"/>
          <w:lang w:val="en-GB"/>
        </w:rPr>
        <w:t xml:space="preserve">at each stage of the </w:t>
      </w:r>
      <w:r w:rsidR="00010F08" w:rsidRPr="00405879">
        <w:rPr>
          <w:rFonts w:ascii="Arial" w:hAnsi="Arial" w:cs="Arial"/>
          <w:szCs w:val="22"/>
          <w:lang w:val="en-GB"/>
        </w:rPr>
        <w:t xml:space="preserve">redress </w:t>
      </w:r>
      <w:r w:rsidRPr="00405879">
        <w:rPr>
          <w:rFonts w:ascii="Arial" w:hAnsi="Arial" w:cs="Arial"/>
          <w:szCs w:val="22"/>
          <w:lang w:val="en-GB"/>
        </w:rPr>
        <w:t>process.</w:t>
      </w:r>
      <w:r w:rsidR="00893A52" w:rsidRPr="00405879">
        <w:rPr>
          <w:rFonts w:ascii="Arial" w:hAnsi="Arial" w:cs="Arial"/>
          <w:szCs w:val="22"/>
          <w:lang w:val="en-GB"/>
        </w:rPr>
        <w:t xml:space="preserve"> The stages cover:</w:t>
      </w:r>
    </w:p>
    <w:p w14:paraId="76C837AA" w14:textId="77777777" w:rsidR="00394001" w:rsidRPr="00405879" w:rsidRDefault="00394001" w:rsidP="00DD636E">
      <w:pPr>
        <w:spacing w:line="276" w:lineRule="auto"/>
        <w:rPr>
          <w:rFonts w:ascii="Arial" w:hAnsi="Arial" w:cs="Arial"/>
          <w:szCs w:val="22"/>
          <w:lang w:val="en-GB"/>
        </w:rPr>
      </w:pPr>
    </w:p>
    <w:p w14:paraId="2EB938A0" w14:textId="79DC1101" w:rsidR="00394001" w:rsidRDefault="00893A52" w:rsidP="00A9258E">
      <w:pPr>
        <w:pStyle w:val="ListParagraph"/>
        <w:numPr>
          <w:ilvl w:val="0"/>
          <w:numId w:val="28"/>
        </w:numPr>
        <w:spacing w:line="276" w:lineRule="auto"/>
        <w:contextualSpacing w:val="0"/>
        <w:rPr>
          <w:rFonts w:ascii="Arial" w:hAnsi="Arial" w:cs="Arial"/>
          <w:color w:val="000000" w:themeColor="text1"/>
          <w:szCs w:val="22"/>
          <w:lang w:val="en-GB"/>
        </w:rPr>
      </w:pPr>
      <w:r w:rsidRPr="00405879">
        <w:rPr>
          <w:rFonts w:ascii="Arial" w:hAnsi="Arial" w:cs="Arial"/>
          <w:color w:val="000000" w:themeColor="text1"/>
          <w:szCs w:val="22"/>
          <w:lang w:val="en-GB"/>
        </w:rPr>
        <w:t>Finding out about the Scheme and considering your options</w:t>
      </w:r>
      <w:r w:rsidR="00A9258E" w:rsidRPr="00405879">
        <w:rPr>
          <w:rFonts w:ascii="Arial" w:hAnsi="Arial" w:cs="Arial"/>
          <w:color w:val="000000" w:themeColor="text1"/>
          <w:szCs w:val="22"/>
          <w:lang w:val="en-GB"/>
        </w:rPr>
        <w:t xml:space="preserve"> </w:t>
      </w:r>
    </w:p>
    <w:p w14:paraId="0A8547BB" w14:textId="77777777" w:rsidR="00A913F1" w:rsidRPr="00405879" w:rsidRDefault="00A913F1" w:rsidP="00A913F1">
      <w:pPr>
        <w:pStyle w:val="ListParagraph"/>
        <w:spacing w:line="276" w:lineRule="auto"/>
        <w:contextualSpacing w:val="0"/>
        <w:rPr>
          <w:rFonts w:ascii="Arial" w:hAnsi="Arial" w:cs="Arial"/>
          <w:color w:val="000000" w:themeColor="text1"/>
          <w:szCs w:val="22"/>
          <w:lang w:val="en-GB"/>
        </w:rPr>
      </w:pPr>
    </w:p>
    <w:p w14:paraId="69B2DA5F" w14:textId="1DFA0F66" w:rsidR="000F32AE" w:rsidRPr="00405879" w:rsidRDefault="00444743" w:rsidP="00DD636E">
      <w:pPr>
        <w:pStyle w:val="ListParagraph"/>
        <w:numPr>
          <w:ilvl w:val="0"/>
          <w:numId w:val="28"/>
        </w:numPr>
        <w:spacing w:line="276" w:lineRule="auto"/>
        <w:contextualSpacing w:val="0"/>
        <w:rPr>
          <w:rFonts w:ascii="Arial" w:hAnsi="Arial" w:cs="Arial"/>
          <w:color w:val="000000" w:themeColor="text1"/>
          <w:szCs w:val="22"/>
          <w:lang w:val="en-GB"/>
        </w:rPr>
      </w:pPr>
      <w:r w:rsidRPr="00405879">
        <w:rPr>
          <w:rFonts w:ascii="Arial" w:hAnsi="Arial" w:cs="Arial"/>
          <w:color w:val="000000" w:themeColor="text1"/>
          <w:szCs w:val="22"/>
          <w:lang w:val="en-GB"/>
        </w:rPr>
        <w:t>Applying for redres</w:t>
      </w:r>
      <w:r w:rsidR="0056295B" w:rsidRPr="00405879">
        <w:rPr>
          <w:rFonts w:ascii="Arial" w:hAnsi="Arial" w:cs="Arial"/>
          <w:color w:val="000000" w:themeColor="text1"/>
          <w:szCs w:val="22"/>
          <w:lang w:val="en-GB"/>
        </w:rPr>
        <w:t xml:space="preserve">s, including making </w:t>
      </w:r>
      <w:r w:rsidR="00426632" w:rsidRPr="00405879">
        <w:rPr>
          <w:rFonts w:ascii="Arial" w:hAnsi="Arial" w:cs="Arial"/>
          <w:color w:val="000000" w:themeColor="text1"/>
          <w:szCs w:val="22"/>
          <w:lang w:val="en-GB"/>
        </w:rPr>
        <w:t>an</w:t>
      </w:r>
      <w:r w:rsidR="0056295B" w:rsidRPr="00405879">
        <w:rPr>
          <w:rFonts w:ascii="Arial" w:hAnsi="Arial" w:cs="Arial"/>
          <w:color w:val="000000" w:themeColor="text1"/>
          <w:szCs w:val="22"/>
          <w:lang w:val="en-GB"/>
        </w:rPr>
        <w:t xml:space="preserve"> application and w</w:t>
      </w:r>
      <w:r w:rsidR="003C0525" w:rsidRPr="00405879">
        <w:rPr>
          <w:rFonts w:ascii="Arial" w:hAnsi="Arial" w:cs="Arial"/>
          <w:color w:val="000000" w:themeColor="text1"/>
          <w:szCs w:val="22"/>
          <w:lang w:val="en-GB"/>
        </w:rPr>
        <w:t>hat happens as your application is progressed</w:t>
      </w:r>
      <w:r w:rsidR="005B66B0" w:rsidRPr="00405879" w:rsidDel="005B66B0">
        <w:rPr>
          <w:rFonts w:ascii="Arial" w:hAnsi="Arial" w:cs="Arial"/>
          <w:color w:val="000000" w:themeColor="text1"/>
          <w:szCs w:val="22"/>
          <w:lang w:val="en-GB"/>
        </w:rPr>
        <w:t xml:space="preserve"> </w:t>
      </w:r>
    </w:p>
    <w:p w14:paraId="7D31F531" w14:textId="77777777" w:rsidR="00394001" w:rsidRPr="00405879" w:rsidRDefault="00394001" w:rsidP="00DD636E">
      <w:pPr>
        <w:pStyle w:val="ListParagraph"/>
        <w:spacing w:line="276" w:lineRule="auto"/>
        <w:rPr>
          <w:rFonts w:ascii="Arial" w:hAnsi="Arial" w:cs="Arial"/>
          <w:color w:val="000000" w:themeColor="text1"/>
          <w:szCs w:val="22"/>
          <w:lang w:val="en-GB"/>
        </w:rPr>
      </w:pPr>
    </w:p>
    <w:p w14:paraId="42BCC7A4" w14:textId="2CB7F10E" w:rsidR="00893A52" w:rsidRPr="00405879" w:rsidRDefault="00893A52" w:rsidP="00DD636E">
      <w:pPr>
        <w:pStyle w:val="ListParagraph"/>
        <w:numPr>
          <w:ilvl w:val="0"/>
          <w:numId w:val="28"/>
        </w:numPr>
        <w:spacing w:line="276" w:lineRule="auto"/>
        <w:contextualSpacing w:val="0"/>
        <w:rPr>
          <w:rFonts w:ascii="Arial" w:hAnsi="Arial" w:cs="Arial"/>
          <w:color w:val="000000" w:themeColor="text1"/>
          <w:szCs w:val="22"/>
          <w:lang w:val="en-GB"/>
        </w:rPr>
      </w:pPr>
      <w:r w:rsidRPr="00405879">
        <w:rPr>
          <w:rFonts w:ascii="Arial" w:hAnsi="Arial" w:cs="Arial"/>
          <w:color w:val="000000" w:themeColor="text1"/>
          <w:szCs w:val="22"/>
          <w:lang w:val="en-GB"/>
        </w:rPr>
        <w:t>Receiving your redress outcom</w:t>
      </w:r>
      <w:r w:rsidR="000F32AE" w:rsidRPr="00405879">
        <w:rPr>
          <w:rFonts w:ascii="Arial" w:hAnsi="Arial" w:cs="Arial"/>
          <w:color w:val="000000" w:themeColor="text1"/>
          <w:szCs w:val="22"/>
          <w:lang w:val="en-GB"/>
        </w:rPr>
        <w:t xml:space="preserve">e </w:t>
      </w:r>
      <w:r w:rsidR="00BB3DC3" w:rsidRPr="00405879">
        <w:rPr>
          <w:rFonts w:ascii="Arial" w:hAnsi="Arial" w:cs="Arial"/>
          <w:color w:val="000000" w:themeColor="text1"/>
          <w:szCs w:val="22"/>
          <w:lang w:val="en-GB"/>
        </w:rPr>
        <w:t>and making a decision</w:t>
      </w:r>
    </w:p>
    <w:p w14:paraId="562A3E2F" w14:textId="77777777" w:rsidR="00394001" w:rsidRPr="00405879" w:rsidRDefault="00394001" w:rsidP="00DD636E">
      <w:pPr>
        <w:pStyle w:val="ListParagraph"/>
        <w:spacing w:line="276" w:lineRule="auto"/>
        <w:rPr>
          <w:rFonts w:ascii="Arial" w:hAnsi="Arial" w:cs="Arial"/>
          <w:color w:val="000000" w:themeColor="text1"/>
          <w:szCs w:val="22"/>
          <w:lang w:val="en-GB"/>
        </w:rPr>
      </w:pPr>
    </w:p>
    <w:p w14:paraId="4C92A12D" w14:textId="4273BD85" w:rsidR="00426632" w:rsidRPr="00405879" w:rsidRDefault="00A9258E" w:rsidP="00DD636E">
      <w:pPr>
        <w:pStyle w:val="ListParagraph"/>
        <w:numPr>
          <w:ilvl w:val="0"/>
          <w:numId w:val="28"/>
        </w:numPr>
        <w:spacing w:line="276" w:lineRule="auto"/>
        <w:contextualSpacing w:val="0"/>
        <w:rPr>
          <w:rFonts w:ascii="Arial" w:hAnsi="Arial" w:cs="Arial"/>
          <w:color w:val="000000" w:themeColor="text1"/>
          <w:szCs w:val="22"/>
          <w:lang w:val="en-GB"/>
        </w:rPr>
      </w:pPr>
      <w:r w:rsidRPr="00405879">
        <w:rPr>
          <w:rFonts w:ascii="Arial" w:hAnsi="Arial" w:cs="Arial"/>
          <w:color w:val="000000" w:themeColor="text1"/>
          <w:szCs w:val="22"/>
          <w:lang w:val="en-GB"/>
        </w:rPr>
        <w:t>Asking for a review</w:t>
      </w:r>
      <w:r w:rsidR="005B66B0" w:rsidRPr="00405879" w:rsidDel="005B66B0">
        <w:rPr>
          <w:rFonts w:ascii="Arial" w:hAnsi="Arial" w:cs="Arial"/>
          <w:color w:val="0070C0"/>
          <w:szCs w:val="22"/>
          <w:lang w:val="en-GB"/>
        </w:rPr>
        <w:t xml:space="preserve"> </w:t>
      </w:r>
    </w:p>
    <w:p w14:paraId="32347D35" w14:textId="2717798F" w:rsidR="00F26008" w:rsidRPr="00405879" w:rsidRDefault="00F26008" w:rsidP="00DD636E">
      <w:pPr>
        <w:spacing w:line="276" w:lineRule="auto"/>
        <w:rPr>
          <w:rFonts w:ascii="Arial" w:hAnsi="Arial" w:cs="Arial"/>
          <w:szCs w:val="22"/>
          <w:lang w:val="en-GB"/>
        </w:rPr>
      </w:pPr>
    </w:p>
    <w:p w14:paraId="4A9F1D9E" w14:textId="2BBDB52E" w:rsidR="00F26008" w:rsidRPr="00405879" w:rsidRDefault="00F26008" w:rsidP="00DD636E">
      <w:pPr>
        <w:spacing w:line="276" w:lineRule="auto"/>
        <w:rPr>
          <w:rFonts w:ascii="Arial" w:hAnsi="Arial" w:cs="Arial"/>
          <w:szCs w:val="22"/>
          <w:lang w:val="en-GB"/>
        </w:rPr>
      </w:pPr>
      <w:r w:rsidRPr="00405879">
        <w:rPr>
          <w:rFonts w:ascii="Arial" w:hAnsi="Arial" w:cs="Arial"/>
          <w:szCs w:val="22"/>
          <w:lang w:val="en-GB"/>
        </w:rPr>
        <w:t xml:space="preserve">We are continuing to put in place improvements to the Scheme that will help us </w:t>
      </w:r>
      <w:r w:rsidR="007E0425" w:rsidRPr="00405879">
        <w:rPr>
          <w:rFonts w:ascii="Arial" w:hAnsi="Arial" w:cs="Arial"/>
          <w:szCs w:val="22"/>
          <w:lang w:val="en-GB"/>
        </w:rPr>
        <w:t>ensure we meet our commitments to you.</w:t>
      </w:r>
    </w:p>
    <w:p w14:paraId="50E44DF6" w14:textId="77777777" w:rsidR="00C27D93" w:rsidRDefault="00C27D93" w:rsidP="00DD636E">
      <w:pPr>
        <w:spacing w:line="276" w:lineRule="auto"/>
        <w:rPr>
          <w:lang w:val="en-GB"/>
        </w:rPr>
      </w:pPr>
    </w:p>
    <w:p w14:paraId="33979AE4" w14:textId="10D7AD90" w:rsidR="00D7600C" w:rsidRPr="00344A2A" w:rsidRDefault="00556B56" w:rsidP="00DD636E">
      <w:pPr>
        <w:pStyle w:val="Heading2"/>
        <w:spacing w:before="0"/>
        <w:rPr>
          <w:rFonts w:eastAsiaTheme="majorEastAsia"/>
          <w:b w:val="0"/>
          <w:bCs w:val="0"/>
          <w:color w:val="333333"/>
          <w:sz w:val="46"/>
          <w:szCs w:val="46"/>
          <w:lang w:val="en-AU"/>
        </w:rPr>
      </w:pPr>
      <w:bookmarkStart w:id="60" w:name="_Toc110854567"/>
      <w:bookmarkStart w:id="61" w:name="_Toc110855015"/>
      <w:bookmarkStart w:id="62" w:name="_Toc110855786"/>
      <w:bookmarkStart w:id="63" w:name="_Toc110855952"/>
      <w:r w:rsidRPr="00344A2A">
        <w:rPr>
          <w:rFonts w:eastAsiaTheme="majorEastAsia"/>
          <w:b w:val="0"/>
          <w:bCs w:val="0"/>
          <w:color w:val="333333"/>
          <w:sz w:val="46"/>
          <w:szCs w:val="46"/>
          <w:lang w:val="en-AU"/>
        </w:rPr>
        <w:t>Finding out about the Scheme and considering your options</w:t>
      </w:r>
      <w:bookmarkEnd w:id="60"/>
      <w:bookmarkEnd w:id="61"/>
      <w:bookmarkEnd w:id="62"/>
      <w:bookmarkEnd w:id="63"/>
    </w:p>
    <w:p w14:paraId="291356B4" w14:textId="205684E9" w:rsidR="00140720" w:rsidRPr="00405879" w:rsidRDefault="00140720" w:rsidP="00DD636E">
      <w:pPr>
        <w:spacing w:line="276" w:lineRule="auto"/>
        <w:rPr>
          <w:rFonts w:ascii="Arial" w:hAnsi="Arial" w:cs="Arial"/>
          <w:b/>
        </w:rPr>
      </w:pPr>
      <w:r w:rsidRPr="00405879">
        <w:rPr>
          <w:rFonts w:ascii="Arial" w:hAnsi="Arial" w:cs="Arial"/>
          <w:b/>
        </w:rPr>
        <w:t>You find out about the Scheme.</w:t>
      </w:r>
    </w:p>
    <w:p w14:paraId="32359E8F" w14:textId="77777777" w:rsidR="00C27D93" w:rsidRPr="00405879" w:rsidRDefault="00C27D93" w:rsidP="00DD636E">
      <w:pPr>
        <w:spacing w:line="276" w:lineRule="auto"/>
        <w:rPr>
          <w:rFonts w:ascii="Arial" w:hAnsi="Arial" w:cs="Arial"/>
        </w:rPr>
      </w:pPr>
    </w:p>
    <w:p w14:paraId="65F20D8E" w14:textId="00BBFB6E" w:rsidR="00140720" w:rsidRPr="00405879" w:rsidRDefault="00140720" w:rsidP="00DD636E">
      <w:pPr>
        <w:spacing w:line="276" w:lineRule="auto"/>
        <w:rPr>
          <w:rFonts w:ascii="Arial" w:hAnsi="Arial" w:cs="Arial"/>
          <w:szCs w:val="22"/>
        </w:rPr>
      </w:pPr>
      <w:r w:rsidRPr="00405879">
        <w:rPr>
          <w:rFonts w:ascii="Arial" w:hAnsi="Arial" w:cs="Arial"/>
          <w:szCs w:val="22"/>
        </w:rPr>
        <w:t>When people first find out about the Scheme, they might have lots of questions.</w:t>
      </w:r>
    </w:p>
    <w:p w14:paraId="46A95BBD" w14:textId="77777777" w:rsidR="00C27D93" w:rsidRPr="00405879" w:rsidRDefault="00C27D93" w:rsidP="00DD636E">
      <w:pPr>
        <w:spacing w:line="276" w:lineRule="auto"/>
        <w:rPr>
          <w:rFonts w:ascii="Arial" w:hAnsi="Arial" w:cs="Arial"/>
          <w:b/>
          <w:szCs w:val="22"/>
        </w:rPr>
      </w:pPr>
    </w:p>
    <w:p w14:paraId="11FEFC72" w14:textId="7D1567D0" w:rsidR="00140720" w:rsidRPr="00405879" w:rsidRDefault="00140720" w:rsidP="00DD636E">
      <w:pPr>
        <w:spacing w:line="276" w:lineRule="auto"/>
        <w:rPr>
          <w:rFonts w:ascii="Arial" w:hAnsi="Arial" w:cs="Arial"/>
          <w:szCs w:val="22"/>
          <w:lang w:val="en-GB"/>
        </w:rPr>
      </w:pPr>
      <w:r w:rsidRPr="00405879">
        <w:rPr>
          <w:rFonts w:ascii="Arial" w:hAnsi="Arial" w:cs="Arial"/>
          <w:szCs w:val="22"/>
          <w:lang w:val="en-GB"/>
        </w:rPr>
        <w:t>They might not be sure if they are eligible for redress or if it’s the best option for them.</w:t>
      </w:r>
    </w:p>
    <w:p w14:paraId="393CA155" w14:textId="77777777" w:rsidR="00C27D93" w:rsidRPr="00405879" w:rsidRDefault="00C27D93" w:rsidP="00DD636E">
      <w:pPr>
        <w:spacing w:line="276" w:lineRule="auto"/>
        <w:rPr>
          <w:rFonts w:ascii="Arial" w:hAnsi="Arial" w:cs="Arial"/>
          <w:szCs w:val="22"/>
          <w:lang w:val="en-GB"/>
        </w:rPr>
      </w:pPr>
    </w:p>
    <w:p w14:paraId="279F4F6A" w14:textId="14318F23" w:rsidR="00140720" w:rsidRPr="00405879" w:rsidRDefault="00140720" w:rsidP="00DD636E">
      <w:pPr>
        <w:spacing w:line="276" w:lineRule="auto"/>
        <w:rPr>
          <w:rStyle w:val="SubtleEmphasis"/>
          <w:rFonts w:ascii="Arial" w:hAnsi="Arial" w:cs="Arial"/>
          <w:b/>
          <w:bCs/>
          <w:szCs w:val="22"/>
        </w:rPr>
      </w:pPr>
      <w:r w:rsidRPr="00405879">
        <w:rPr>
          <w:rFonts w:ascii="Arial" w:hAnsi="Arial" w:cs="Arial"/>
          <w:szCs w:val="22"/>
          <w:lang w:val="en-GB"/>
        </w:rPr>
        <w:t>They often want to know who they should talk to for advice, if it’s safe to talk to someone and how they can get support.</w:t>
      </w:r>
    </w:p>
    <w:p w14:paraId="3DF7A142" w14:textId="77777777" w:rsidR="00C27D93" w:rsidRPr="00405879" w:rsidRDefault="00C27D93" w:rsidP="00DD636E">
      <w:pPr>
        <w:spacing w:line="276" w:lineRule="auto"/>
        <w:rPr>
          <w:rStyle w:val="SubtleEmphasis"/>
          <w:rFonts w:ascii="Arial" w:hAnsi="Arial" w:cs="Arial"/>
          <w:b/>
          <w:bCs/>
          <w:i w:val="0"/>
          <w:szCs w:val="22"/>
        </w:rPr>
      </w:pPr>
    </w:p>
    <w:p w14:paraId="702DC8B7" w14:textId="1C709FBD" w:rsidR="00140720" w:rsidRPr="00405879" w:rsidRDefault="00140720" w:rsidP="00DD636E">
      <w:pPr>
        <w:pStyle w:val="Heading2"/>
        <w:spacing w:before="0" w:after="0"/>
        <w:rPr>
          <w:sz w:val="24"/>
          <w:szCs w:val="22"/>
        </w:rPr>
      </w:pPr>
      <w:bookmarkStart w:id="64" w:name="_Toc110854568"/>
      <w:bookmarkStart w:id="65" w:name="_Toc110855016"/>
      <w:bookmarkStart w:id="66" w:name="_Toc110855787"/>
      <w:bookmarkStart w:id="67" w:name="_Toc110855953"/>
      <w:r w:rsidRPr="00405879">
        <w:rPr>
          <w:sz w:val="24"/>
          <w:szCs w:val="22"/>
        </w:rPr>
        <w:t>Our commitments</w:t>
      </w:r>
      <w:r w:rsidR="005D5A3B" w:rsidRPr="00405879">
        <w:rPr>
          <w:sz w:val="24"/>
          <w:szCs w:val="22"/>
        </w:rPr>
        <w:t xml:space="preserve"> – </w:t>
      </w:r>
      <w:r w:rsidRPr="00405879">
        <w:rPr>
          <w:sz w:val="24"/>
          <w:szCs w:val="22"/>
        </w:rPr>
        <w:t>What we do to support this stage</w:t>
      </w:r>
      <w:bookmarkEnd w:id="64"/>
      <w:bookmarkEnd w:id="65"/>
      <w:bookmarkEnd w:id="66"/>
      <w:bookmarkEnd w:id="67"/>
    </w:p>
    <w:p w14:paraId="27ACCC36" w14:textId="77777777" w:rsidR="00C27D93" w:rsidRPr="00405879" w:rsidRDefault="00C27D93" w:rsidP="00DD636E">
      <w:pPr>
        <w:spacing w:line="276" w:lineRule="auto"/>
        <w:rPr>
          <w:sz w:val="28"/>
          <w:lang w:val="en-GB"/>
        </w:rPr>
      </w:pPr>
    </w:p>
    <w:p w14:paraId="71E1A37C" w14:textId="74DCC773" w:rsidR="00140720" w:rsidRPr="00405879" w:rsidRDefault="00140720" w:rsidP="00DD636E">
      <w:pPr>
        <w:pStyle w:val="ListParagraph"/>
        <w:numPr>
          <w:ilvl w:val="0"/>
          <w:numId w:val="35"/>
        </w:numPr>
        <w:spacing w:line="276" w:lineRule="auto"/>
        <w:rPr>
          <w:rFonts w:ascii="Arial" w:hAnsi="Arial" w:cs="Arial"/>
          <w:b/>
          <w:color w:val="C45911" w:themeColor="accent2" w:themeShade="BF"/>
          <w:szCs w:val="22"/>
        </w:rPr>
      </w:pPr>
      <w:r w:rsidRPr="00405879">
        <w:rPr>
          <w:rFonts w:ascii="Arial" w:hAnsi="Arial" w:cs="Arial"/>
          <w:b/>
          <w:szCs w:val="22"/>
        </w:rPr>
        <w:t>Make information available about the Scheme when you need it or are ready to engage.</w:t>
      </w:r>
    </w:p>
    <w:p w14:paraId="7849BBFD" w14:textId="1D3301FD" w:rsidR="00140720" w:rsidRPr="00405879" w:rsidRDefault="00140720" w:rsidP="00DD636E">
      <w:pPr>
        <w:spacing w:line="276" w:lineRule="auto"/>
        <w:ind w:left="360" w:firstLine="360"/>
        <w:rPr>
          <w:rFonts w:ascii="Arial" w:hAnsi="Arial" w:cs="Arial"/>
          <w:color w:val="000000" w:themeColor="text1"/>
          <w:szCs w:val="22"/>
        </w:rPr>
      </w:pPr>
      <w:r w:rsidRPr="00405879">
        <w:rPr>
          <w:rFonts w:ascii="Arial" w:hAnsi="Arial" w:cs="Arial"/>
          <w:color w:val="000000" w:themeColor="text1"/>
          <w:szCs w:val="22"/>
        </w:rPr>
        <w:t>We will do this by:</w:t>
      </w:r>
    </w:p>
    <w:p w14:paraId="3FBDD810" w14:textId="69727B38" w:rsidR="00140720" w:rsidRPr="00405879" w:rsidRDefault="00140720" w:rsidP="00DD636E">
      <w:pPr>
        <w:pStyle w:val="ListParagraph"/>
        <w:numPr>
          <w:ilvl w:val="1"/>
          <w:numId w:val="28"/>
        </w:numPr>
        <w:spacing w:line="276" w:lineRule="auto"/>
        <w:contextualSpacing w:val="0"/>
        <w:rPr>
          <w:rFonts w:ascii="Arial" w:hAnsi="Arial" w:cs="Arial"/>
          <w:color w:val="000000" w:themeColor="text1"/>
          <w:szCs w:val="22"/>
          <w:lang w:val="en-GB"/>
        </w:rPr>
      </w:pPr>
      <w:r w:rsidRPr="00405879">
        <w:rPr>
          <w:rFonts w:ascii="Arial" w:hAnsi="Arial" w:cs="Arial"/>
          <w:color w:val="000000" w:themeColor="text1"/>
          <w:szCs w:val="22"/>
          <w:lang w:val="en-GB"/>
        </w:rPr>
        <w:t>communicating widely about the Scheme.</w:t>
      </w:r>
    </w:p>
    <w:p w14:paraId="67EE1558" w14:textId="77777777" w:rsidR="00C27D93" w:rsidRPr="00405879" w:rsidRDefault="00C27D93" w:rsidP="00DD636E">
      <w:pPr>
        <w:pStyle w:val="ListParagraph"/>
        <w:spacing w:line="276" w:lineRule="auto"/>
        <w:ind w:left="1440"/>
        <w:contextualSpacing w:val="0"/>
        <w:rPr>
          <w:rFonts w:ascii="Arial" w:hAnsi="Arial" w:cs="Arial"/>
          <w:color w:val="000000" w:themeColor="text1"/>
          <w:szCs w:val="22"/>
          <w:lang w:val="en-GB"/>
        </w:rPr>
      </w:pPr>
    </w:p>
    <w:p w14:paraId="7116C117" w14:textId="7B235960" w:rsidR="00140720" w:rsidRPr="00405879" w:rsidRDefault="00140720" w:rsidP="00DD636E">
      <w:pPr>
        <w:pStyle w:val="ListParagraph"/>
        <w:numPr>
          <w:ilvl w:val="1"/>
          <w:numId w:val="28"/>
        </w:numPr>
        <w:spacing w:line="276" w:lineRule="auto"/>
        <w:contextualSpacing w:val="0"/>
        <w:rPr>
          <w:rFonts w:ascii="Arial" w:hAnsi="Arial" w:cs="Arial"/>
          <w:color w:val="000000" w:themeColor="text1"/>
          <w:szCs w:val="22"/>
          <w:lang w:val="en-GB"/>
        </w:rPr>
      </w:pPr>
      <w:r w:rsidRPr="00405879">
        <w:rPr>
          <w:rFonts w:ascii="Arial" w:hAnsi="Arial" w:cs="Arial"/>
          <w:color w:val="000000" w:themeColor="text1"/>
          <w:szCs w:val="22"/>
          <w:lang w:val="en-GB"/>
        </w:rPr>
        <w:t xml:space="preserve">providing clear information about what redress is, and how it works, to help you consider your options. </w:t>
      </w:r>
    </w:p>
    <w:p w14:paraId="17B066BA" w14:textId="77777777" w:rsidR="00C27D93" w:rsidRPr="00405879" w:rsidRDefault="00C27D93" w:rsidP="00DD636E">
      <w:pPr>
        <w:pStyle w:val="ListParagraph"/>
        <w:spacing w:line="276" w:lineRule="auto"/>
        <w:rPr>
          <w:rFonts w:ascii="Arial" w:hAnsi="Arial" w:cs="Arial"/>
          <w:color w:val="000000" w:themeColor="text1"/>
          <w:szCs w:val="22"/>
          <w:lang w:val="en-GB"/>
        </w:rPr>
      </w:pPr>
    </w:p>
    <w:p w14:paraId="10FA830C" w14:textId="30965DDA" w:rsidR="00140720" w:rsidRPr="00405879" w:rsidRDefault="00140720" w:rsidP="00DD636E">
      <w:pPr>
        <w:pStyle w:val="ListParagraph"/>
        <w:numPr>
          <w:ilvl w:val="1"/>
          <w:numId w:val="28"/>
        </w:numPr>
        <w:spacing w:line="276" w:lineRule="auto"/>
        <w:contextualSpacing w:val="0"/>
        <w:rPr>
          <w:rFonts w:ascii="Arial" w:hAnsi="Arial" w:cs="Arial"/>
          <w:color w:val="000000" w:themeColor="text1"/>
          <w:szCs w:val="22"/>
          <w:lang w:val="en-GB"/>
        </w:rPr>
      </w:pPr>
      <w:r w:rsidRPr="00405879">
        <w:rPr>
          <w:rFonts w:ascii="Arial" w:hAnsi="Arial" w:cs="Arial"/>
          <w:color w:val="000000" w:themeColor="text1"/>
          <w:szCs w:val="22"/>
          <w:lang w:val="en-GB"/>
        </w:rPr>
        <w:t>making sure information is culturally appropriate, safe and, where requested, available in language as a translation or via an interpreter.</w:t>
      </w:r>
    </w:p>
    <w:p w14:paraId="685BF721" w14:textId="77777777" w:rsidR="00C27D93" w:rsidRPr="00405879" w:rsidRDefault="00C27D93" w:rsidP="00DD636E">
      <w:pPr>
        <w:pStyle w:val="ListParagraph"/>
        <w:spacing w:line="276" w:lineRule="auto"/>
        <w:rPr>
          <w:rFonts w:ascii="Arial" w:hAnsi="Arial" w:cs="Arial"/>
          <w:color w:val="000000" w:themeColor="text1"/>
          <w:szCs w:val="22"/>
          <w:lang w:val="en-GB"/>
        </w:rPr>
      </w:pPr>
    </w:p>
    <w:p w14:paraId="75822837" w14:textId="5A6C1923" w:rsidR="00140720" w:rsidRPr="00405879" w:rsidRDefault="00140720" w:rsidP="00DD636E">
      <w:pPr>
        <w:pStyle w:val="ListParagraph"/>
        <w:numPr>
          <w:ilvl w:val="1"/>
          <w:numId w:val="28"/>
        </w:numPr>
        <w:spacing w:line="276" w:lineRule="auto"/>
        <w:contextualSpacing w:val="0"/>
        <w:rPr>
          <w:rFonts w:ascii="Arial" w:hAnsi="Arial" w:cs="Arial"/>
          <w:color w:val="000000" w:themeColor="text1"/>
          <w:szCs w:val="22"/>
          <w:lang w:val="en-GB"/>
        </w:rPr>
      </w:pPr>
      <w:r w:rsidRPr="00405879">
        <w:rPr>
          <w:rFonts w:ascii="Arial" w:hAnsi="Arial" w:cs="Arial"/>
          <w:color w:val="000000" w:themeColor="text1"/>
          <w:szCs w:val="22"/>
          <w:lang w:val="en-GB"/>
        </w:rPr>
        <w:lastRenderedPageBreak/>
        <w:t>having resources and training available so support services and other organisations can communicate and raise awareness about the Scheme.</w:t>
      </w:r>
    </w:p>
    <w:p w14:paraId="000D34E7" w14:textId="29D126F6" w:rsidR="00EF05C1" w:rsidRPr="00405879" w:rsidRDefault="00EF05C1" w:rsidP="00DD636E">
      <w:pPr>
        <w:pStyle w:val="ListParagraph"/>
        <w:spacing w:line="276" w:lineRule="auto"/>
        <w:rPr>
          <w:rFonts w:ascii="Arial" w:hAnsi="Arial" w:cs="Arial"/>
          <w:szCs w:val="22"/>
        </w:rPr>
      </w:pPr>
    </w:p>
    <w:p w14:paraId="1D4DC36A" w14:textId="3057DDFD" w:rsidR="00140720" w:rsidRPr="00405879" w:rsidRDefault="00140720" w:rsidP="00DD636E">
      <w:pPr>
        <w:pStyle w:val="ListParagraph"/>
        <w:numPr>
          <w:ilvl w:val="0"/>
          <w:numId w:val="35"/>
        </w:numPr>
        <w:spacing w:line="276" w:lineRule="auto"/>
        <w:rPr>
          <w:rFonts w:ascii="Arial" w:hAnsi="Arial" w:cs="Arial"/>
          <w:b/>
          <w:szCs w:val="22"/>
        </w:rPr>
      </w:pPr>
      <w:r w:rsidRPr="00405879">
        <w:rPr>
          <w:rFonts w:ascii="Arial" w:hAnsi="Arial" w:cs="Arial"/>
          <w:b/>
          <w:szCs w:val="22"/>
        </w:rPr>
        <w:t xml:space="preserve">Ensure you can access a support service, legal advice and financial counselling to consider your options, if you want to. </w:t>
      </w:r>
    </w:p>
    <w:p w14:paraId="35EBFEBD" w14:textId="77777777" w:rsidR="00C27D93" w:rsidRPr="00405879" w:rsidRDefault="00C27D93" w:rsidP="00DD636E">
      <w:pPr>
        <w:pStyle w:val="ListParagraph"/>
        <w:spacing w:line="276" w:lineRule="auto"/>
        <w:rPr>
          <w:rFonts w:ascii="Arial" w:hAnsi="Arial" w:cs="Arial"/>
          <w:b/>
          <w:szCs w:val="22"/>
        </w:rPr>
      </w:pPr>
    </w:p>
    <w:p w14:paraId="4B4E6FAE" w14:textId="4A65944C" w:rsidR="00140720" w:rsidRPr="00405879" w:rsidRDefault="00140720" w:rsidP="00DD636E">
      <w:pPr>
        <w:pStyle w:val="ListParagraph"/>
        <w:numPr>
          <w:ilvl w:val="1"/>
          <w:numId w:val="28"/>
        </w:numPr>
        <w:spacing w:line="276" w:lineRule="auto"/>
        <w:contextualSpacing w:val="0"/>
        <w:rPr>
          <w:rFonts w:ascii="Arial" w:hAnsi="Arial" w:cs="Arial"/>
          <w:color w:val="000000" w:themeColor="text1"/>
          <w:szCs w:val="22"/>
          <w:lang w:val="en-GB"/>
        </w:rPr>
      </w:pPr>
      <w:r w:rsidRPr="00405879">
        <w:rPr>
          <w:rFonts w:ascii="Arial" w:hAnsi="Arial" w:cs="Arial"/>
          <w:color w:val="000000" w:themeColor="text1"/>
          <w:szCs w:val="22"/>
          <w:lang w:val="en-GB"/>
        </w:rPr>
        <w:t>We make sure appropriate and independent Redress Support Service</w:t>
      </w:r>
      <w:r w:rsidR="003862A2" w:rsidRPr="00405879">
        <w:rPr>
          <w:rFonts w:ascii="Arial" w:hAnsi="Arial" w:cs="Arial"/>
          <w:color w:val="000000" w:themeColor="text1"/>
          <w:szCs w:val="22"/>
          <w:lang w:val="en-GB"/>
        </w:rPr>
        <w:t>s</w:t>
      </w:r>
      <w:r w:rsidRPr="00405879">
        <w:rPr>
          <w:rFonts w:ascii="Arial" w:hAnsi="Arial" w:cs="Arial"/>
          <w:color w:val="000000" w:themeColor="text1"/>
          <w:szCs w:val="22"/>
          <w:lang w:val="en-GB"/>
        </w:rPr>
        <w:t xml:space="preserve"> are available. They will provide services that meet the needs of survivors in a trauma-informed and culturally safe way. </w:t>
      </w:r>
    </w:p>
    <w:p w14:paraId="784F56F8" w14:textId="77777777" w:rsidR="00C27D93" w:rsidRPr="00405879" w:rsidRDefault="00C27D93" w:rsidP="00DD636E">
      <w:pPr>
        <w:pStyle w:val="ListParagraph"/>
        <w:spacing w:line="276" w:lineRule="auto"/>
        <w:ind w:left="1440"/>
        <w:contextualSpacing w:val="0"/>
        <w:rPr>
          <w:rFonts w:ascii="Arial" w:hAnsi="Arial" w:cs="Arial"/>
          <w:color w:val="000000" w:themeColor="text1"/>
          <w:szCs w:val="22"/>
          <w:lang w:val="en-GB"/>
        </w:rPr>
      </w:pPr>
    </w:p>
    <w:p w14:paraId="1B1F4C91" w14:textId="543063F8" w:rsidR="00140720" w:rsidRPr="00405879" w:rsidRDefault="00140720" w:rsidP="00DD636E">
      <w:pPr>
        <w:pStyle w:val="ListParagraph"/>
        <w:numPr>
          <w:ilvl w:val="1"/>
          <w:numId w:val="28"/>
        </w:numPr>
        <w:spacing w:line="276" w:lineRule="auto"/>
        <w:contextualSpacing w:val="0"/>
        <w:rPr>
          <w:rFonts w:ascii="Arial" w:hAnsi="Arial" w:cs="Arial"/>
          <w:color w:val="000000" w:themeColor="text1"/>
          <w:szCs w:val="22"/>
          <w:lang w:val="en-GB"/>
        </w:rPr>
      </w:pPr>
      <w:r w:rsidRPr="00405879">
        <w:rPr>
          <w:rFonts w:ascii="Arial" w:hAnsi="Arial" w:cs="Arial"/>
          <w:color w:val="000000" w:themeColor="text1"/>
          <w:szCs w:val="22"/>
          <w:lang w:val="en-GB"/>
        </w:rPr>
        <w:t xml:space="preserve">We make sure Redress Support Services can connect with you no matter where you live, including if you are in a regional, rural or remote area. </w:t>
      </w:r>
    </w:p>
    <w:p w14:paraId="0D247AA5" w14:textId="77777777" w:rsidR="00C27D93" w:rsidRPr="00405879" w:rsidRDefault="00C27D93" w:rsidP="00DD636E">
      <w:pPr>
        <w:pStyle w:val="ListParagraph"/>
        <w:spacing w:line="276" w:lineRule="auto"/>
        <w:rPr>
          <w:rFonts w:ascii="Arial" w:hAnsi="Arial" w:cs="Arial"/>
          <w:color w:val="000000" w:themeColor="text1"/>
          <w:szCs w:val="22"/>
          <w:lang w:val="en-GB"/>
        </w:rPr>
      </w:pPr>
    </w:p>
    <w:p w14:paraId="1AC90ECD" w14:textId="51C5C72A" w:rsidR="00140720" w:rsidRPr="00405879" w:rsidRDefault="00140720" w:rsidP="00DD636E">
      <w:pPr>
        <w:pStyle w:val="ListParagraph"/>
        <w:numPr>
          <w:ilvl w:val="1"/>
          <w:numId w:val="28"/>
        </w:numPr>
        <w:spacing w:line="276" w:lineRule="auto"/>
        <w:contextualSpacing w:val="0"/>
        <w:rPr>
          <w:rFonts w:ascii="Arial" w:hAnsi="Arial" w:cs="Arial"/>
          <w:color w:val="000000" w:themeColor="text1"/>
          <w:szCs w:val="22"/>
          <w:lang w:val="en-GB"/>
        </w:rPr>
      </w:pPr>
      <w:r w:rsidRPr="00405879">
        <w:rPr>
          <w:rFonts w:ascii="Arial" w:hAnsi="Arial" w:cs="Arial"/>
          <w:color w:val="000000" w:themeColor="text1"/>
          <w:szCs w:val="22"/>
          <w:lang w:val="en-GB"/>
        </w:rPr>
        <w:t>We can connect you with legal and financial counselling services, through a specialist provider, to support you.</w:t>
      </w:r>
    </w:p>
    <w:p w14:paraId="2B76678E" w14:textId="77777777" w:rsidR="00EF05C1" w:rsidRPr="00405879" w:rsidRDefault="00EF05C1" w:rsidP="00DD636E">
      <w:pPr>
        <w:pStyle w:val="ListParagraph"/>
        <w:spacing w:line="276" w:lineRule="auto"/>
        <w:rPr>
          <w:rFonts w:ascii="Arial" w:hAnsi="Arial" w:cs="Arial"/>
          <w:b/>
          <w:szCs w:val="22"/>
        </w:rPr>
      </w:pPr>
    </w:p>
    <w:p w14:paraId="2E4983D3" w14:textId="4BE12141" w:rsidR="00140720" w:rsidRPr="00405879" w:rsidRDefault="00140720" w:rsidP="00DD636E">
      <w:pPr>
        <w:pStyle w:val="ListParagraph"/>
        <w:numPr>
          <w:ilvl w:val="0"/>
          <w:numId w:val="35"/>
        </w:numPr>
        <w:spacing w:line="276" w:lineRule="auto"/>
        <w:rPr>
          <w:rFonts w:ascii="Arial" w:hAnsi="Arial" w:cs="Arial"/>
          <w:b/>
          <w:szCs w:val="22"/>
        </w:rPr>
      </w:pPr>
      <w:r w:rsidRPr="00405879">
        <w:rPr>
          <w:rFonts w:ascii="Arial" w:hAnsi="Arial" w:cs="Arial"/>
          <w:b/>
          <w:szCs w:val="22"/>
        </w:rPr>
        <w:t>Be clear about how we protect information and keep it private and confidential.</w:t>
      </w:r>
    </w:p>
    <w:p w14:paraId="16C5AB62" w14:textId="77777777" w:rsidR="00C27D93" w:rsidRPr="00405879" w:rsidRDefault="00C27D93" w:rsidP="00DD636E">
      <w:pPr>
        <w:pStyle w:val="ListParagraph"/>
        <w:spacing w:line="276" w:lineRule="auto"/>
        <w:rPr>
          <w:rFonts w:ascii="Arial" w:hAnsi="Arial" w:cs="Arial"/>
          <w:b/>
          <w:szCs w:val="22"/>
        </w:rPr>
      </w:pPr>
    </w:p>
    <w:p w14:paraId="5552F5B7" w14:textId="509891E1" w:rsidR="00140720" w:rsidRPr="00405879" w:rsidRDefault="00140720" w:rsidP="00DD636E">
      <w:pPr>
        <w:pStyle w:val="ListParagraph"/>
        <w:numPr>
          <w:ilvl w:val="1"/>
          <w:numId w:val="28"/>
        </w:numPr>
        <w:spacing w:line="276" w:lineRule="auto"/>
        <w:contextualSpacing w:val="0"/>
        <w:rPr>
          <w:rFonts w:ascii="Arial" w:hAnsi="Arial" w:cs="Arial"/>
          <w:color w:val="000000" w:themeColor="text1"/>
          <w:szCs w:val="22"/>
          <w:lang w:val="en-GB"/>
        </w:rPr>
      </w:pPr>
      <w:r w:rsidRPr="00405879">
        <w:rPr>
          <w:rFonts w:ascii="Arial" w:hAnsi="Arial" w:cs="Arial"/>
          <w:color w:val="000000" w:themeColor="text1"/>
          <w:szCs w:val="22"/>
          <w:lang w:val="en-GB"/>
        </w:rPr>
        <w:t xml:space="preserve">All staff delivering redress services must follow strict privacy and confidentiality rules in the National Redress Scheme Act, the Scheme’s Privacy Policy and the Privacy Act 1988. </w:t>
      </w:r>
      <w:r w:rsidR="00EF05C1" w:rsidRPr="00405879">
        <w:rPr>
          <w:rFonts w:ascii="Arial" w:hAnsi="Arial" w:cs="Arial"/>
          <w:color w:val="000000" w:themeColor="text1"/>
          <w:szCs w:val="22"/>
          <w:lang w:val="en-GB"/>
        </w:rPr>
        <w:t xml:space="preserve"> </w:t>
      </w:r>
    </w:p>
    <w:p w14:paraId="08214194" w14:textId="77777777" w:rsidR="00C27D93" w:rsidRPr="00405879" w:rsidRDefault="00C27D93" w:rsidP="00DD636E">
      <w:pPr>
        <w:pStyle w:val="ListParagraph"/>
        <w:spacing w:line="276" w:lineRule="auto"/>
        <w:ind w:left="1440"/>
        <w:contextualSpacing w:val="0"/>
        <w:rPr>
          <w:rFonts w:ascii="Arial" w:hAnsi="Arial" w:cs="Arial"/>
          <w:color w:val="000000" w:themeColor="text1"/>
          <w:szCs w:val="22"/>
          <w:lang w:val="en-GB"/>
        </w:rPr>
      </w:pPr>
    </w:p>
    <w:p w14:paraId="31FC5C8B" w14:textId="498BEEF6" w:rsidR="00EF05C1" w:rsidRPr="00405879" w:rsidRDefault="00EF05C1" w:rsidP="00DD636E">
      <w:pPr>
        <w:pStyle w:val="ListParagraph"/>
        <w:numPr>
          <w:ilvl w:val="1"/>
          <w:numId w:val="28"/>
        </w:numPr>
        <w:spacing w:line="276" w:lineRule="auto"/>
        <w:contextualSpacing w:val="0"/>
        <w:rPr>
          <w:color w:val="000000" w:themeColor="text1"/>
          <w:sz w:val="28"/>
          <w:lang w:val="en-GB"/>
        </w:rPr>
      </w:pPr>
      <w:r w:rsidRPr="00405879">
        <w:rPr>
          <w:rFonts w:ascii="Arial" w:hAnsi="Arial" w:cs="Arial"/>
          <w:color w:val="000000" w:themeColor="text1"/>
          <w:szCs w:val="22"/>
          <w:lang w:val="en-GB"/>
        </w:rPr>
        <w:t>We are clear about how your information will be used and who it will be shared with.</w:t>
      </w:r>
    </w:p>
    <w:p w14:paraId="4F26E1E9" w14:textId="77777777" w:rsidR="003862A2" w:rsidRPr="003862A2" w:rsidRDefault="003862A2" w:rsidP="003862A2">
      <w:pPr>
        <w:pStyle w:val="ListParagraph"/>
        <w:rPr>
          <w:color w:val="000000" w:themeColor="text1"/>
          <w:lang w:val="en-GB"/>
        </w:rPr>
      </w:pPr>
    </w:p>
    <w:p w14:paraId="32F6E966" w14:textId="12A6492A" w:rsidR="00906461" w:rsidRPr="00344A2A" w:rsidRDefault="00906461" w:rsidP="00DD636E">
      <w:pPr>
        <w:pStyle w:val="Heading2"/>
        <w:spacing w:before="0"/>
        <w:rPr>
          <w:rFonts w:eastAsiaTheme="majorEastAsia"/>
          <w:b w:val="0"/>
          <w:bCs w:val="0"/>
          <w:color w:val="333333"/>
          <w:sz w:val="46"/>
          <w:szCs w:val="46"/>
          <w:lang w:val="en-AU"/>
        </w:rPr>
      </w:pPr>
      <w:bookmarkStart w:id="68" w:name="_Toc110854569"/>
      <w:bookmarkStart w:id="69" w:name="_Toc110855017"/>
      <w:bookmarkStart w:id="70" w:name="_Toc110855788"/>
      <w:bookmarkStart w:id="71" w:name="_Toc110855954"/>
      <w:r w:rsidRPr="00344A2A">
        <w:rPr>
          <w:rFonts w:eastAsiaTheme="majorEastAsia"/>
          <w:b w:val="0"/>
          <w:bCs w:val="0"/>
          <w:color w:val="333333"/>
          <w:sz w:val="46"/>
          <w:szCs w:val="46"/>
          <w:lang w:val="en-AU"/>
        </w:rPr>
        <w:t xml:space="preserve">Applying for </w:t>
      </w:r>
      <w:r w:rsidR="00916452" w:rsidRPr="00344A2A">
        <w:rPr>
          <w:rFonts w:eastAsiaTheme="majorEastAsia"/>
          <w:b w:val="0"/>
          <w:bCs w:val="0"/>
          <w:color w:val="333333"/>
          <w:sz w:val="46"/>
          <w:szCs w:val="46"/>
          <w:lang w:val="en-AU"/>
        </w:rPr>
        <w:t>r</w:t>
      </w:r>
      <w:r w:rsidRPr="00344A2A">
        <w:rPr>
          <w:rFonts w:eastAsiaTheme="majorEastAsia"/>
          <w:b w:val="0"/>
          <w:bCs w:val="0"/>
          <w:color w:val="333333"/>
          <w:sz w:val="46"/>
          <w:szCs w:val="46"/>
          <w:lang w:val="en-AU"/>
        </w:rPr>
        <w:t>edress</w:t>
      </w:r>
      <w:bookmarkEnd w:id="68"/>
      <w:bookmarkEnd w:id="69"/>
      <w:bookmarkEnd w:id="70"/>
      <w:bookmarkEnd w:id="71"/>
      <w:r w:rsidRPr="00344A2A">
        <w:rPr>
          <w:rFonts w:eastAsiaTheme="majorEastAsia"/>
          <w:b w:val="0"/>
          <w:bCs w:val="0"/>
          <w:color w:val="333333"/>
          <w:sz w:val="46"/>
          <w:szCs w:val="46"/>
          <w:lang w:val="en-AU"/>
        </w:rPr>
        <w:t xml:space="preserve"> </w:t>
      </w:r>
    </w:p>
    <w:p w14:paraId="42AEAE19" w14:textId="7BD4D6F4" w:rsidR="00FE5CDD" w:rsidRPr="00405879" w:rsidRDefault="00FE5CDD" w:rsidP="00DD636E">
      <w:pPr>
        <w:pStyle w:val="Heading2"/>
        <w:spacing w:before="0" w:after="0"/>
        <w:rPr>
          <w:sz w:val="24"/>
          <w:szCs w:val="22"/>
        </w:rPr>
      </w:pPr>
      <w:bookmarkStart w:id="72" w:name="_Toc110854570"/>
      <w:bookmarkStart w:id="73" w:name="_Toc110855018"/>
      <w:bookmarkStart w:id="74" w:name="_Toc110855789"/>
      <w:bookmarkStart w:id="75" w:name="_Toc110855955"/>
      <w:r w:rsidRPr="00405879">
        <w:rPr>
          <w:sz w:val="24"/>
          <w:szCs w:val="22"/>
        </w:rPr>
        <w:t>You decide to make an application through the Scheme.</w:t>
      </w:r>
      <w:bookmarkEnd w:id="72"/>
      <w:bookmarkEnd w:id="73"/>
      <w:bookmarkEnd w:id="74"/>
      <w:bookmarkEnd w:id="75"/>
    </w:p>
    <w:p w14:paraId="0EFE3738" w14:textId="77777777" w:rsidR="00C05B6D" w:rsidRPr="00405879" w:rsidRDefault="00C05B6D" w:rsidP="00DD636E">
      <w:pPr>
        <w:spacing w:line="276" w:lineRule="auto"/>
        <w:rPr>
          <w:rFonts w:ascii="Arial" w:hAnsi="Arial" w:cs="Arial"/>
          <w:szCs w:val="22"/>
          <w:lang w:val="en-GB"/>
        </w:rPr>
      </w:pPr>
    </w:p>
    <w:p w14:paraId="154DA408" w14:textId="4B1F68A4" w:rsidR="00EF05C1" w:rsidRPr="00405879" w:rsidRDefault="00EF05C1" w:rsidP="00DD636E">
      <w:pPr>
        <w:spacing w:line="276" w:lineRule="auto"/>
        <w:rPr>
          <w:rFonts w:ascii="Arial" w:hAnsi="Arial" w:cs="Arial"/>
          <w:szCs w:val="22"/>
          <w:lang w:val="en-GB"/>
        </w:rPr>
      </w:pPr>
      <w:r w:rsidRPr="00405879">
        <w:rPr>
          <w:rFonts w:ascii="Arial" w:hAnsi="Arial" w:cs="Arial"/>
          <w:szCs w:val="22"/>
          <w:lang w:val="en-GB"/>
        </w:rPr>
        <w:t xml:space="preserve">This is when you share your story with us. </w:t>
      </w:r>
    </w:p>
    <w:p w14:paraId="5E9A8ED6" w14:textId="77777777" w:rsidR="00EF05C1" w:rsidRPr="00405879" w:rsidRDefault="00EF05C1" w:rsidP="00DD636E">
      <w:pPr>
        <w:spacing w:line="276" w:lineRule="auto"/>
        <w:rPr>
          <w:rFonts w:ascii="Arial" w:hAnsi="Arial" w:cs="Arial"/>
          <w:szCs w:val="22"/>
          <w:lang w:val="en-GB"/>
        </w:rPr>
      </w:pPr>
    </w:p>
    <w:p w14:paraId="6A668FF7" w14:textId="77777777" w:rsidR="00EF05C1" w:rsidRPr="00405879" w:rsidRDefault="00EF05C1" w:rsidP="00DD636E">
      <w:pPr>
        <w:spacing w:line="276" w:lineRule="auto"/>
        <w:rPr>
          <w:rFonts w:ascii="Arial" w:hAnsi="Arial" w:cs="Arial"/>
          <w:szCs w:val="22"/>
          <w:lang w:val="en-GB"/>
        </w:rPr>
      </w:pPr>
      <w:r w:rsidRPr="00405879">
        <w:rPr>
          <w:rFonts w:ascii="Arial" w:hAnsi="Arial" w:cs="Arial"/>
          <w:szCs w:val="22"/>
          <w:lang w:val="en-GB"/>
        </w:rPr>
        <w:t xml:space="preserve">This is done by filling out an application form. </w:t>
      </w:r>
    </w:p>
    <w:p w14:paraId="7BADE9F8" w14:textId="77777777" w:rsidR="00EF05C1" w:rsidRPr="00405879" w:rsidRDefault="00EF05C1" w:rsidP="00DD636E">
      <w:pPr>
        <w:spacing w:line="276" w:lineRule="auto"/>
        <w:rPr>
          <w:rFonts w:ascii="Arial" w:hAnsi="Arial" w:cs="Arial"/>
          <w:szCs w:val="22"/>
          <w:lang w:val="en-GB"/>
        </w:rPr>
      </w:pPr>
    </w:p>
    <w:p w14:paraId="59F5B6DE" w14:textId="77777777" w:rsidR="00EF05C1" w:rsidRPr="00405879" w:rsidRDefault="00EF05C1" w:rsidP="00DD636E">
      <w:pPr>
        <w:spacing w:line="276" w:lineRule="auto"/>
        <w:rPr>
          <w:rFonts w:ascii="Arial" w:hAnsi="Arial" w:cs="Arial"/>
          <w:szCs w:val="22"/>
          <w:lang w:val="en-GB"/>
        </w:rPr>
      </w:pPr>
      <w:r w:rsidRPr="00405879">
        <w:rPr>
          <w:rFonts w:ascii="Arial" w:hAnsi="Arial" w:cs="Arial"/>
          <w:szCs w:val="22"/>
          <w:lang w:val="en-GB"/>
        </w:rPr>
        <w:t>Sometimes, people are unsure about how much information they need to provide and how their application will be assessed.</w:t>
      </w:r>
    </w:p>
    <w:p w14:paraId="42755284" w14:textId="77777777" w:rsidR="00EF05C1" w:rsidRPr="00405879" w:rsidRDefault="00EF05C1" w:rsidP="00DD636E">
      <w:pPr>
        <w:spacing w:line="276" w:lineRule="auto"/>
        <w:rPr>
          <w:rFonts w:ascii="Arial" w:hAnsi="Arial" w:cs="Arial"/>
          <w:szCs w:val="22"/>
          <w:lang w:val="en-GB"/>
        </w:rPr>
      </w:pPr>
    </w:p>
    <w:p w14:paraId="29EB7310" w14:textId="77777777" w:rsidR="00EF05C1" w:rsidRPr="00405879" w:rsidRDefault="00EF05C1" w:rsidP="00DD636E">
      <w:pPr>
        <w:spacing w:line="276" w:lineRule="auto"/>
        <w:rPr>
          <w:rFonts w:ascii="Arial" w:hAnsi="Arial" w:cs="Arial"/>
          <w:szCs w:val="22"/>
          <w:lang w:val="en-GB"/>
        </w:rPr>
      </w:pPr>
      <w:r w:rsidRPr="00405879">
        <w:rPr>
          <w:rFonts w:ascii="Arial" w:hAnsi="Arial" w:cs="Arial"/>
          <w:szCs w:val="22"/>
          <w:lang w:val="en-GB"/>
        </w:rPr>
        <w:t>They might be concerned about what will happen to the information they provide.</w:t>
      </w:r>
    </w:p>
    <w:p w14:paraId="48A9EFE0" w14:textId="77777777" w:rsidR="00EF05C1" w:rsidRPr="00405879" w:rsidRDefault="00EF05C1" w:rsidP="00DD636E">
      <w:pPr>
        <w:spacing w:line="276" w:lineRule="auto"/>
        <w:rPr>
          <w:rFonts w:ascii="Arial" w:hAnsi="Arial" w:cs="Arial"/>
          <w:szCs w:val="22"/>
          <w:lang w:val="en-GB"/>
        </w:rPr>
      </w:pPr>
    </w:p>
    <w:p w14:paraId="3A642DA8" w14:textId="77777777" w:rsidR="00EF05C1" w:rsidRPr="00405879" w:rsidRDefault="00EF05C1" w:rsidP="00DD636E">
      <w:pPr>
        <w:spacing w:line="276" w:lineRule="auto"/>
        <w:rPr>
          <w:rFonts w:ascii="Arial" w:hAnsi="Arial" w:cs="Arial"/>
          <w:szCs w:val="22"/>
          <w:lang w:val="en-GB"/>
        </w:rPr>
      </w:pPr>
      <w:r w:rsidRPr="00405879">
        <w:rPr>
          <w:rFonts w:ascii="Arial" w:hAnsi="Arial" w:cs="Arial"/>
          <w:szCs w:val="22"/>
          <w:lang w:val="en-GB"/>
        </w:rPr>
        <w:t xml:space="preserve">During the application process, you will be asked to answer some difficult and personal questions about your experience. </w:t>
      </w:r>
    </w:p>
    <w:p w14:paraId="3038523C" w14:textId="77777777" w:rsidR="00EF05C1" w:rsidRPr="00405879" w:rsidRDefault="00EF05C1" w:rsidP="00DD636E">
      <w:pPr>
        <w:spacing w:line="276" w:lineRule="auto"/>
        <w:rPr>
          <w:rFonts w:ascii="Arial" w:hAnsi="Arial" w:cs="Arial"/>
          <w:szCs w:val="22"/>
          <w:lang w:val="en-GB"/>
        </w:rPr>
      </w:pPr>
    </w:p>
    <w:p w14:paraId="7BB79738" w14:textId="77777777" w:rsidR="00EF05C1" w:rsidRPr="00405879" w:rsidRDefault="00EF05C1" w:rsidP="00DD636E">
      <w:pPr>
        <w:spacing w:line="276" w:lineRule="auto"/>
        <w:rPr>
          <w:rFonts w:ascii="Arial" w:hAnsi="Arial" w:cs="Arial"/>
          <w:szCs w:val="22"/>
          <w:lang w:val="en-GB"/>
        </w:rPr>
      </w:pPr>
      <w:r w:rsidRPr="00405879">
        <w:rPr>
          <w:rFonts w:ascii="Arial" w:hAnsi="Arial" w:cs="Arial"/>
          <w:szCs w:val="22"/>
          <w:lang w:val="en-GB"/>
        </w:rPr>
        <w:t>Some people want help to make an application. A Redress Support Service or someone else can help you to fill out your application.</w:t>
      </w:r>
    </w:p>
    <w:p w14:paraId="4D312DDD" w14:textId="77777777" w:rsidR="00EF05C1" w:rsidRPr="00405879" w:rsidRDefault="00EF05C1" w:rsidP="00DD636E">
      <w:pPr>
        <w:spacing w:line="276" w:lineRule="auto"/>
        <w:rPr>
          <w:rFonts w:ascii="Arial" w:hAnsi="Arial" w:cs="Arial"/>
          <w:szCs w:val="22"/>
          <w:lang w:val="en-GB"/>
        </w:rPr>
      </w:pPr>
    </w:p>
    <w:p w14:paraId="72B94E20" w14:textId="640BA015" w:rsidR="00EF05C1" w:rsidRPr="00405879" w:rsidRDefault="00EF05C1" w:rsidP="00DD636E">
      <w:pPr>
        <w:spacing w:line="276" w:lineRule="auto"/>
        <w:rPr>
          <w:rFonts w:ascii="Arial" w:hAnsi="Arial" w:cs="Arial"/>
          <w:szCs w:val="22"/>
          <w:lang w:val="en-GB"/>
        </w:rPr>
      </w:pPr>
      <w:r w:rsidRPr="00405879">
        <w:rPr>
          <w:rFonts w:ascii="Arial" w:hAnsi="Arial" w:cs="Arial"/>
          <w:szCs w:val="22"/>
        </w:rPr>
        <w:lastRenderedPageBreak/>
        <w:t xml:space="preserve">You can also choose to make a Redress Support Service or anyone else your </w:t>
      </w:r>
      <w:r w:rsidRPr="00405879">
        <w:rPr>
          <w:rFonts w:ascii="Arial" w:hAnsi="Arial" w:cs="Arial"/>
          <w:i/>
          <w:iCs/>
          <w:szCs w:val="22"/>
        </w:rPr>
        <w:t>nominee</w:t>
      </w:r>
      <w:r w:rsidRPr="00405879">
        <w:rPr>
          <w:rFonts w:ascii="Arial" w:hAnsi="Arial" w:cs="Arial"/>
          <w:szCs w:val="22"/>
        </w:rPr>
        <w:t xml:space="preserve">. </w:t>
      </w:r>
      <w:r w:rsidRPr="00405879">
        <w:rPr>
          <w:rFonts w:ascii="Arial" w:hAnsi="Arial" w:cs="Arial"/>
          <w:szCs w:val="22"/>
          <w:lang w:val="en-GB"/>
        </w:rPr>
        <w:t>This means that service or individual can complete the application with you, and they can have contact with the Scheme on your behalf.</w:t>
      </w:r>
    </w:p>
    <w:p w14:paraId="2D092D55" w14:textId="77777777" w:rsidR="00EF05C1" w:rsidRPr="00405879" w:rsidRDefault="00EF05C1" w:rsidP="00DD636E">
      <w:pPr>
        <w:spacing w:line="276" w:lineRule="auto"/>
        <w:rPr>
          <w:rFonts w:ascii="Arial" w:hAnsi="Arial" w:cs="Arial"/>
          <w:szCs w:val="22"/>
        </w:rPr>
      </w:pPr>
    </w:p>
    <w:p w14:paraId="6D0EEE22" w14:textId="511B608A" w:rsidR="00EF05C1" w:rsidRPr="00405879" w:rsidRDefault="00FE5CDD" w:rsidP="00DD636E">
      <w:pPr>
        <w:spacing w:line="276" w:lineRule="auto"/>
        <w:rPr>
          <w:rFonts w:ascii="Arial" w:hAnsi="Arial" w:cs="Arial"/>
          <w:b/>
          <w:szCs w:val="22"/>
        </w:rPr>
      </w:pPr>
      <w:r w:rsidRPr="00405879">
        <w:rPr>
          <w:rFonts w:ascii="Arial" w:hAnsi="Arial" w:cs="Arial"/>
          <w:b/>
          <w:szCs w:val="22"/>
        </w:rPr>
        <w:t xml:space="preserve">Our commitments – </w:t>
      </w:r>
      <w:r w:rsidR="00EF05C1" w:rsidRPr="00405879">
        <w:rPr>
          <w:rFonts w:ascii="Arial" w:hAnsi="Arial" w:cs="Arial"/>
          <w:b/>
          <w:szCs w:val="22"/>
        </w:rPr>
        <w:t>What we do to support this stage</w:t>
      </w:r>
    </w:p>
    <w:p w14:paraId="57F7AC87" w14:textId="3A119504" w:rsidR="00EF05C1" w:rsidRPr="00405879" w:rsidRDefault="00EF05C1" w:rsidP="00DD636E">
      <w:pPr>
        <w:spacing w:line="276" w:lineRule="auto"/>
        <w:rPr>
          <w:rFonts w:ascii="Arial" w:hAnsi="Arial" w:cs="Arial"/>
          <w:b/>
          <w:szCs w:val="22"/>
        </w:rPr>
      </w:pPr>
    </w:p>
    <w:p w14:paraId="16BE151B" w14:textId="0CDB84C4" w:rsidR="00EF05C1" w:rsidRPr="00405879" w:rsidRDefault="00EF05C1" w:rsidP="00DD636E">
      <w:pPr>
        <w:pStyle w:val="ListParagraph"/>
        <w:numPr>
          <w:ilvl w:val="0"/>
          <w:numId w:val="35"/>
        </w:numPr>
        <w:spacing w:line="276" w:lineRule="auto"/>
        <w:rPr>
          <w:rFonts w:ascii="Arial" w:hAnsi="Arial" w:cs="Arial"/>
          <w:b/>
          <w:szCs w:val="22"/>
        </w:rPr>
      </w:pPr>
      <w:r w:rsidRPr="00405879">
        <w:rPr>
          <w:rFonts w:ascii="Arial" w:hAnsi="Arial" w:cs="Arial"/>
          <w:b/>
          <w:szCs w:val="22"/>
        </w:rPr>
        <w:t>Make the application forms and process accessible.</w:t>
      </w:r>
    </w:p>
    <w:p w14:paraId="5C811AC2" w14:textId="77777777" w:rsidR="00C27D93" w:rsidRPr="00405879" w:rsidRDefault="00C27D93" w:rsidP="00DD636E">
      <w:pPr>
        <w:pStyle w:val="ListParagraph"/>
        <w:spacing w:line="276" w:lineRule="auto"/>
        <w:rPr>
          <w:rFonts w:ascii="Arial" w:hAnsi="Arial" w:cs="Arial"/>
          <w:b/>
          <w:szCs w:val="22"/>
        </w:rPr>
      </w:pPr>
    </w:p>
    <w:p w14:paraId="153C6ED3" w14:textId="75F69463" w:rsidR="00EF05C1" w:rsidRPr="00405879" w:rsidRDefault="00EF05C1" w:rsidP="00DD636E">
      <w:pPr>
        <w:pStyle w:val="ListParagraph"/>
        <w:numPr>
          <w:ilvl w:val="1"/>
          <w:numId w:val="28"/>
        </w:numPr>
        <w:spacing w:line="276" w:lineRule="auto"/>
        <w:contextualSpacing w:val="0"/>
        <w:rPr>
          <w:rFonts w:ascii="Arial" w:hAnsi="Arial" w:cs="Arial"/>
          <w:color w:val="000000" w:themeColor="text1"/>
          <w:szCs w:val="22"/>
          <w:lang w:val="en-GB"/>
        </w:rPr>
      </w:pPr>
      <w:r w:rsidRPr="00405879">
        <w:rPr>
          <w:rFonts w:ascii="Arial" w:hAnsi="Arial" w:cs="Arial"/>
          <w:color w:val="000000" w:themeColor="text1"/>
          <w:szCs w:val="22"/>
          <w:lang w:val="en-GB"/>
        </w:rPr>
        <w:t xml:space="preserve">We give you different ways to apply—including online (through myGov) or through a paper form. </w:t>
      </w:r>
    </w:p>
    <w:p w14:paraId="0FA78D82" w14:textId="77777777" w:rsidR="00EF05C1" w:rsidRPr="00405879" w:rsidRDefault="00EF05C1" w:rsidP="00DD636E">
      <w:pPr>
        <w:pStyle w:val="ListParagraph"/>
        <w:spacing w:line="276" w:lineRule="auto"/>
        <w:ind w:left="1080"/>
        <w:rPr>
          <w:rFonts w:ascii="Arial" w:hAnsi="Arial" w:cs="Arial"/>
          <w:color w:val="000000" w:themeColor="text1"/>
          <w:szCs w:val="22"/>
        </w:rPr>
      </w:pPr>
    </w:p>
    <w:p w14:paraId="4A74491A" w14:textId="5D166F6B" w:rsidR="00EF05C1" w:rsidRPr="00405879" w:rsidRDefault="00EF05C1" w:rsidP="00DD636E">
      <w:pPr>
        <w:pStyle w:val="ListParagraph"/>
        <w:numPr>
          <w:ilvl w:val="0"/>
          <w:numId w:val="35"/>
        </w:numPr>
        <w:spacing w:line="276" w:lineRule="auto"/>
        <w:rPr>
          <w:rFonts w:ascii="Arial" w:hAnsi="Arial" w:cs="Arial"/>
          <w:b/>
          <w:szCs w:val="22"/>
        </w:rPr>
      </w:pPr>
      <w:r w:rsidRPr="00405879">
        <w:rPr>
          <w:rFonts w:ascii="Arial" w:hAnsi="Arial" w:cs="Arial"/>
          <w:b/>
          <w:szCs w:val="22"/>
        </w:rPr>
        <w:t>Provide guidance about what information is important for you to include in your application for it to be assessed.</w:t>
      </w:r>
    </w:p>
    <w:p w14:paraId="40BD528F" w14:textId="77777777" w:rsidR="00C27D93" w:rsidRPr="00405879" w:rsidRDefault="00C27D93" w:rsidP="00DD636E">
      <w:pPr>
        <w:pStyle w:val="ListParagraph"/>
        <w:spacing w:line="276" w:lineRule="auto"/>
        <w:rPr>
          <w:rFonts w:ascii="Arial" w:hAnsi="Arial" w:cs="Arial"/>
          <w:b/>
          <w:szCs w:val="22"/>
        </w:rPr>
      </w:pPr>
    </w:p>
    <w:p w14:paraId="6A2549FA" w14:textId="0DA47D78" w:rsidR="00EF05C1" w:rsidRPr="00405879" w:rsidRDefault="00EF05C1" w:rsidP="00DD636E">
      <w:pPr>
        <w:pStyle w:val="ListParagraph"/>
        <w:numPr>
          <w:ilvl w:val="1"/>
          <w:numId w:val="28"/>
        </w:numPr>
        <w:spacing w:line="276" w:lineRule="auto"/>
        <w:contextualSpacing w:val="0"/>
        <w:rPr>
          <w:rFonts w:ascii="Arial" w:hAnsi="Arial" w:cs="Arial"/>
          <w:color w:val="000000" w:themeColor="text1"/>
          <w:szCs w:val="22"/>
          <w:lang w:val="en-GB"/>
        </w:rPr>
      </w:pPr>
      <w:r w:rsidRPr="00405879">
        <w:rPr>
          <w:rFonts w:ascii="Arial" w:hAnsi="Arial" w:cs="Arial"/>
          <w:color w:val="000000" w:themeColor="text1"/>
          <w:szCs w:val="22"/>
          <w:lang w:val="en-GB"/>
        </w:rPr>
        <w:t xml:space="preserve">We will explain what information is important for you to put in your application. This may include specific details about what happened to you as well as information that confirms your identity. </w:t>
      </w:r>
    </w:p>
    <w:p w14:paraId="7A6E1E5C" w14:textId="77777777" w:rsidR="00EF05C1" w:rsidRPr="00405879" w:rsidRDefault="00EF05C1" w:rsidP="00DD636E">
      <w:pPr>
        <w:pStyle w:val="ListParagraph"/>
        <w:spacing w:line="276" w:lineRule="auto"/>
        <w:ind w:left="1080"/>
        <w:rPr>
          <w:rFonts w:ascii="Arial" w:hAnsi="Arial" w:cs="Arial"/>
          <w:color w:val="000000" w:themeColor="text1"/>
          <w:szCs w:val="22"/>
        </w:rPr>
      </w:pPr>
    </w:p>
    <w:p w14:paraId="3393EC5D" w14:textId="596BB9B2" w:rsidR="00EF05C1" w:rsidRPr="00405879" w:rsidRDefault="00EF05C1" w:rsidP="00DD636E">
      <w:pPr>
        <w:pStyle w:val="ListParagraph"/>
        <w:numPr>
          <w:ilvl w:val="0"/>
          <w:numId w:val="35"/>
        </w:numPr>
        <w:spacing w:line="276" w:lineRule="auto"/>
        <w:rPr>
          <w:rFonts w:ascii="Arial" w:hAnsi="Arial" w:cs="Arial"/>
          <w:b/>
          <w:color w:val="C45911" w:themeColor="accent2" w:themeShade="BF"/>
          <w:szCs w:val="22"/>
        </w:rPr>
      </w:pPr>
      <w:r w:rsidRPr="00405879">
        <w:rPr>
          <w:rFonts w:ascii="Arial" w:hAnsi="Arial" w:cs="Arial"/>
          <w:b/>
          <w:szCs w:val="22"/>
        </w:rPr>
        <w:t>Make sure you can get support to make an application, if you want to.</w:t>
      </w:r>
    </w:p>
    <w:p w14:paraId="14BFC386" w14:textId="77777777" w:rsidR="00C27D93" w:rsidRPr="00405879" w:rsidRDefault="00C27D93" w:rsidP="00DD636E">
      <w:pPr>
        <w:pStyle w:val="ListParagraph"/>
        <w:spacing w:line="276" w:lineRule="auto"/>
        <w:rPr>
          <w:rFonts w:ascii="Arial" w:hAnsi="Arial" w:cs="Arial"/>
          <w:b/>
          <w:color w:val="C45911" w:themeColor="accent2" w:themeShade="BF"/>
          <w:szCs w:val="22"/>
        </w:rPr>
      </w:pPr>
    </w:p>
    <w:p w14:paraId="4CDF7EE1" w14:textId="3DE99DC3" w:rsidR="00EF05C1" w:rsidRPr="00405879" w:rsidRDefault="00EF05C1" w:rsidP="00DD636E">
      <w:pPr>
        <w:pStyle w:val="ListParagraph"/>
        <w:numPr>
          <w:ilvl w:val="1"/>
          <w:numId w:val="28"/>
        </w:numPr>
        <w:spacing w:line="276" w:lineRule="auto"/>
        <w:contextualSpacing w:val="0"/>
        <w:rPr>
          <w:rFonts w:ascii="Arial" w:hAnsi="Arial" w:cs="Arial"/>
          <w:color w:val="000000" w:themeColor="text1"/>
          <w:szCs w:val="22"/>
          <w:lang w:val="en-GB"/>
        </w:rPr>
      </w:pPr>
      <w:r w:rsidRPr="00405879">
        <w:rPr>
          <w:rFonts w:ascii="Arial" w:hAnsi="Arial" w:cs="Arial"/>
          <w:color w:val="000000" w:themeColor="text1"/>
          <w:szCs w:val="22"/>
          <w:lang w:val="en-GB"/>
        </w:rPr>
        <w:t xml:space="preserve">We give you the choice to use a Redress Support Service to help with your application. These are free services that can support you during the process and are available to everyone who applies or is thinking of applying. </w:t>
      </w:r>
    </w:p>
    <w:p w14:paraId="44CAEFC3" w14:textId="77777777" w:rsidR="00C27D93" w:rsidRPr="00405879" w:rsidRDefault="00C27D93" w:rsidP="00DD636E">
      <w:pPr>
        <w:pStyle w:val="ListParagraph"/>
        <w:spacing w:line="276" w:lineRule="auto"/>
        <w:ind w:left="1440"/>
        <w:contextualSpacing w:val="0"/>
        <w:rPr>
          <w:rFonts w:ascii="Arial" w:hAnsi="Arial" w:cs="Arial"/>
          <w:color w:val="000000" w:themeColor="text1"/>
          <w:szCs w:val="22"/>
          <w:lang w:val="en-GB"/>
        </w:rPr>
      </w:pPr>
    </w:p>
    <w:p w14:paraId="35136870" w14:textId="32A37BA3" w:rsidR="00EF05C1" w:rsidRPr="00405879" w:rsidRDefault="00EF05C1" w:rsidP="00DD636E">
      <w:pPr>
        <w:pStyle w:val="ListParagraph"/>
        <w:numPr>
          <w:ilvl w:val="1"/>
          <w:numId w:val="28"/>
        </w:numPr>
        <w:spacing w:line="276" w:lineRule="auto"/>
        <w:contextualSpacing w:val="0"/>
        <w:rPr>
          <w:rFonts w:ascii="Arial" w:hAnsi="Arial" w:cs="Arial"/>
          <w:color w:val="000000" w:themeColor="text1"/>
          <w:szCs w:val="22"/>
          <w:lang w:val="en-GB"/>
        </w:rPr>
      </w:pPr>
      <w:r w:rsidRPr="00405879">
        <w:rPr>
          <w:rFonts w:ascii="Arial" w:hAnsi="Arial" w:cs="Arial"/>
          <w:color w:val="000000" w:themeColor="text1"/>
          <w:szCs w:val="22"/>
          <w:lang w:val="en-GB"/>
        </w:rPr>
        <w:t xml:space="preserve">Through funded support services, we offer tailored help if you are Aboriginal or Torres Strait Islander, Culturally and Linguistically Diverse, have a disability, are ageing, live in a regional or remote area with limited access to services, or require specific types of support. </w:t>
      </w:r>
    </w:p>
    <w:p w14:paraId="024AD4BA" w14:textId="77777777" w:rsidR="00EF05C1" w:rsidRPr="00405879" w:rsidRDefault="00EF05C1" w:rsidP="00DD636E">
      <w:pPr>
        <w:pStyle w:val="ListParagraph"/>
        <w:spacing w:line="276" w:lineRule="auto"/>
        <w:ind w:left="1080"/>
        <w:rPr>
          <w:rFonts w:ascii="Arial" w:hAnsi="Arial" w:cs="Arial"/>
          <w:color w:val="000000" w:themeColor="text1"/>
          <w:szCs w:val="22"/>
        </w:rPr>
      </w:pPr>
    </w:p>
    <w:p w14:paraId="449A5D57" w14:textId="504F6720" w:rsidR="00EF05C1" w:rsidRPr="00405879" w:rsidRDefault="00EF05C1" w:rsidP="00DD636E">
      <w:pPr>
        <w:pStyle w:val="ListParagraph"/>
        <w:numPr>
          <w:ilvl w:val="0"/>
          <w:numId w:val="35"/>
        </w:numPr>
        <w:spacing w:line="276" w:lineRule="auto"/>
        <w:rPr>
          <w:rFonts w:ascii="Arial" w:hAnsi="Arial" w:cs="Arial"/>
          <w:b/>
          <w:szCs w:val="22"/>
        </w:rPr>
      </w:pPr>
      <w:r w:rsidRPr="00405879">
        <w:rPr>
          <w:rFonts w:ascii="Arial" w:hAnsi="Arial" w:cs="Arial"/>
          <w:b/>
          <w:szCs w:val="22"/>
        </w:rPr>
        <w:t>Provide sufficient time for you to make an application.</w:t>
      </w:r>
    </w:p>
    <w:p w14:paraId="1134072D" w14:textId="77777777" w:rsidR="00C27D93" w:rsidRPr="00405879" w:rsidRDefault="00C27D93" w:rsidP="00DD636E">
      <w:pPr>
        <w:pStyle w:val="ListParagraph"/>
        <w:spacing w:line="276" w:lineRule="auto"/>
        <w:rPr>
          <w:rFonts w:ascii="Arial" w:hAnsi="Arial" w:cs="Arial"/>
          <w:b/>
          <w:szCs w:val="22"/>
        </w:rPr>
      </w:pPr>
    </w:p>
    <w:p w14:paraId="70FBA579" w14:textId="19E84EF3" w:rsidR="00EF05C1" w:rsidRPr="00405879" w:rsidRDefault="00EF05C1" w:rsidP="00DD636E">
      <w:pPr>
        <w:pStyle w:val="ListParagraph"/>
        <w:numPr>
          <w:ilvl w:val="1"/>
          <w:numId w:val="28"/>
        </w:numPr>
        <w:spacing w:line="276" w:lineRule="auto"/>
        <w:contextualSpacing w:val="0"/>
        <w:rPr>
          <w:rFonts w:ascii="Arial" w:hAnsi="Arial" w:cs="Arial"/>
          <w:color w:val="000000" w:themeColor="text1"/>
          <w:szCs w:val="22"/>
          <w:lang w:val="en-GB"/>
        </w:rPr>
      </w:pPr>
      <w:r w:rsidRPr="00405879">
        <w:rPr>
          <w:rFonts w:ascii="Arial" w:hAnsi="Arial" w:cs="Arial"/>
          <w:color w:val="000000" w:themeColor="text1"/>
          <w:szCs w:val="22"/>
          <w:lang w:val="en-GB"/>
        </w:rPr>
        <w:t>You can take as long as you need to complete an application once it is started, as long as it is completed and received by 30 June 2027 (when applications for the Scheme close).</w:t>
      </w:r>
    </w:p>
    <w:p w14:paraId="00297302" w14:textId="77777777" w:rsidR="00C27D93" w:rsidRPr="00405879" w:rsidRDefault="00C27D93" w:rsidP="00DD636E">
      <w:pPr>
        <w:pStyle w:val="ListParagraph"/>
        <w:spacing w:line="276" w:lineRule="auto"/>
        <w:ind w:left="1440"/>
        <w:contextualSpacing w:val="0"/>
        <w:rPr>
          <w:rFonts w:ascii="Arial" w:hAnsi="Arial" w:cs="Arial"/>
          <w:color w:val="000000" w:themeColor="text1"/>
          <w:szCs w:val="22"/>
          <w:lang w:val="en-GB"/>
        </w:rPr>
      </w:pPr>
    </w:p>
    <w:p w14:paraId="01080F1E" w14:textId="0805FFE4" w:rsidR="00EF05C1" w:rsidRPr="00405879" w:rsidRDefault="00EF05C1" w:rsidP="00DD636E">
      <w:pPr>
        <w:pStyle w:val="ListParagraph"/>
        <w:numPr>
          <w:ilvl w:val="1"/>
          <w:numId w:val="28"/>
        </w:numPr>
        <w:spacing w:line="276" w:lineRule="auto"/>
        <w:contextualSpacing w:val="0"/>
        <w:rPr>
          <w:rFonts w:ascii="Arial" w:hAnsi="Arial" w:cs="Arial"/>
          <w:color w:val="000000" w:themeColor="text1"/>
          <w:szCs w:val="22"/>
          <w:lang w:val="en-GB"/>
        </w:rPr>
      </w:pPr>
      <w:r w:rsidRPr="00405879">
        <w:rPr>
          <w:rFonts w:ascii="Arial" w:hAnsi="Arial" w:cs="Arial"/>
          <w:color w:val="000000" w:themeColor="text1"/>
          <w:szCs w:val="22"/>
          <w:lang w:val="en-GB"/>
        </w:rPr>
        <w:t xml:space="preserve">You can place your application on hold at any time once you have submitted it, up until an Independent Decision Maker makes a decision. </w:t>
      </w:r>
    </w:p>
    <w:p w14:paraId="69369096" w14:textId="77777777" w:rsidR="00EF05C1" w:rsidRPr="00405879" w:rsidRDefault="00EF05C1" w:rsidP="00DD636E">
      <w:pPr>
        <w:pStyle w:val="ListParagraph"/>
        <w:spacing w:line="276" w:lineRule="auto"/>
        <w:ind w:left="1080"/>
        <w:rPr>
          <w:rFonts w:ascii="Arial" w:hAnsi="Arial" w:cs="Arial"/>
          <w:color w:val="000000" w:themeColor="text1"/>
          <w:szCs w:val="22"/>
        </w:rPr>
      </w:pPr>
    </w:p>
    <w:p w14:paraId="2D38A4A0" w14:textId="49EB57C0" w:rsidR="00EF05C1" w:rsidRPr="00405879" w:rsidRDefault="00EF05C1" w:rsidP="00DD636E">
      <w:pPr>
        <w:pStyle w:val="ListParagraph"/>
        <w:numPr>
          <w:ilvl w:val="0"/>
          <w:numId w:val="35"/>
        </w:numPr>
        <w:spacing w:line="276" w:lineRule="auto"/>
        <w:rPr>
          <w:rFonts w:ascii="Arial" w:hAnsi="Arial" w:cs="Arial"/>
          <w:b/>
          <w:szCs w:val="22"/>
        </w:rPr>
      </w:pPr>
      <w:r w:rsidRPr="00405879">
        <w:rPr>
          <w:rFonts w:ascii="Arial" w:hAnsi="Arial" w:cs="Arial"/>
          <w:b/>
          <w:szCs w:val="22"/>
        </w:rPr>
        <w:t>Connect with you in a safe way once we receive your application.</w:t>
      </w:r>
    </w:p>
    <w:p w14:paraId="6492314C" w14:textId="77777777" w:rsidR="00C27D93" w:rsidRPr="00405879" w:rsidRDefault="00C27D93" w:rsidP="00DD636E">
      <w:pPr>
        <w:pStyle w:val="ListParagraph"/>
        <w:spacing w:line="276" w:lineRule="auto"/>
        <w:rPr>
          <w:rFonts w:ascii="Arial" w:hAnsi="Arial" w:cs="Arial"/>
          <w:b/>
          <w:szCs w:val="22"/>
        </w:rPr>
      </w:pPr>
    </w:p>
    <w:p w14:paraId="711066D7" w14:textId="204FB8AC" w:rsidR="00EF05C1" w:rsidRPr="00405879" w:rsidRDefault="00EF05C1" w:rsidP="00DD636E">
      <w:pPr>
        <w:pStyle w:val="ListParagraph"/>
        <w:numPr>
          <w:ilvl w:val="1"/>
          <w:numId w:val="28"/>
        </w:numPr>
        <w:spacing w:line="276" w:lineRule="auto"/>
        <w:contextualSpacing w:val="0"/>
        <w:rPr>
          <w:rFonts w:ascii="Arial" w:hAnsi="Arial" w:cs="Arial"/>
          <w:color w:val="000000" w:themeColor="text1"/>
          <w:szCs w:val="22"/>
          <w:lang w:val="en-GB"/>
        </w:rPr>
      </w:pPr>
      <w:r w:rsidRPr="00405879">
        <w:rPr>
          <w:rFonts w:ascii="Arial" w:hAnsi="Arial" w:cs="Arial"/>
          <w:color w:val="000000" w:themeColor="text1"/>
          <w:szCs w:val="22"/>
          <w:lang w:val="en-GB"/>
        </w:rPr>
        <w:t xml:space="preserve">When you apply, you can tell us how you want to be contacted. For example, you can ask to receive messages before we call, or that all contact from us be through your redress nominee, if you have one. </w:t>
      </w:r>
    </w:p>
    <w:p w14:paraId="2D6C5961" w14:textId="77777777" w:rsidR="00C27D93" w:rsidRPr="00405879" w:rsidRDefault="00C27D93" w:rsidP="00DD636E">
      <w:pPr>
        <w:pStyle w:val="ListParagraph"/>
        <w:spacing w:line="276" w:lineRule="auto"/>
        <w:ind w:left="1440"/>
        <w:contextualSpacing w:val="0"/>
        <w:rPr>
          <w:rFonts w:ascii="Arial" w:hAnsi="Arial" w:cs="Arial"/>
          <w:color w:val="000000" w:themeColor="text1"/>
          <w:szCs w:val="22"/>
          <w:lang w:val="en-GB"/>
        </w:rPr>
      </w:pPr>
    </w:p>
    <w:p w14:paraId="1D462DD9" w14:textId="04BC5795" w:rsidR="00EF05C1" w:rsidRPr="00405879" w:rsidRDefault="00EF05C1" w:rsidP="00DD636E">
      <w:pPr>
        <w:pStyle w:val="ListParagraph"/>
        <w:numPr>
          <w:ilvl w:val="1"/>
          <w:numId w:val="28"/>
        </w:numPr>
        <w:spacing w:line="276" w:lineRule="auto"/>
        <w:contextualSpacing w:val="0"/>
        <w:rPr>
          <w:rFonts w:ascii="Arial" w:hAnsi="Arial" w:cs="Arial"/>
          <w:color w:val="000000" w:themeColor="text1"/>
          <w:szCs w:val="22"/>
          <w:lang w:val="en-GB"/>
        </w:rPr>
      </w:pPr>
      <w:r w:rsidRPr="00405879">
        <w:rPr>
          <w:rFonts w:ascii="Arial" w:hAnsi="Arial" w:cs="Arial"/>
          <w:color w:val="000000" w:themeColor="text1"/>
          <w:szCs w:val="22"/>
          <w:lang w:val="en-GB"/>
        </w:rPr>
        <w:t>We will assign a redress staff member (sometimes called a case coordinator) so you (or your nominee) are in contact with the same person wherever possible.</w:t>
      </w:r>
    </w:p>
    <w:p w14:paraId="5C09E48E" w14:textId="77777777" w:rsidR="00C27D93" w:rsidRPr="00405879" w:rsidRDefault="00C27D93" w:rsidP="00DD636E">
      <w:pPr>
        <w:pStyle w:val="ListParagraph"/>
        <w:spacing w:line="276" w:lineRule="auto"/>
        <w:rPr>
          <w:rFonts w:ascii="Arial" w:hAnsi="Arial" w:cs="Arial"/>
          <w:color w:val="000000" w:themeColor="text1"/>
          <w:szCs w:val="22"/>
          <w:lang w:val="en-GB"/>
        </w:rPr>
      </w:pPr>
    </w:p>
    <w:p w14:paraId="285990B6" w14:textId="11914514" w:rsidR="00EF05C1" w:rsidRPr="00405879" w:rsidRDefault="00EF05C1" w:rsidP="00DD636E">
      <w:pPr>
        <w:pStyle w:val="ListParagraph"/>
        <w:numPr>
          <w:ilvl w:val="1"/>
          <w:numId w:val="28"/>
        </w:numPr>
        <w:spacing w:line="276" w:lineRule="auto"/>
        <w:contextualSpacing w:val="0"/>
        <w:rPr>
          <w:rFonts w:ascii="Arial" w:hAnsi="Arial" w:cs="Arial"/>
          <w:color w:val="000000" w:themeColor="text1"/>
          <w:szCs w:val="22"/>
          <w:lang w:val="en-GB"/>
        </w:rPr>
      </w:pPr>
      <w:r w:rsidRPr="00405879">
        <w:rPr>
          <w:rFonts w:ascii="Arial" w:hAnsi="Arial" w:cs="Arial"/>
          <w:color w:val="000000" w:themeColor="text1"/>
          <w:szCs w:val="22"/>
          <w:lang w:val="en-GB"/>
        </w:rPr>
        <w:t>You can ask to speak with someone of a particular gender or who is Aboriginal or Torres Strait Islander.</w:t>
      </w:r>
    </w:p>
    <w:p w14:paraId="791D62AA" w14:textId="77777777" w:rsidR="00C27D93" w:rsidRPr="00405879" w:rsidRDefault="00C27D93" w:rsidP="00DD636E">
      <w:pPr>
        <w:pStyle w:val="ListParagraph"/>
        <w:spacing w:line="276" w:lineRule="auto"/>
        <w:rPr>
          <w:rFonts w:ascii="Arial" w:hAnsi="Arial" w:cs="Arial"/>
          <w:color w:val="000000" w:themeColor="text1"/>
          <w:szCs w:val="22"/>
          <w:lang w:val="en-GB"/>
        </w:rPr>
      </w:pPr>
    </w:p>
    <w:p w14:paraId="0F115669" w14:textId="0ED0AED2" w:rsidR="00EF05C1" w:rsidRPr="00405879" w:rsidRDefault="00EF05C1" w:rsidP="00DD636E">
      <w:pPr>
        <w:pStyle w:val="ListParagraph"/>
        <w:numPr>
          <w:ilvl w:val="1"/>
          <w:numId w:val="28"/>
        </w:numPr>
        <w:spacing w:line="276" w:lineRule="auto"/>
        <w:contextualSpacing w:val="0"/>
        <w:rPr>
          <w:rFonts w:ascii="Arial" w:hAnsi="Arial" w:cs="Arial"/>
          <w:color w:val="000000" w:themeColor="text1"/>
          <w:szCs w:val="22"/>
          <w:lang w:val="en-GB"/>
        </w:rPr>
      </w:pPr>
      <w:r w:rsidRPr="00405879">
        <w:rPr>
          <w:rFonts w:ascii="Arial" w:hAnsi="Arial" w:cs="Arial"/>
          <w:color w:val="000000" w:themeColor="text1"/>
          <w:szCs w:val="22"/>
          <w:lang w:val="en-GB"/>
        </w:rPr>
        <w:t>When we are in contact with you, we will always be mindful of the effect of your abuse and take care not to cause further distress.</w:t>
      </w:r>
    </w:p>
    <w:p w14:paraId="3A8B71F5" w14:textId="77777777" w:rsidR="00C27D93" w:rsidRPr="00405879" w:rsidRDefault="00C27D93" w:rsidP="00DD636E">
      <w:pPr>
        <w:pStyle w:val="ListParagraph"/>
        <w:spacing w:line="276" w:lineRule="auto"/>
        <w:rPr>
          <w:rFonts w:ascii="Arial" w:hAnsi="Arial" w:cs="Arial"/>
          <w:color w:val="000000" w:themeColor="text1"/>
          <w:szCs w:val="22"/>
          <w:lang w:val="en-GB"/>
        </w:rPr>
      </w:pPr>
    </w:p>
    <w:p w14:paraId="272CA7C7" w14:textId="097CB8B6" w:rsidR="00EF05C1" w:rsidRPr="00405879" w:rsidRDefault="00EF05C1" w:rsidP="00DD636E">
      <w:pPr>
        <w:pStyle w:val="ListParagraph"/>
        <w:numPr>
          <w:ilvl w:val="1"/>
          <w:numId w:val="28"/>
        </w:numPr>
        <w:spacing w:line="276" w:lineRule="auto"/>
        <w:contextualSpacing w:val="0"/>
        <w:rPr>
          <w:rFonts w:ascii="Arial" w:hAnsi="Arial" w:cs="Arial"/>
          <w:color w:val="000000" w:themeColor="text1"/>
          <w:szCs w:val="22"/>
          <w:lang w:val="en-GB"/>
        </w:rPr>
      </w:pPr>
      <w:r w:rsidRPr="00405879">
        <w:rPr>
          <w:rFonts w:ascii="Arial" w:hAnsi="Arial" w:cs="Arial"/>
          <w:color w:val="000000" w:themeColor="text1"/>
          <w:szCs w:val="22"/>
          <w:lang w:val="en-GB"/>
        </w:rPr>
        <w:t>You can choose to have someone on the phone with you during any call. This can be a support person, friend or your nominee.</w:t>
      </w:r>
    </w:p>
    <w:p w14:paraId="10C6D950" w14:textId="77777777" w:rsidR="00EF05C1" w:rsidRPr="00405879" w:rsidRDefault="00EF05C1" w:rsidP="00DD636E">
      <w:pPr>
        <w:pStyle w:val="ListParagraph"/>
        <w:spacing w:line="276" w:lineRule="auto"/>
        <w:ind w:left="1080"/>
        <w:rPr>
          <w:rFonts w:ascii="Arial" w:hAnsi="Arial" w:cs="Arial"/>
          <w:color w:val="000000" w:themeColor="text1"/>
          <w:szCs w:val="22"/>
        </w:rPr>
      </w:pPr>
    </w:p>
    <w:p w14:paraId="772D4885" w14:textId="3AC7E6FC" w:rsidR="00EF05C1" w:rsidRPr="00405879" w:rsidRDefault="00EF05C1" w:rsidP="00DD636E">
      <w:pPr>
        <w:pStyle w:val="ListParagraph"/>
        <w:numPr>
          <w:ilvl w:val="0"/>
          <w:numId w:val="35"/>
        </w:numPr>
        <w:spacing w:line="276" w:lineRule="auto"/>
        <w:rPr>
          <w:rFonts w:ascii="Arial" w:hAnsi="Arial" w:cs="Arial"/>
          <w:b/>
          <w:szCs w:val="22"/>
        </w:rPr>
      </w:pPr>
      <w:r w:rsidRPr="00405879">
        <w:rPr>
          <w:rFonts w:ascii="Arial" w:hAnsi="Arial" w:cs="Arial"/>
          <w:b/>
          <w:szCs w:val="22"/>
        </w:rPr>
        <w:t>Make sure the application process is secure and it is clear how your information will be used.</w:t>
      </w:r>
    </w:p>
    <w:p w14:paraId="21F52E3C" w14:textId="77777777" w:rsidR="00C27D93" w:rsidRPr="00405879" w:rsidRDefault="00C27D93" w:rsidP="00DD636E">
      <w:pPr>
        <w:pStyle w:val="ListParagraph"/>
        <w:spacing w:line="276" w:lineRule="auto"/>
        <w:rPr>
          <w:rFonts w:ascii="Arial" w:hAnsi="Arial" w:cs="Arial"/>
          <w:b/>
          <w:szCs w:val="22"/>
        </w:rPr>
      </w:pPr>
    </w:p>
    <w:p w14:paraId="1F43FE3F" w14:textId="3E2EA054" w:rsidR="00EF05C1" w:rsidRPr="00405879" w:rsidRDefault="00EF05C1" w:rsidP="00DD636E">
      <w:pPr>
        <w:pStyle w:val="ListParagraph"/>
        <w:numPr>
          <w:ilvl w:val="1"/>
          <w:numId w:val="28"/>
        </w:numPr>
        <w:spacing w:line="276" w:lineRule="auto"/>
        <w:contextualSpacing w:val="0"/>
        <w:rPr>
          <w:rFonts w:ascii="Arial" w:hAnsi="Arial" w:cs="Arial"/>
          <w:color w:val="000000" w:themeColor="text1"/>
          <w:szCs w:val="22"/>
          <w:lang w:val="en-GB"/>
        </w:rPr>
      </w:pPr>
      <w:r w:rsidRPr="00405879">
        <w:rPr>
          <w:rFonts w:ascii="Arial" w:hAnsi="Arial" w:cs="Arial"/>
          <w:color w:val="000000" w:themeColor="text1"/>
          <w:szCs w:val="22"/>
          <w:lang w:val="en-GB"/>
        </w:rPr>
        <w:t xml:space="preserve">We will be clear about how we process applications, and how we protect the information you give us. </w:t>
      </w:r>
    </w:p>
    <w:p w14:paraId="6BB36DDB" w14:textId="77777777" w:rsidR="00C27D93" w:rsidRPr="00405879" w:rsidRDefault="00C27D93" w:rsidP="00DD636E">
      <w:pPr>
        <w:pStyle w:val="ListParagraph"/>
        <w:spacing w:line="276" w:lineRule="auto"/>
        <w:ind w:left="1440"/>
        <w:contextualSpacing w:val="0"/>
        <w:rPr>
          <w:rFonts w:ascii="Arial" w:hAnsi="Arial" w:cs="Arial"/>
          <w:color w:val="000000" w:themeColor="text1"/>
          <w:szCs w:val="22"/>
          <w:lang w:val="en-GB"/>
        </w:rPr>
      </w:pPr>
    </w:p>
    <w:p w14:paraId="0E7D67F8" w14:textId="36166EEF" w:rsidR="00EF05C1" w:rsidRPr="00405879" w:rsidRDefault="00EF05C1" w:rsidP="00DD636E">
      <w:pPr>
        <w:pStyle w:val="ListParagraph"/>
        <w:numPr>
          <w:ilvl w:val="1"/>
          <w:numId w:val="28"/>
        </w:numPr>
        <w:spacing w:line="276" w:lineRule="auto"/>
        <w:contextualSpacing w:val="0"/>
        <w:rPr>
          <w:rFonts w:ascii="Arial" w:hAnsi="Arial" w:cs="Arial"/>
          <w:color w:val="000000" w:themeColor="text1"/>
          <w:szCs w:val="22"/>
          <w:lang w:val="en-GB"/>
        </w:rPr>
      </w:pPr>
      <w:r w:rsidRPr="00405879">
        <w:rPr>
          <w:rFonts w:ascii="Arial" w:hAnsi="Arial" w:cs="Arial"/>
          <w:color w:val="000000" w:themeColor="text1"/>
          <w:szCs w:val="22"/>
          <w:lang w:val="en-GB"/>
        </w:rPr>
        <w:t>After you submit your application, one of our redress team will contact you, or your nominee, to explain what happens next and how your information will be shared (including who will see it and who will not).</w:t>
      </w:r>
    </w:p>
    <w:p w14:paraId="76F81E82" w14:textId="77777777" w:rsidR="00C27D93" w:rsidRPr="00405879" w:rsidRDefault="00C27D93" w:rsidP="00DD636E">
      <w:pPr>
        <w:pStyle w:val="ListParagraph"/>
        <w:spacing w:line="276" w:lineRule="auto"/>
        <w:rPr>
          <w:rFonts w:ascii="Arial" w:hAnsi="Arial" w:cs="Arial"/>
          <w:color w:val="000000" w:themeColor="text1"/>
          <w:szCs w:val="22"/>
          <w:lang w:val="en-GB"/>
        </w:rPr>
      </w:pPr>
    </w:p>
    <w:p w14:paraId="4F8E7F29" w14:textId="74F2D7EC" w:rsidR="00EF05C1" w:rsidRPr="00405879" w:rsidRDefault="00EF05C1" w:rsidP="00DD636E">
      <w:pPr>
        <w:pStyle w:val="ListParagraph"/>
        <w:numPr>
          <w:ilvl w:val="1"/>
          <w:numId w:val="28"/>
        </w:numPr>
        <w:spacing w:line="276" w:lineRule="auto"/>
        <w:contextualSpacing w:val="0"/>
        <w:rPr>
          <w:rFonts w:ascii="Arial" w:hAnsi="Arial" w:cs="Arial"/>
          <w:color w:val="000000" w:themeColor="text1"/>
          <w:szCs w:val="22"/>
          <w:lang w:val="en-GB"/>
        </w:rPr>
      </w:pPr>
      <w:r w:rsidRPr="00405879">
        <w:rPr>
          <w:rFonts w:ascii="Arial" w:hAnsi="Arial" w:cs="Arial"/>
          <w:color w:val="000000" w:themeColor="text1"/>
          <w:szCs w:val="22"/>
          <w:lang w:val="en-GB"/>
        </w:rPr>
        <w:t>You do not need to speak to the institution you’ve identified in your application during the application process.</w:t>
      </w:r>
    </w:p>
    <w:p w14:paraId="23527258" w14:textId="77777777" w:rsidR="00C27D93" w:rsidRPr="00344A2A" w:rsidRDefault="00C27D93" w:rsidP="00DD636E">
      <w:pPr>
        <w:pStyle w:val="ListParagraph"/>
        <w:spacing w:line="276" w:lineRule="auto"/>
        <w:ind w:left="1440"/>
        <w:contextualSpacing w:val="0"/>
        <w:rPr>
          <w:rFonts w:ascii="Arial" w:hAnsi="Arial" w:cs="Arial"/>
          <w:color w:val="000000" w:themeColor="text1"/>
          <w:sz w:val="22"/>
          <w:szCs w:val="22"/>
          <w:lang w:val="en-GB"/>
        </w:rPr>
      </w:pPr>
    </w:p>
    <w:p w14:paraId="4EC2AFC8" w14:textId="7C25715F" w:rsidR="00EF05C1" w:rsidRPr="00344A2A" w:rsidRDefault="00EF05C1" w:rsidP="00DD636E">
      <w:pPr>
        <w:pStyle w:val="Heading2"/>
        <w:spacing w:before="0"/>
        <w:rPr>
          <w:rFonts w:eastAsiaTheme="majorEastAsia"/>
          <w:b w:val="0"/>
          <w:bCs w:val="0"/>
          <w:color w:val="333333"/>
          <w:sz w:val="46"/>
          <w:szCs w:val="46"/>
          <w:lang w:val="en-AU"/>
        </w:rPr>
      </w:pPr>
      <w:bookmarkStart w:id="76" w:name="_Toc110854571"/>
      <w:bookmarkStart w:id="77" w:name="_Toc110855019"/>
      <w:bookmarkStart w:id="78" w:name="_Toc110855790"/>
      <w:bookmarkStart w:id="79" w:name="_Toc110855956"/>
      <w:r w:rsidRPr="00344A2A">
        <w:rPr>
          <w:rFonts w:eastAsiaTheme="majorEastAsia"/>
          <w:b w:val="0"/>
          <w:bCs w:val="0"/>
          <w:color w:val="333333"/>
          <w:sz w:val="46"/>
          <w:szCs w:val="46"/>
          <w:lang w:val="en-AU"/>
        </w:rPr>
        <w:t>Your application is progressed</w:t>
      </w:r>
      <w:bookmarkEnd w:id="76"/>
      <w:bookmarkEnd w:id="77"/>
      <w:bookmarkEnd w:id="78"/>
      <w:bookmarkEnd w:id="79"/>
    </w:p>
    <w:p w14:paraId="41751A5B" w14:textId="1F58BF7C" w:rsidR="00EF05C1" w:rsidRPr="00405879" w:rsidRDefault="00EF05C1" w:rsidP="00DD636E">
      <w:pPr>
        <w:pStyle w:val="Heading2"/>
        <w:spacing w:before="0" w:after="0"/>
        <w:rPr>
          <w:b w:val="0"/>
          <w:bCs w:val="0"/>
          <w:sz w:val="24"/>
          <w:szCs w:val="22"/>
        </w:rPr>
      </w:pPr>
      <w:bookmarkStart w:id="80" w:name="_Toc110854572"/>
      <w:bookmarkStart w:id="81" w:name="_Toc110855020"/>
      <w:bookmarkStart w:id="82" w:name="_Toc110855791"/>
      <w:bookmarkStart w:id="83" w:name="_Toc110855957"/>
      <w:r w:rsidRPr="00405879">
        <w:rPr>
          <w:bCs w:val="0"/>
          <w:sz w:val="24"/>
          <w:szCs w:val="22"/>
        </w:rPr>
        <w:t>An Independent Decision Maker assesses your application.</w:t>
      </w:r>
      <w:bookmarkEnd w:id="80"/>
      <w:bookmarkEnd w:id="81"/>
      <w:bookmarkEnd w:id="82"/>
      <w:bookmarkEnd w:id="83"/>
      <w:r w:rsidRPr="00405879">
        <w:rPr>
          <w:bCs w:val="0"/>
          <w:sz w:val="24"/>
          <w:szCs w:val="22"/>
        </w:rPr>
        <w:t xml:space="preserve"> </w:t>
      </w:r>
    </w:p>
    <w:p w14:paraId="215F8A6F" w14:textId="77777777" w:rsidR="00EF05C1" w:rsidRPr="00405879" w:rsidRDefault="00EF05C1" w:rsidP="00DD636E">
      <w:pPr>
        <w:spacing w:line="276" w:lineRule="auto"/>
        <w:rPr>
          <w:rFonts w:ascii="Arial" w:hAnsi="Arial" w:cs="Arial"/>
          <w:szCs w:val="22"/>
        </w:rPr>
      </w:pPr>
      <w:r w:rsidRPr="00405879">
        <w:rPr>
          <w:rFonts w:ascii="Arial" w:hAnsi="Arial" w:cs="Arial"/>
          <w:szCs w:val="22"/>
        </w:rPr>
        <w:t xml:space="preserve">This assessment is done once we gather any other information we might need to assess your application. </w:t>
      </w:r>
    </w:p>
    <w:p w14:paraId="694E8D74" w14:textId="77777777" w:rsidR="00EF05C1" w:rsidRPr="00405879" w:rsidRDefault="00EF05C1" w:rsidP="00DD636E">
      <w:pPr>
        <w:spacing w:line="276" w:lineRule="auto"/>
        <w:rPr>
          <w:rFonts w:ascii="Arial" w:hAnsi="Arial" w:cs="Arial"/>
          <w:szCs w:val="22"/>
        </w:rPr>
      </w:pPr>
    </w:p>
    <w:p w14:paraId="05957FC6" w14:textId="77777777" w:rsidR="00EF05C1" w:rsidRPr="00405879" w:rsidRDefault="00EF05C1" w:rsidP="00DD636E">
      <w:pPr>
        <w:spacing w:line="276" w:lineRule="auto"/>
        <w:rPr>
          <w:rFonts w:ascii="Arial" w:hAnsi="Arial" w:cs="Arial"/>
          <w:szCs w:val="22"/>
        </w:rPr>
      </w:pPr>
      <w:r w:rsidRPr="00405879">
        <w:rPr>
          <w:rFonts w:ascii="Arial" w:hAnsi="Arial" w:cs="Arial"/>
          <w:szCs w:val="22"/>
        </w:rPr>
        <w:t>This includes requiring information from institutions named in your application, or who have further information about the abuse.</w:t>
      </w:r>
    </w:p>
    <w:p w14:paraId="5353803B" w14:textId="77777777" w:rsidR="00EF05C1" w:rsidRPr="00405879" w:rsidRDefault="00EF05C1" w:rsidP="00DD636E">
      <w:pPr>
        <w:spacing w:line="276" w:lineRule="auto"/>
        <w:rPr>
          <w:rFonts w:ascii="Arial" w:hAnsi="Arial" w:cs="Arial"/>
          <w:szCs w:val="22"/>
        </w:rPr>
      </w:pPr>
    </w:p>
    <w:p w14:paraId="456B4534" w14:textId="77777777" w:rsidR="00EF05C1" w:rsidRPr="00405879" w:rsidRDefault="00EF05C1" w:rsidP="00DD636E">
      <w:pPr>
        <w:spacing w:line="276" w:lineRule="auto"/>
        <w:rPr>
          <w:rFonts w:ascii="Arial" w:hAnsi="Arial" w:cs="Arial"/>
          <w:szCs w:val="22"/>
        </w:rPr>
      </w:pPr>
      <w:r w:rsidRPr="00405879">
        <w:rPr>
          <w:rFonts w:ascii="Arial" w:hAnsi="Arial" w:cs="Arial"/>
          <w:szCs w:val="22"/>
        </w:rPr>
        <w:t>While we progress your application, you can provide more information if you find out something relevant or realise a part of your story if missing.</w:t>
      </w:r>
    </w:p>
    <w:p w14:paraId="3F4AB9B4" w14:textId="77777777" w:rsidR="00EF05C1" w:rsidRPr="00405879" w:rsidRDefault="00EF05C1" w:rsidP="00DD636E">
      <w:pPr>
        <w:spacing w:line="276" w:lineRule="auto"/>
        <w:rPr>
          <w:rFonts w:ascii="Arial" w:hAnsi="Arial" w:cs="Arial"/>
          <w:szCs w:val="22"/>
        </w:rPr>
      </w:pPr>
    </w:p>
    <w:p w14:paraId="30C2F1C1" w14:textId="77777777" w:rsidR="00EF05C1" w:rsidRPr="00405879" w:rsidRDefault="00EF05C1" w:rsidP="00DD636E">
      <w:pPr>
        <w:spacing w:line="276" w:lineRule="auto"/>
        <w:rPr>
          <w:rFonts w:ascii="Arial" w:hAnsi="Arial" w:cs="Arial"/>
          <w:szCs w:val="22"/>
        </w:rPr>
      </w:pPr>
      <w:r w:rsidRPr="00405879">
        <w:rPr>
          <w:rFonts w:ascii="Arial" w:hAnsi="Arial" w:cs="Arial"/>
          <w:szCs w:val="22"/>
        </w:rPr>
        <w:t>This assessment process can take up to a year, but we are trying to make it a faster process for applicants.</w:t>
      </w:r>
    </w:p>
    <w:p w14:paraId="41C137E7" w14:textId="77777777" w:rsidR="00EF05C1" w:rsidRPr="00405879" w:rsidRDefault="00EF05C1" w:rsidP="00DD636E">
      <w:pPr>
        <w:spacing w:line="276" w:lineRule="auto"/>
        <w:rPr>
          <w:rFonts w:ascii="Arial" w:hAnsi="Arial" w:cs="Arial"/>
          <w:szCs w:val="22"/>
        </w:rPr>
      </w:pPr>
    </w:p>
    <w:p w14:paraId="2C8A7B00" w14:textId="77777777" w:rsidR="00EF05C1" w:rsidRPr="00405879" w:rsidRDefault="00EF05C1" w:rsidP="00DD636E">
      <w:pPr>
        <w:spacing w:line="276" w:lineRule="auto"/>
        <w:rPr>
          <w:rFonts w:ascii="Arial" w:hAnsi="Arial" w:cs="Arial"/>
          <w:szCs w:val="22"/>
        </w:rPr>
      </w:pPr>
      <w:r w:rsidRPr="00405879">
        <w:rPr>
          <w:rFonts w:ascii="Arial" w:hAnsi="Arial" w:cs="Arial"/>
          <w:szCs w:val="22"/>
        </w:rPr>
        <w:t>It can take more time if we need more information, or if the institution/s in the application are not yet part of the Scheme or no longer exist.</w:t>
      </w:r>
    </w:p>
    <w:p w14:paraId="579D7FEC" w14:textId="77777777" w:rsidR="00EF05C1" w:rsidRPr="00405879" w:rsidRDefault="00EF05C1" w:rsidP="00DD636E">
      <w:pPr>
        <w:spacing w:line="276" w:lineRule="auto"/>
        <w:rPr>
          <w:rFonts w:ascii="Arial" w:hAnsi="Arial" w:cs="Arial"/>
          <w:szCs w:val="22"/>
        </w:rPr>
      </w:pPr>
    </w:p>
    <w:p w14:paraId="5041612B" w14:textId="77777777" w:rsidR="00EF05C1" w:rsidRPr="00405879" w:rsidRDefault="00EF05C1" w:rsidP="00DD636E">
      <w:pPr>
        <w:spacing w:line="276" w:lineRule="auto"/>
        <w:rPr>
          <w:rFonts w:ascii="Arial" w:hAnsi="Arial" w:cs="Arial"/>
          <w:szCs w:val="22"/>
        </w:rPr>
      </w:pPr>
      <w:r w:rsidRPr="00405879">
        <w:rPr>
          <w:rFonts w:ascii="Arial" w:hAnsi="Arial" w:cs="Arial"/>
          <w:szCs w:val="22"/>
        </w:rPr>
        <w:t xml:space="preserve">We understand people want to know what is happening with their application during this time. </w:t>
      </w:r>
    </w:p>
    <w:p w14:paraId="77397FB1" w14:textId="77777777" w:rsidR="00EF05C1" w:rsidRPr="00405879" w:rsidRDefault="00EF05C1" w:rsidP="00DD636E">
      <w:pPr>
        <w:spacing w:line="276" w:lineRule="auto"/>
        <w:rPr>
          <w:rFonts w:ascii="Arial" w:hAnsi="Arial" w:cs="Arial"/>
          <w:szCs w:val="22"/>
        </w:rPr>
      </w:pPr>
    </w:p>
    <w:p w14:paraId="73E497AB" w14:textId="77777777" w:rsidR="00EF05C1" w:rsidRPr="00405879" w:rsidRDefault="00EF05C1" w:rsidP="00DD636E">
      <w:pPr>
        <w:spacing w:line="276" w:lineRule="auto"/>
        <w:rPr>
          <w:rFonts w:ascii="Arial" w:hAnsi="Arial" w:cs="Arial"/>
          <w:szCs w:val="22"/>
        </w:rPr>
      </w:pPr>
      <w:r w:rsidRPr="00405879">
        <w:rPr>
          <w:rFonts w:ascii="Arial" w:hAnsi="Arial" w:cs="Arial"/>
          <w:szCs w:val="22"/>
        </w:rPr>
        <w:t>It is okay to change your mind. If you want to, you can put your application on hold or withdraw it before a decision is made.</w:t>
      </w:r>
    </w:p>
    <w:p w14:paraId="239B6A64" w14:textId="77777777" w:rsidR="00EF05C1" w:rsidRPr="00405879" w:rsidRDefault="00EF05C1" w:rsidP="00DD636E">
      <w:pPr>
        <w:spacing w:line="276" w:lineRule="auto"/>
        <w:rPr>
          <w:rFonts w:ascii="Arial" w:hAnsi="Arial" w:cs="Arial"/>
          <w:szCs w:val="22"/>
        </w:rPr>
      </w:pPr>
    </w:p>
    <w:p w14:paraId="7BA661B3" w14:textId="4199BDDA" w:rsidR="00EF05C1" w:rsidRPr="00405879" w:rsidRDefault="00EF05C1" w:rsidP="00DD636E">
      <w:pPr>
        <w:spacing w:line="276" w:lineRule="auto"/>
        <w:rPr>
          <w:rFonts w:ascii="Arial" w:hAnsi="Arial" w:cs="Arial"/>
          <w:szCs w:val="22"/>
        </w:rPr>
      </w:pPr>
      <w:r w:rsidRPr="00405879">
        <w:rPr>
          <w:rFonts w:ascii="Arial" w:hAnsi="Arial" w:cs="Arial"/>
          <w:szCs w:val="22"/>
        </w:rPr>
        <w:lastRenderedPageBreak/>
        <w:t>It is important you let us know when you change your address or telephone number. This will mean we can always contact you if we need to.</w:t>
      </w:r>
    </w:p>
    <w:p w14:paraId="42151BE7" w14:textId="2929CF47" w:rsidR="00EF05C1" w:rsidRPr="00405879" w:rsidRDefault="00EF05C1" w:rsidP="00DD636E">
      <w:pPr>
        <w:spacing w:line="276" w:lineRule="auto"/>
        <w:rPr>
          <w:rFonts w:ascii="Arial" w:hAnsi="Arial" w:cs="Arial"/>
          <w:szCs w:val="22"/>
        </w:rPr>
      </w:pPr>
    </w:p>
    <w:p w14:paraId="5713983C" w14:textId="31F1CB26" w:rsidR="00EF05C1" w:rsidRPr="00405879" w:rsidRDefault="00EF05C1" w:rsidP="00DD636E">
      <w:pPr>
        <w:spacing w:line="276" w:lineRule="auto"/>
        <w:rPr>
          <w:rFonts w:ascii="Arial" w:hAnsi="Arial" w:cs="Arial"/>
          <w:b/>
          <w:szCs w:val="22"/>
        </w:rPr>
      </w:pPr>
      <w:r w:rsidRPr="00405879">
        <w:rPr>
          <w:rFonts w:ascii="Arial" w:hAnsi="Arial" w:cs="Arial"/>
          <w:b/>
          <w:szCs w:val="22"/>
        </w:rPr>
        <w:t>Our commitments</w:t>
      </w:r>
      <w:r w:rsidR="00FE5CDD" w:rsidRPr="00405879">
        <w:rPr>
          <w:rFonts w:ascii="Arial" w:hAnsi="Arial" w:cs="Arial"/>
          <w:b/>
          <w:szCs w:val="22"/>
        </w:rPr>
        <w:t xml:space="preserve"> – </w:t>
      </w:r>
      <w:r w:rsidRPr="00405879">
        <w:rPr>
          <w:rFonts w:ascii="Arial" w:hAnsi="Arial" w:cs="Arial"/>
          <w:b/>
          <w:szCs w:val="22"/>
        </w:rPr>
        <w:t>What we do to support this stage</w:t>
      </w:r>
    </w:p>
    <w:p w14:paraId="0A6395A1" w14:textId="77777777" w:rsidR="00EF05C1" w:rsidRPr="00405879" w:rsidRDefault="00EF05C1" w:rsidP="00DD636E">
      <w:pPr>
        <w:spacing w:line="276" w:lineRule="auto"/>
        <w:rPr>
          <w:rStyle w:val="SubtleEmphasis"/>
          <w:rFonts w:ascii="Arial" w:hAnsi="Arial" w:cs="Arial"/>
          <w:i w:val="0"/>
          <w:iCs w:val="0"/>
          <w:color w:val="C45911" w:themeColor="accent2" w:themeShade="BF"/>
          <w:szCs w:val="22"/>
        </w:rPr>
      </w:pPr>
    </w:p>
    <w:p w14:paraId="445E1A16" w14:textId="14B1133C" w:rsidR="00EF05C1" w:rsidRPr="00405879" w:rsidRDefault="00EF05C1" w:rsidP="00DD636E">
      <w:pPr>
        <w:pStyle w:val="ListParagraph"/>
        <w:numPr>
          <w:ilvl w:val="0"/>
          <w:numId w:val="35"/>
        </w:numPr>
        <w:spacing w:line="276" w:lineRule="auto"/>
        <w:rPr>
          <w:rFonts w:ascii="Arial" w:hAnsi="Arial" w:cs="Arial"/>
          <w:b/>
          <w:szCs w:val="22"/>
        </w:rPr>
      </w:pPr>
      <w:r w:rsidRPr="00405879">
        <w:rPr>
          <w:rFonts w:ascii="Arial" w:hAnsi="Arial" w:cs="Arial"/>
          <w:b/>
          <w:szCs w:val="22"/>
        </w:rPr>
        <w:t>Make sure you know what is happening as we progress your application.</w:t>
      </w:r>
    </w:p>
    <w:p w14:paraId="30F61E3F" w14:textId="77777777" w:rsidR="00C27D93" w:rsidRPr="00405879" w:rsidRDefault="00C27D93" w:rsidP="00DD636E">
      <w:pPr>
        <w:pStyle w:val="ListParagraph"/>
        <w:spacing w:line="276" w:lineRule="auto"/>
        <w:ind w:left="1440"/>
        <w:contextualSpacing w:val="0"/>
        <w:rPr>
          <w:rFonts w:ascii="Arial" w:hAnsi="Arial" w:cs="Arial"/>
          <w:color w:val="000000" w:themeColor="text1"/>
          <w:szCs w:val="22"/>
          <w:lang w:val="en-GB"/>
        </w:rPr>
      </w:pPr>
    </w:p>
    <w:p w14:paraId="691BA145" w14:textId="278195D3" w:rsidR="00EF05C1" w:rsidRPr="00405879" w:rsidRDefault="00EF05C1" w:rsidP="00DD636E">
      <w:pPr>
        <w:pStyle w:val="ListParagraph"/>
        <w:numPr>
          <w:ilvl w:val="1"/>
          <w:numId w:val="28"/>
        </w:numPr>
        <w:spacing w:line="276" w:lineRule="auto"/>
        <w:contextualSpacing w:val="0"/>
        <w:rPr>
          <w:rFonts w:ascii="Arial" w:hAnsi="Arial" w:cs="Arial"/>
          <w:color w:val="000000" w:themeColor="text1"/>
          <w:szCs w:val="22"/>
          <w:lang w:val="en-GB"/>
        </w:rPr>
      </w:pPr>
      <w:r w:rsidRPr="00405879">
        <w:rPr>
          <w:rFonts w:ascii="Arial" w:hAnsi="Arial" w:cs="Arial"/>
          <w:color w:val="000000" w:themeColor="text1"/>
          <w:szCs w:val="22"/>
          <w:lang w:val="en-GB"/>
        </w:rPr>
        <w:t>We will give you updates by contacting you in the way you said you prefer.</w:t>
      </w:r>
    </w:p>
    <w:p w14:paraId="315D8E2E" w14:textId="77777777" w:rsidR="00C27D93" w:rsidRPr="00405879" w:rsidRDefault="00C27D93" w:rsidP="00DD636E">
      <w:pPr>
        <w:pStyle w:val="ListParagraph"/>
        <w:spacing w:line="276" w:lineRule="auto"/>
        <w:ind w:left="1440"/>
        <w:contextualSpacing w:val="0"/>
        <w:rPr>
          <w:rFonts w:ascii="Arial" w:hAnsi="Arial" w:cs="Arial"/>
          <w:color w:val="000000" w:themeColor="text1"/>
          <w:szCs w:val="22"/>
          <w:lang w:val="en-GB"/>
        </w:rPr>
      </w:pPr>
    </w:p>
    <w:p w14:paraId="6406C7C1" w14:textId="1F2F52BB" w:rsidR="00EF05C1" w:rsidRPr="00405879" w:rsidRDefault="00EF05C1" w:rsidP="00DD636E">
      <w:pPr>
        <w:pStyle w:val="ListParagraph"/>
        <w:numPr>
          <w:ilvl w:val="1"/>
          <w:numId w:val="28"/>
        </w:numPr>
        <w:spacing w:line="276" w:lineRule="auto"/>
        <w:contextualSpacing w:val="0"/>
        <w:rPr>
          <w:rFonts w:ascii="Arial" w:hAnsi="Arial" w:cs="Arial"/>
          <w:color w:val="000000" w:themeColor="text1"/>
          <w:szCs w:val="22"/>
          <w:lang w:val="en-GB"/>
        </w:rPr>
      </w:pPr>
      <w:r w:rsidRPr="00405879">
        <w:rPr>
          <w:rFonts w:ascii="Arial" w:hAnsi="Arial" w:cs="Arial"/>
          <w:color w:val="000000" w:themeColor="text1"/>
          <w:szCs w:val="22"/>
          <w:lang w:val="en-GB"/>
        </w:rPr>
        <w:t>We will be clear about what extra infor</w:t>
      </w:r>
      <w:r w:rsidR="00C27D93" w:rsidRPr="00405879">
        <w:rPr>
          <w:rFonts w:ascii="Arial" w:hAnsi="Arial" w:cs="Arial"/>
          <w:color w:val="000000" w:themeColor="text1"/>
          <w:szCs w:val="22"/>
          <w:lang w:val="en-GB"/>
        </w:rPr>
        <w:t>mation we need from you and why.</w:t>
      </w:r>
    </w:p>
    <w:p w14:paraId="41E02503" w14:textId="77777777" w:rsidR="00C27D93" w:rsidRPr="00405879" w:rsidRDefault="00C27D93" w:rsidP="00DD636E">
      <w:pPr>
        <w:pStyle w:val="ListParagraph"/>
        <w:spacing w:line="276" w:lineRule="auto"/>
        <w:rPr>
          <w:rFonts w:ascii="Arial" w:hAnsi="Arial" w:cs="Arial"/>
          <w:color w:val="000000" w:themeColor="text1"/>
          <w:szCs w:val="22"/>
          <w:lang w:val="en-GB"/>
        </w:rPr>
      </w:pPr>
    </w:p>
    <w:p w14:paraId="732A2255" w14:textId="77777777" w:rsidR="00EF05C1" w:rsidRPr="00405879" w:rsidRDefault="00EF05C1" w:rsidP="00DD636E">
      <w:pPr>
        <w:pStyle w:val="ListParagraph"/>
        <w:numPr>
          <w:ilvl w:val="1"/>
          <w:numId w:val="28"/>
        </w:numPr>
        <w:spacing w:line="276" w:lineRule="auto"/>
        <w:contextualSpacing w:val="0"/>
        <w:rPr>
          <w:rFonts w:ascii="Arial" w:hAnsi="Arial" w:cs="Arial"/>
          <w:color w:val="000000" w:themeColor="text1"/>
          <w:szCs w:val="22"/>
          <w:lang w:val="en-GB"/>
        </w:rPr>
      </w:pPr>
      <w:r w:rsidRPr="00405879">
        <w:rPr>
          <w:rFonts w:ascii="Arial" w:hAnsi="Arial" w:cs="Arial"/>
          <w:color w:val="000000" w:themeColor="text1"/>
          <w:szCs w:val="22"/>
          <w:lang w:val="en-GB"/>
        </w:rPr>
        <w:t>If you name an institution that is not currently participating in the Scheme, we will work with the institution to encourage them to join the Scheme within 6 months. Where an institution does not join, we will publicly include this information on the Scheme’s website</w:t>
      </w:r>
    </w:p>
    <w:p w14:paraId="3274144F" w14:textId="77777777" w:rsidR="00EF05C1" w:rsidRPr="00405879" w:rsidRDefault="00EF05C1" w:rsidP="00DD636E">
      <w:pPr>
        <w:spacing w:line="276" w:lineRule="auto"/>
        <w:rPr>
          <w:rFonts w:ascii="Arial" w:hAnsi="Arial" w:cs="Arial"/>
          <w:color w:val="000000" w:themeColor="text1"/>
          <w:szCs w:val="22"/>
        </w:rPr>
      </w:pPr>
    </w:p>
    <w:p w14:paraId="2A3BF73D" w14:textId="31672656" w:rsidR="00EF05C1" w:rsidRPr="00405879" w:rsidRDefault="00EF05C1" w:rsidP="00DD636E">
      <w:pPr>
        <w:pStyle w:val="ListParagraph"/>
        <w:numPr>
          <w:ilvl w:val="0"/>
          <w:numId w:val="35"/>
        </w:numPr>
        <w:spacing w:line="276" w:lineRule="auto"/>
        <w:rPr>
          <w:rFonts w:ascii="Arial" w:hAnsi="Arial" w:cs="Arial"/>
          <w:b/>
          <w:szCs w:val="22"/>
        </w:rPr>
      </w:pPr>
      <w:r w:rsidRPr="00405879">
        <w:rPr>
          <w:rFonts w:ascii="Arial" w:hAnsi="Arial" w:cs="Arial"/>
          <w:b/>
          <w:szCs w:val="22"/>
        </w:rPr>
        <w:t>Make sure you can access free and independent support while</w:t>
      </w:r>
      <w:r w:rsidR="00C27D93" w:rsidRPr="00405879">
        <w:rPr>
          <w:rFonts w:ascii="Arial" w:hAnsi="Arial" w:cs="Arial"/>
          <w:b/>
          <w:szCs w:val="22"/>
        </w:rPr>
        <w:t xml:space="preserve"> you wait for a redress outcome.</w:t>
      </w:r>
    </w:p>
    <w:p w14:paraId="5D368935" w14:textId="77777777" w:rsidR="00C27D93" w:rsidRPr="00405879" w:rsidRDefault="00C27D93" w:rsidP="00DD636E">
      <w:pPr>
        <w:pStyle w:val="ListParagraph"/>
        <w:spacing w:line="276" w:lineRule="auto"/>
        <w:rPr>
          <w:rFonts w:ascii="Arial" w:hAnsi="Arial" w:cs="Arial"/>
          <w:b/>
          <w:szCs w:val="22"/>
        </w:rPr>
      </w:pPr>
    </w:p>
    <w:p w14:paraId="7F3E8829" w14:textId="347B6F45" w:rsidR="00EF05C1" w:rsidRPr="00405879" w:rsidRDefault="00EF05C1" w:rsidP="00DD636E">
      <w:pPr>
        <w:pStyle w:val="ListParagraph"/>
        <w:numPr>
          <w:ilvl w:val="1"/>
          <w:numId w:val="28"/>
        </w:numPr>
        <w:spacing w:line="276" w:lineRule="auto"/>
        <w:contextualSpacing w:val="0"/>
        <w:rPr>
          <w:color w:val="000000" w:themeColor="text1"/>
          <w:sz w:val="28"/>
          <w:lang w:val="en-GB"/>
        </w:rPr>
      </w:pPr>
      <w:r w:rsidRPr="00405879">
        <w:rPr>
          <w:rFonts w:ascii="Arial" w:hAnsi="Arial" w:cs="Arial"/>
          <w:color w:val="000000" w:themeColor="text1"/>
          <w:szCs w:val="22"/>
          <w:lang w:val="en-GB"/>
        </w:rPr>
        <w:t>We will give you the choice to access a Redress Support Service while you’re waiting for your application to be progressed, including help to give us more information if we need it.</w:t>
      </w:r>
    </w:p>
    <w:p w14:paraId="7E688B2C" w14:textId="77777777" w:rsidR="00485939" w:rsidRPr="00344A2A" w:rsidRDefault="00485939" w:rsidP="00DD636E">
      <w:pPr>
        <w:spacing w:line="276" w:lineRule="auto"/>
        <w:rPr>
          <w:color w:val="000000" w:themeColor="text1"/>
          <w:lang w:val="en-GB"/>
        </w:rPr>
      </w:pPr>
    </w:p>
    <w:p w14:paraId="3F15F665" w14:textId="61845E96" w:rsidR="00817BC6" w:rsidRPr="00344A2A" w:rsidRDefault="00EF05C1" w:rsidP="00DD636E">
      <w:pPr>
        <w:pStyle w:val="Heading2"/>
        <w:spacing w:before="0"/>
        <w:rPr>
          <w:rFonts w:eastAsiaTheme="majorEastAsia"/>
          <w:b w:val="0"/>
          <w:bCs w:val="0"/>
          <w:color w:val="333333"/>
          <w:sz w:val="46"/>
          <w:szCs w:val="46"/>
          <w:lang w:val="en-AU"/>
        </w:rPr>
      </w:pPr>
      <w:bookmarkStart w:id="84" w:name="_Toc110854573"/>
      <w:bookmarkStart w:id="85" w:name="_Toc110855021"/>
      <w:bookmarkStart w:id="86" w:name="_Toc110855792"/>
      <w:bookmarkStart w:id="87" w:name="_Toc110855958"/>
      <w:r w:rsidRPr="00344A2A">
        <w:rPr>
          <w:rFonts w:eastAsiaTheme="majorEastAsia"/>
          <w:b w:val="0"/>
          <w:bCs w:val="0"/>
          <w:color w:val="333333"/>
          <w:sz w:val="46"/>
          <w:szCs w:val="46"/>
          <w:lang w:val="en-AU"/>
        </w:rPr>
        <w:t>Receiving your redress outcome</w:t>
      </w:r>
      <w:bookmarkEnd w:id="84"/>
      <w:bookmarkEnd w:id="85"/>
      <w:bookmarkEnd w:id="86"/>
      <w:bookmarkEnd w:id="87"/>
    </w:p>
    <w:p w14:paraId="74DDBB83" w14:textId="58CC828F" w:rsidR="00EF05C1" w:rsidRPr="00405879" w:rsidRDefault="00EF05C1" w:rsidP="00DD636E">
      <w:pPr>
        <w:spacing w:line="276" w:lineRule="auto"/>
        <w:rPr>
          <w:rFonts w:ascii="Arial" w:hAnsi="Arial" w:cs="Arial"/>
          <w:b/>
          <w:szCs w:val="22"/>
        </w:rPr>
      </w:pPr>
      <w:r w:rsidRPr="00405879">
        <w:rPr>
          <w:rFonts w:ascii="Arial" w:hAnsi="Arial" w:cs="Arial"/>
          <w:b/>
          <w:szCs w:val="22"/>
        </w:rPr>
        <w:t xml:space="preserve">You decide if you want to accept the </w:t>
      </w:r>
      <w:r w:rsidRPr="00405879">
        <w:rPr>
          <w:rFonts w:ascii="Arial" w:hAnsi="Arial" w:cs="Arial"/>
          <w:b/>
          <w:bCs/>
          <w:szCs w:val="22"/>
        </w:rPr>
        <w:t>redress</w:t>
      </w:r>
      <w:r w:rsidRPr="00405879">
        <w:rPr>
          <w:rFonts w:ascii="Arial" w:hAnsi="Arial" w:cs="Arial"/>
          <w:b/>
          <w:szCs w:val="22"/>
        </w:rPr>
        <w:t xml:space="preserve"> offered to you.</w:t>
      </w:r>
    </w:p>
    <w:p w14:paraId="75FE52C5" w14:textId="77777777" w:rsidR="00C05B6D" w:rsidRPr="00405879" w:rsidRDefault="00C05B6D" w:rsidP="00DD636E">
      <w:pPr>
        <w:pStyle w:val="Heading2"/>
        <w:spacing w:before="0" w:after="0"/>
        <w:rPr>
          <w:b w:val="0"/>
          <w:sz w:val="24"/>
          <w:szCs w:val="22"/>
        </w:rPr>
      </w:pPr>
    </w:p>
    <w:p w14:paraId="796F8014" w14:textId="7A859235" w:rsidR="00EF05C1" w:rsidRPr="00405879" w:rsidRDefault="00EF05C1" w:rsidP="00DD636E">
      <w:pPr>
        <w:pStyle w:val="Heading2"/>
        <w:spacing w:before="0" w:after="0"/>
        <w:rPr>
          <w:b w:val="0"/>
          <w:sz w:val="24"/>
          <w:szCs w:val="22"/>
        </w:rPr>
      </w:pPr>
      <w:bookmarkStart w:id="88" w:name="_Toc110854574"/>
      <w:bookmarkStart w:id="89" w:name="_Toc110855022"/>
      <w:bookmarkStart w:id="90" w:name="_Toc110855793"/>
      <w:bookmarkStart w:id="91" w:name="_Toc110855959"/>
      <w:r w:rsidRPr="00405879">
        <w:rPr>
          <w:b w:val="0"/>
          <w:sz w:val="24"/>
          <w:szCs w:val="22"/>
        </w:rPr>
        <w:t>If you’re eligible for redress, we will make a redress offer to you.</w:t>
      </w:r>
      <w:bookmarkEnd w:id="88"/>
      <w:bookmarkEnd w:id="89"/>
      <w:bookmarkEnd w:id="90"/>
      <w:bookmarkEnd w:id="91"/>
    </w:p>
    <w:p w14:paraId="7146EEDE" w14:textId="77777777" w:rsidR="000E1AB6" w:rsidRPr="00405879" w:rsidRDefault="000E1AB6" w:rsidP="00DD636E">
      <w:pPr>
        <w:spacing w:line="276" w:lineRule="auto"/>
        <w:rPr>
          <w:sz w:val="28"/>
          <w:lang w:val="en-GB"/>
        </w:rPr>
      </w:pPr>
    </w:p>
    <w:p w14:paraId="45918A42" w14:textId="77777777" w:rsidR="00EF05C1" w:rsidRPr="00405879" w:rsidRDefault="00EF05C1" w:rsidP="00DD636E">
      <w:pPr>
        <w:spacing w:line="276" w:lineRule="auto"/>
        <w:rPr>
          <w:rFonts w:ascii="Arial" w:hAnsi="Arial" w:cs="Arial"/>
          <w:szCs w:val="22"/>
          <w:lang w:val="en-GB"/>
        </w:rPr>
      </w:pPr>
      <w:r w:rsidRPr="00405879">
        <w:rPr>
          <w:rFonts w:ascii="Arial" w:hAnsi="Arial" w:cs="Arial"/>
          <w:szCs w:val="22"/>
          <w:lang w:val="en-GB"/>
        </w:rPr>
        <w:t>The decision about the redress you are offered is made by an Independent Decision Maker.</w:t>
      </w:r>
    </w:p>
    <w:p w14:paraId="7B71DDB7" w14:textId="77777777" w:rsidR="00EF05C1" w:rsidRPr="00405879" w:rsidRDefault="00EF05C1" w:rsidP="00DD636E">
      <w:pPr>
        <w:spacing w:line="276" w:lineRule="auto"/>
        <w:rPr>
          <w:rFonts w:ascii="Arial" w:hAnsi="Arial" w:cs="Arial"/>
          <w:szCs w:val="22"/>
          <w:lang w:val="en-GB"/>
        </w:rPr>
      </w:pPr>
    </w:p>
    <w:p w14:paraId="5A53AA38" w14:textId="30524DBC" w:rsidR="00EF05C1" w:rsidRPr="00405879" w:rsidRDefault="00EF05C1" w:rsidP="00DD636E">
      <w:pPr>
        <w:spacing w:line="276" w:lineRule="auto"/>
        <w:rPr>
          <w:rFonts w:ascii="Arial" w:hAnsi="Arial" w:cs="Arial"/>
          <w:szCs w:val="22"/>
          <w:lang w:val="en-GB"/>
        </w:rPr>
      </w:pPr>
      <w:r w:rsidRPr="00405879">
        <w:rPr>
          <w:rFonts w:ascii="Arial" w:hAnsi="Arial" w:cs="Arial"/>
          <w:szCs w:val="22"/>
          <w:lang w:val="en-GB"/>
        </w:rPr>
        <w:t>You can ask for more detail about the reasons for the decision.</w:t>
      </w:r>
    </w:p>
    <w:p w14:paraId="607CF804" w14:textId="77777777" w:rsidR="000E1AB6" w:rsidRPr="00405879" w:rsidRDefault="000E1AB6" w:rsidP="00DD636E">
      <w:pPr>
        <w:spacing w:line="276" w:lineRule="auto"/>
        <w:rPr>
          <w:rFonts w:ascii="Arial" w:hAnsi="Arial" w:cs="Arial"/>
          <w:szCs w:val="22"/>
          <w:lang w:val="en-GB"/>
        </w:rPr>
      </w:pPr>
    </w:p>
    <w:p w14:paraId="56B6002F" w14:textId="5B7FA155" w:rsidR="00EF05C1" w:rsidRPr="00405879" w:rsidRDefault="00EF05C1" w:rsidP="00DD636E">
      <w:pPr>
        <w:pStyle w:val="Heading2"/>
        <w:spacing w:before="0" w:after="0"/>
        <w:rPr>
          <w:b w:val="0"/>
          <w:sz w:val="24"/>
          <w:szCs w:val="22"/>
        </w:rPr>
      </w:pPr>
      <w:bookmarkStart w:id="92" w:name="_Toc110854575"/>
      <w:bookmarkStart w:id="93" w:name="_Toc110855023"/>
      <w:bookmarkStart w:id="94" w:name="_Toc110855794"/>
      <w:bookmarkStart w:id="95" w:name="_Toc110855960"/>
      <w:r w:rsidRPr="00405879">
        <w:rPr>
          <w:b w:val="0"/>
          <w:sz w:val="24"/>
          <w:szCs w:val="22"/>
        </w:rPr>
        <w:t xml:space="preserve">You will be given time (at least </w:t>
      </w:r>
      <w:r w:rsidRPr="00405879">
        <w:rPr>
          <w:b w:val="0"/>
          <w:bCs w:val="0"/>
          <w:sz w:val="24"/>
          <w:szCs w:val="22"/>
        </w:rPr>
        <w:t>6</w:t>
      </w:r>
      <w:r w:rsidRPr="00405879">
        <w:rPr>
          <w:b w:val="0"/>
          <w:sz w:val="24"/>
          <w:szCs w:val="22"/>
        </w:rPr>
        <w:t xml:space="preserve"> months) to consider the </w:t>
      </w:r>
      <w:r w:rsidRPr="00405879">
        <w:rPr>
          <w:b w:val="0"/>
          <w:bCs w:val="0"/>
          <w:sz w:val="24"/>
          <w:szCs w:val="22"/>
        </w:rPr>
        <w:t>redress</w:t>
      </w:r>
      <w:r w:rsidRPr="00405879">
        <w:rPr>
          <w:b w:val="0"/>
          <w:sz w:val="24"/>
          <w:szCs w:val="22"/>
        </w:rPr>
        <w:t xml:space="preserve"> offer.</w:t>
      </w:r>
      <w:bookmarkEnd w:id="92"/>
      <w:bookmarkEnd w:id="93"/>
      <w:bookmarkEnd w:id="94"/>
      <w:bookmarkEnd w:id="95"/>
      <w:r w:rsidRPr="00405879">
        <w:rPr>
          <w:b w:val="0"/>
          <w:sz w:val="24"/>
          <w:szCs w:val="22"/>
        </w:rPr>
        <w:t xml:space="preserve"> </w:t>
      </w:r>
    </w:p>
    <w:p w14:paraId="4A5D1A76" w14:textId="77777777" w:rsidR="000E1AB6" w:rsidRPr="00405879" w:rsidRDefault="000E1AB6" w:rsidP="00DD636E">
      <w:pPr>
        <w:spacing w:line="276" w:lineRule="auto"/>
        <w:rPr>
          <w:sz w:val="28"/>
          <w:lang w:val="en-GB"/>
        </w:rPr>
      </w:pPr>
    </w:p>
    <w:p w14:paraId="1F31DCC0" w14:textId="59700B0A" w:rsidR="00EF05C1" w:rsidRPr="00405879" w:rsidRDefault="00EF05C1" w:rsidP="00DD636E">
      <w:pPr>
        <w:spacing w:line="276" w:lineRule="auto"/>
        <w:rPr>
          <w:rFonts w:ascii="Arial" w:hAnsi="Arial" w:cs="Arial"/>
          <w:szCs w:val="22"/>
          <w:lang w:val="en-GB"/>
        </w:rPr>
      </w:pPr>
      <w:r w:rsidRPr="00405879">
        <w:rPr>
          <w:rFonts w:ascii="Arial" w:hAnsi="Arial" w:cs="Arial"/>
          <w:szCs w:val="22"/>
          <w:lang w:val="en-GB"/>
        </w:rPr>
        <w:t>During this time you might want legal and financial advice, or other support, to consider your options.</w:t>
      </w:r>
      <w:r w:rsidR="007B38D7" w:rsidRPr="00405879">
        <w:rPr>
          <w:rFonts w:ascii="Arial" w:hAnsi="Arial" w:cs="Arial"/>
          <w:szCs w:val="22"/>
          <w:lang w:val="en-GB"/>
        </w:rPr>
        <w:t xml:space="preserve"> </w:t>
      </w:r>
      <w:r w:rsidRPr="00405879">
        <w:rPr>
          <w:rFonts w:ascii="Arial" w:hAnsi="Arial" w:cs="Arial"/>
          <w:szCs w:val="22"/>
          <w:lang w:val="en-GB"/>
        </w:rPr>
        <w:t>We encourage you to get advice from the available services.</w:t>
      </w:r>
    </w:p>
    <w:p w14:paraId="56EE64C6" w14:textId="77777777" w:rsidR="00EF05C1" w:rsidRPr="00405879" w:rsidRDefault="00EF05C1" w:rsidP="00DD636E">
      <w:pPr>
        <w:spacing w:line="276" w:lineRule="auto"/>
        <w:rPr>
          <w:rFonts w:ascii="Arial" w:hAnsi="Arial" w:cs="Arial"/>
          <w:szCs w:val="22"/>
          <w:lang w:val="en-GB"/>
        </w:rPr>
      </w:pPr>
    </w:p>
    <w:p w14:paraId="30B01E43" w14:textId="129CF485" w:rsidR="00EF05C1" w:rsidRPr="00405879" w:rsidRDefault="00EF05C1" w:rsidP="00DD636E">
      <w:pPr>
        <w:spacing w:line="276" w:lineRule="auto"/>
        <w:rPr>
          <w:rStyle w:val="SubtleEmphasis"/>
          <w:rFonts w:ascii="Arial" w:hAnsi="Arial" w:cs="Arial"/>
          <w:b/>
          <w:bCs/>
          <w:color w:val="C45911" w:themeColor="accent2" w:themeShade="BF"/>
          <w:szCs w:val="22"/>
        </w:rPr>
      </w:pPr>
      <w:r w:rsidRPr="00405879">
        <w:rPr>
          <w:rFonts w:ascii="Arial" w:hAnsi="Arial" w:cs="Arial"/>
          <w:szCs w:val="22"/>
        </w:rPr>
        <w:t>Not everyone who applies will receive an offer of redress.</w:t>
      </w:r>
    </w:p>
    <w:p w14:paraId="71EF621D" w14:textId="22ED5B4F" w:rsidR="00EF05C1" w:rsidRPr="00405879" w:rsidRDefault="00EF05C1" w:rsidP="00DD636E">
      <w:pPr>
        <w:spacing w:line="276" w:lineRule="auto"/>
        <w:rPr>
          <w:rStyle w:val="SubtleEmphasis"/>
          <w:rFonts w:ascii="Arial" w:hAnsi="Arial" w:cs="Arial"/>
          <w:b/>
          <w:bCs/>
          <w:i w:val="0"/>
          <w:color w:val="C45911" w:themeColor="accent2" w:themeShade="BF"/>
          <w:szCs w:val="22"/>
        </w:rPr>
      </w:pPr>
    </w:p>
    <w:p w14:paraId="69729625" w14:textId="68C8F60D" w:rsidR="00EF05C1" w:rsidRPr="00405879" w:rsidRDefault="00EF05C1" w:rsidP="00DD636E">
      <w:pPr>
        <w:pStyle w:val="Heading2"/>
        <w:spacing w:before="0" w:after="0"/>
        <w:rPr>
          <w:sz w:val="24"/>
          <w:szCs w:val="22"/>
        </w:rPr>
      </w:pPr>
      <w:bookmarkStart w:id="96" w:name="_Toc110854576"/>
      <w:bookmarkStart w:id="97" w:name="_Toc110855795"/>
      <w:bookmarkStart w:id="98" w:name="_Toc110855961"/>
      <w:r w:rsidRPr="00405879">
        <w:rPr>
          <w:sz w:val="24"/>
          <w:szCs w:val="22"/>
        </w:rPr>
        <w:t>Our commitments: What we do to support this stage</w:t>
      </w:r>
      <w:bookmarkEnd w:id="96"/>
      <w:bookmarkEnd w:id="97"/>
      <w:bookmarkEnd w:id="98"/>
    </w:p>
    <w:p w14:paraId="00943535" w14:textId="77777777" w:rsidR="00C27D93" w:rsidRPr="00405879" w:rsidRDefault="00C27D93" w:rsidP="00DD636E">
      <w:pPr>
        <w:spacing w:line="276" w:lineRule="auto"/>
        <w:rPr>
          <w:sz w:val="28"/>
          <w:lang w:val="en-GB"/>
        </w:rPr>
      </w:pPr>
    </w:p>
    <w:p w14:paraId="6B080719" w14:textId="74CABAE2" w:rsidR="00EF05C1" w:rsidRPr="00405879" w:rsidRDefault="00EF05C1" w:rsidP="00DD636E">
      <w:pPr>
        <w:pStyle w:val="ListParagraph"/>
        <w:numPr>
          <w:ilvl w:val="0"/>
          <w:numId w:val="35"/>
        </w:numPr>
        <w:spacing w:line="276" w:lineRule="auto"/>
        <w:rPr>
          <w:rFonts w:ascii="Arial" w:hAnsi="Arial" w:cs="Arial"/>
          <w:b/>
          <w:szCs w:val="22"/>
        </w:rPr>
      </w:pPr>
      <w:r w:rsidRPr="00405879">
        <w:rPr>
          <w:rFonts w:ascii="Arial" w:hAnsi="Arial" w:cs="Arial"/>
          <w:b/>
          <w:szCs w:val="22"/>
        </w:rPr>
        <w:t>Provide the redress outcome to you in a safe way.</w:t>
      </w:r>
    </w:p>
    <w:p w14:paraId="207060F2" w14:textId="77777777" w:rsidR="00C27D93" w:rsidRPr="00405879" w:rsidRDefault="00C27D93" w:rsidP="00DD636E">
      <w:pPr>
        <w:pStyle w:val="ListParagraph"/>
        <w:spacing w:line="276" w:lineRule="auto"/>
        <w:rPr>
          <w:rFonts w:ascii="Arial" w:hAnsi="Arial" w:cs="Arial"/>
          <w:b/>
          <w:szCs w:val="22"/>
        </w:rPr>
      </w:pPr>
    </w:p>
    <w:p w14:paraId="2E0533BC" w14:textId="2FDB9902" w:rsidR="00EF05C1" w:rsidRPr="00405879" w:rsidRDefault="00EF05C1" w:rsidP="00DD636E">
      <w:pPr>
        <w:pStyle w:val="ListParagraph"/>
        <w:numPr>
          <w:ilvl w:val="1"/>
          <w:numId w:val="28"/>
        </w:numPr>
        <w:spacing w:line="276" w:lineRule="auto"/>
        <w:contextualSpacing w:val="0"/>
        <w:rPr>
          <w:rFonts w:ascii="Arial" w:hAnsi="Arial" w:cs="Arial"/>
          <w:color w:val="000000" w:themeColor="text1"/>
          <w:szCs w:val="22"/>
          <w:lang w:val="en-GB"/>
        </w:rPr>
      </w:pPr>
      <w:r w:rsidRPr="00405879">
        <w:rPr>
          <w:rFonts w:ascii="Arial" w:hAnsi="Arial" w:cs="Arial"/>
          <w:color w:val="000000" w:themeColor="text1"/>
          <w:szCs w:val="22"/>
          <w:lang w:val="en-GB"/>
        </w:rPr>
        <w:lastRenderedPageBreak/>
        <w:t>We will contact you to let you know an outcome has been reached, and ask how and when you would like to receive it.</w:t>
      </w:r>
    </w:p>
    <w:p w14:paraId="1689B2BA" w14:textId="77777777" w:rsidR="00C27D93" w:rsidRPr="00405879" w:rsidRDefault="00C27D93" w:rsidP="00DD636E">
      <w:pPr>
        <w:pStyle w:val="ListParagraph"/>
        <w:spacing w:line="276" w:lineRule="auto"/>
        <w:ind w:left="1440"/>
        <w:contextualSpacing w:val="0"/>
        <w:rPr>
          <w:rFonts w:ascii="Arial" w:hAnsi="Arial" w:cs="Arial"/>
          <w:color w:val="000000" w:themeColor="text1"/>
          <w:szCs w:val="22"/>
          <w:lang w:val="en-GB"/>
        </w:rPr>
      </w:pPr>
    </w:p>
    <w:p w14:paraId="189E8233" w14:textId="6DE96743" w:rsidR="00EF05C1" w:rsidRPr="00405879" w:rsidRDefault="00EF05C1" w:rsidP="00DD636E">
      <w:pPr>
        <w:pStyle w:val="ListParagraph"/>
        <w:numPr>
          <w:ilvl w:val="1"/>
          <w:numId w:val="28"/>
        </w:numPr>
        <w:spacing w:line="276" w:lineRule="auto"/>
        <w:contextualSpacing w:val="0"/>
        <w:rPr>
          <w:rFonts w:ascii="Arial" w:hAnsi="Arial" w:cs="Arial"/>
          <w:color w:val="000000" w:themeColor="text1"/>
          <w:szCs w:val="22"/>
          <w:lang w:val="en-GB"/>
        </w:rPr>
      </w:pPr>
      <w:r w:rsidRPr="00405879">
        <w:rPr>
          <w:rFonts w:ascii="Arial" w:hAnsi="Arial" w:cs="Arial"/>
          <w:color w:val="000000" w:themeColor="text1"/>
          <w:szCs w:val="22"/>
          <w:lang w:val="en-GB"/>
        </w:rPr>
        <w:t xml:space="preserve">We will share the outcome with you through direct contact with you and/or your nominee. </w:t>
      </w:r>
    </w:p>
    <w:p w14:paraId="7C029F4B" w14:textId="77777777" w:rsidR="00C27D93" w:rsidRPr="00405879" w:rsidRDefault="00C27D93" w:rsidP="00DD636E">
      <w:pPr>
        <w:pStyle w:val="ListParagraph"/>
        <w:spacing w:line="276" w:lineRule="auto"/>
        <w:rPr>
          <w:rFonts w:ascii="Arial" w:hAnsi="Arial" w:cs="Arial"/>
          <w:color w:val="000000" w:themeColor="text1"/>
          <w:szCs w:val="22"/>
          <w:lang w:val="en-GB"/>
        </w:rPr>
      </w:pPr>
    </w:p>
    <w:p w14:paraId="13F59C45" w14:textId="7D23D511" w:rsidR="00EF05C1" w:rsidRPr="00405879" w:rsidRDefault="00EF05C1" w:rsidP="00DD636E">
      <w:pPr>
        <w:pStyle w:val="ListParagraph"/>
        <w:numPr>
          <w:ilvl w:val="1"/>
          <w:numId w:val="28"/>
        </w:numPr>
        <w:spacing w:line="276" w:lineRule="auto"/>
        <w:contextualSpacing w:val="0"/>
        <w:rPr>
          <w:rFonts w:ascii="Arial" w:hAnsi="Arial" w:cs="Arial"/>
          <w:color w:val="000000" w:themeColor="text1"/>
          <w:szCs w:val="22"/>
          <w:lang w:val="en-GB"/>
        </w:rPr>
      </w:pPr>
      <w:r w:rsidRPr="00405879">
        <w:rPr>
          <w:rFonts w:ascii="Arial" w:hAnsi="Arial" w:cs="Arial"/>
          <w:color w:val="000000" w:themeColor="text1"/>
          <w:szCs w:val="22"/>
          <w:lang w:val="en-GB"/>
        </w:rPr>
        <w:t>We will give you 6 months to consider the outcome and respond. You can ask for an extension if you need more time.</w:t>
      </w:r>
    </w:p>
    <w:p w14:paraId="27D29AC6" w14:textId="77777777" w:rsidR="00C27D93" w:rsidRPr="00405879" w:rsidRDefault="00C27D93" w:rsidP="00DD636E">
      <w:pPr>
        <w:pStyle w:val="ListParagraph"/>
        <w:spacing w:line="276" w:lineRule="auto"/>
        <w:rPr>
          <w:rFonts w:ascii="Arial" w:hAnsi="Arial" w:cs="Arial"/>
          <w:color w:val="000000" w:themeColor="text1"/>
          <w:szCs w:val="22"/>
          <w:lang w:val="en-GB"/>
        </w:rPr>
      </w:pPr>
    </w:p>
    <w:p w14:paraId="5078D051" w14:textId="6190C49C" w:rsidR="00EF05C1" w:rsidRPr="00405879" w:rsidRDefault="00EF05C1" w:rsidP="00DD636E">
      <w:pPr>
        <w:pStyle w:val="ListParagraph"/>
        <w:numPr>
          <w:ilvl w:val="1"/>
          <w:numId w:val="28"/>
        </w:numPr>
        <w:spacing w:line="276" w:lineRule="auto"/>
        <w:contextualSpacing w:val="0"/>
        <w:rPr>
          <w:rFonts w:ascii="Arial" w:hAnsi="Arial" w:cs="Arial"/>
          <w:color w:val="000000" w:themeColor="text1"/>
          <w:szCs w:val="22"/>
          <w:lang w:val="en-GB"/>
        </w:rPr>
      </w:pPr>
      <w:r w:rsidRPr="00405879">
        <w:rPr>
          <w:rFonts w:ascii="Arial" w:hAnsi="Arial" w:cs="Arial"/>
          <w:color w:val="000000" w:themeColor="text1"/>
          <w:szCs w:val="22"/>
          <w:lang w:val="en-GB"/>
        </w:rPr>
        <w:t>All our contact with you will be trauma-informed. This means we are mindful of the impact of your experience and take care to avoid causing further distress.</w:t>
      </w:r>
    </w:p>
    <w:p w14:paraId="09D38837" w14:textId="77777777" w:rsidR="00EF05C1" w:rsidRPr="00405879" w:rsidRDefault="00EF05C1" w:rsidP="00DD636E">
      <w:pPr>
        <w:pStyle w:val="ListParagraph"/>
        <w:spacing w:line="276" w:lineRule="auto"/>
        <w:ind w:left="1080"/>
        <w:rPr>
          <w:rFonts w:ascii="Arial" w:hAnsi="Arial" w:cs="Arial"/>
          <w:color w:val="000000" w:themeColor="text1"/>
          <w:szCs w:val="22"/>
        </w:rPr>
      </w:pPr>
    </w:p>
    <w:p w14:paraId="45DC97AE" w14:textId="00F23B21" w:rsidR="00EF05C1" w:rsidRPr="00405879" w:rsidRDefault="00EF05C1" w:rsidP="00DD636E">
      <w:pPr>
        <w:pStyle w:val="ListParagraph"/>
        <w:numPr>
          <w:ilvl w:val="0"/>
          <w:numId w:val="35"/>
        </w:numPr>
        <w:spacing w:line="276" w:lineRule="auto"/>
        <w:rPr>
          <w:rFonts w:ascii="Arial" w:hAnsi="Arial" w:cs="Arial"/>
          <w:b/>
          <w:szCs w:val="22"/>
        </w:rPr>
      </w:pPr>
      <w:r w:rsidRPr="00405879">
        <w:rPr>
          <w:rFonts w:ascii="Arial" w:hAnsi="Arial" w:cs="Arial"/>
          <w:b/>
          <w:szCs w:val="22"/>
        </w:rPr>
        <w:t>Make sure you have support to consider the outcome.</w:t>
      </w:r>
    </w:p>
    <w:p w14:paraId="67D31F7A" w14:textId="77777777" w:rsidR="00C27D93" w:rsidRPr="00405879" w:rsidRDefault="00C27D93" w:rsidP="00DD636E">
      <w:pPr>
        <w:pStyle w:val="ListParagraph"/>
        <w:spacing w:line="276" w:lineRule="auto"/>
        <w:rPr>
          <w:rFonts w:ascii="Arial" w:hAnsi="Arial" w:cs="Arial"/>
          <w:b/>
          <w:szCs w:val="22"/>
        </w:rPr>
      </w:pPr>
    </w:p>
    <w:p w14:paraId="3AB3C966" w14:textId="151F9B1F" w:rsidR="00EF05C1" w:rsidRPr="00405879" w:rsidRDefault="00EF05C1" w:rsidP="00DD636E">
      <w:pPr>
        <w:pStyle w:val="ListParagraph"/>
        <w:numPr>
          <w:ilvl w:val="1"/>
          <w:numId w:val="28"/>
        </w:numPr>
        <w:spacing w:line="276" w:lineRule="auto"/>
        <w:contextualSpacing w:val="0"/>
        <w:rPr>
          <w:rFonts w:ascii="Arial" w:hAnsi="Arial" w:cs="Arial"/>
          <w:color w:val="000000" w:themeColor="text1"/>
          <w:szCs w:val="22"/>
          <w:lang w:val="en-GB"/>
        </w:rPr>
      </w:pPr>
      <w:r w:rsidRPr="00405879">
        <w:rPr>
          <w:rFonts w:ascii="Arial" w:hAnsi="Arial" w:cs="Arial"/>
          <w:color w:val="000000" w:themeColor="text1"/>
          <w:szCs w:val="22"/>
          <w:lang w:val="en-GB"/>
        </w:rPr>
        <w:t>Free and independent support services, legal advice and financial counselling are available to support you to consider the outcome.</w:t>
      </w:r>
    </w:p>
    <w:p w14:paraId="788EB047" w14:textId="77777777" w:rsidR="00C27D93" w:rsidRPr="00405879" w:rsidRDefault="00C27D93" w:rsidP="00DD636E">
      <w:pPr>
        <w:pStyle w:val="ListParagraph"/>
        <w:spacing w:line="276" w:lineRule="auto"/>
        <w:ind w:left="1440"/>
        <w:contextualSpacing w:val="0"/>
        <w:rPr>
          <w:rFonts w:ascii="Arial" w:hAnsi="Arial" w:cs="Arial"/>
          <w:color w:val="000000" w:themeColor="text1"/>
          <w:szCs w:val="22"/>
          <w:lang w:val="en-GB"/>
        </w:rPr>
      </w:pPr>
    </w:p>
    <w:p w14:paraId="1E422A12" w14:textId="1FCD7909" w:rsidR="00EF05C1" w:rsidRPr="00405879" w:rsidRDefault="00EF05C1" w:rsidP="00DD636E">
      <w:pPr>
        <w:pStyle w:val="ListParagraph"/>
        <w:numPr>
          <w:ilvl w:val="1"/>
          <w:numId w:val="28"/>
        </w:numPr>
        <w:spacing w:line="276" w:lineRule="auto"/>
        <w:contextualSpacing w:val="0"/>
        <w:rPr>
          <w:rFonts w:ascii="Arial" w:hAnsi="Arial" w:cs="Arial"/>
          <w:color w:val="000000" w:themeColor="text1"/>
          <w:szCs w:val="22"/>
          <w:lang w:val="en-GB"/>
        </w:rPr>
      </w:pPr>
      <w:r w:rsidRPr="00405879">
        <w:rPr>
          <w:rFonts w:ascii="Arial" w:hAnsi="Arial" w:cs="Arial"/>
          <w:color w:val="000000" w:themeColor="text1"/>
          <w:szCs w:val="22"/>
          <w:lang w:val="en-GB"/>
        </w:rPr>
        <w:t>We will follow up with you while you consider the offer and contact you when your outcome period is about to expire to see if you require more time or have any further questions</w:t>
      </w:r>
    </w:p>
    <w:p w14:paraId="6A24D37D" w14:textId="77777777" w:rsidR="00C27D93" w:rsidRPr="00405879" w:rsidRDefault="00C27D93" w:rsidP="00DD636E">
      <w:pPr>
        <w:pStyle w:val="ListParagraph"/>
        <w:spacing w:line="276" w:lineRule="auto"/>
        <w:rPr>
          <w:rFonts w:ascii="Arial" w:hAnsi="Arial" w:cs="Arial"/>
          <w:color w:val="000000" w:themeColor="text1"/>
          <w:szCs w:val="22"/>
          <w:lang w:val="en-GB"/>
        </w:rPr>
      </w:pPr>
    </w:p>
    <w:p w14:paraId="6B54AA1C" w14:textId="43978863" w:rsidR="00EF05C1" w:rsidRPr="00405879" w:rsidRDefault="00EF05C1" w:rsidP="00DD636E">
      <w:pPr>
        <w:pStyle w:val="ListParagraph"/>
        <w:numPr>
          <w:ilvl w:val="1"/>
          <w:numId w:val="28"/>
        </w:numPr>
        <w:spacing w:line="276" w:lineRule="auto"/>
        <w:contextualSpacing w:val="0"/>
        <w:rPr>
          <w:rFonts w:ascii="Arial" w:hAnsi="Arial" w:cs="Arial"/>
          <w:color w:val="000000" w:themeColor="text1"/>
          <w:szCs w:val="22"/>
          <w:lang w:val="en-GB"/>
        </w:rPr>
      </w:pPr>
      <w:r w:rsidRPr="00405879">
        <w:rPr>
          <w:rFonts w:ascii="Arial" w:hAnsi="Arial" w:cs="Arial"/>
          <w:color w:val="000000" w:themeColor="text1"/>
          <w:szCs w:val="22"/>
          <w:lang w:val="en-GB"/>
        </w:rPr>
        <w:t>We will respect any decision you make about your redress offer.</w:t>
      </w:r>
    </w:p>
    <w:p w14:paraId="27582452" w14:textId="77777777" w:rsidR="00EF05C1" w:rsidRPr="00405879" w:rsidRDefault="00EF05C1" w:rsidP="00DD636E">
      <w:pPr>
        <w:pStyle w:val="ListParagraph"/>
        <w:spacing w:line="276" w:lineRule="auto"/>
        <w:ind w:left="1080"/>
        <w:rPr>
          <w:rFonts w:ascii="Arial" w:hAnsi="Arial" w:cs="Arial"/>
          <w:szCs w:val="22"/>
        </w:rPr>
      </w:pPr>
    </w:p>
    <w:p w14:paraId="2A0EEF81" w14:textId="05C8AEC1" w:rsidR="00EF05C1" w:rsidRPr="00405879" w:rsidRDefault="00EF05C1" w:rsidP="00DD636E">
      <w:pPr>
        <w:pStyle w:val="ListParagraph"/>
        <w:numPr>
          <w:ilvl w:val="0"/>
          <w:numId w:val="35"/>
        </w:numPr>
        <w:spacing w:line="276" w:lineRule="auto"/>
        <w:rPr>
          <w:rFonts w:ascii="Arial" w:hAnsi="Arial" w:cs="Arial"/>
          <w:b/>
          <w:szCs w:val="22"/>
        </w:rPr>
      </w:pPr>
      <w:r w:rsidRPr="00405879">
        <w:rPr>
          <w:rFonts w:ascii="Arial" w:hAnsi="Arial" w:cs="Arial"/>
          <w:b/>
          <w:szCs w:val="22"/>
        </w:rPr>
        <w:t>Explain the outcome clearly.</w:t>
      </w:r>
    </w:p>
    <w:p w14:paraId="7EE4CBFF" w14:textId="77777777" w:rsidR="00C27D93" w:rsidRPr="00405879" w:rsidRDefault="00C27D93" w:rsidP="00DD636E">
      <w:pPr>
        <w:pStyle w:val="ListParagraph"/>
        <w:spacing w:line="276" w:lineRule="auto"/>
        <w:rPr>
          <w:rFonts w:ascii="Arial" w:hAnsi="Arial" w:cs="Arial"/>
          <w:b/>
          <w:szCs w:val="22"/>
        </w:rPr>
      </w:pPr>
    </w:p>
    <w:p w14:paraId="1A07011B" w14:textId="247B25E8" w:rsidR="00EF05C1" w:rsidRPr="00405879" w:rsidRDefault="00EF05C1" w:rsidP="00DD636E">
      <w:pPr>
        <w:pStyle w:val="ListParagraph"/>
        <w:numPr>
          <w:ilvl w:val="1"/>
          <w:numId w:val="28"/>
        </w:numPr>
        <w:spacing w:line="276" w:lineRule="auto"/>
        <w:contextualSpacing w:val="0"/>
        <w:rPr>
          <w:rFonts w:ascii="Arial" w:hAnsi="Arial" w:cs="Arial"/>
          <w:color w:val="000000" w:themeColor="text1"/>
          <w:szCs w:val="22"/>
          <w:lang w:val="en-GB"/>
        </w:rPr>
      </w:pPr>
      <w:r w:rsidRPr="00405879">
        <w:rPr>
          <w:rFonts w:ascii="Arial" w:hAnsi="Arial" w:cs="Arial"/>
          <w:color w:val="000000" w:themeColor="text1"/>
          <w:szCs w:val="22"/>
          <w:lang w:val="en-GB"/>
        </w:rPr>
        <w:t xml:space="preserve">We will give you an explanation if your application is determined not eligible or if an institution is found not responsible. </w:t>
      </w:r>
    </w:p>
    <w:p w14:paraId="236A084E" w14:textId="77777777" w:rsidR="00C27D93" w:rsidRPr="00405879" w:rsidRDefault="00C27D93" w:rsidP="00DD636E">
      <w:pPr>
        <w:pStyle w:val="ListParagraph"/>
        <w:spacing w:line="276" w:lineRule="auto"/>
        <w:ind w:left="1440"/>
        <w:contextualSpacing w:val="0"/>
        <w:rPr>
          <w:rFonts w:ascii="Arial" w:hAnsi="Arial" w:cs="Arial"/>
          <w:color w:val="000000" w:themeColor="text1"/>
          <w:szCs w:val="22"/>
          <w:lang w:val="en-GB"/>
        </w:rPr>
      </w:pPr>
    </w:p>
    <w:p w14:paraId="19C2291A" w14:textId="01728C1D" w:rsidR="00EF05C1" w:rsidRPr="00405879" w:rsidRDefault="00EF05C1" w:rsidP="00DD636E">
      <w:pPr>
        <w:pStyle w:val="ListParagraph"/>
        <w:numPr>
          <w:ilvl w:val="1"/>
          <w:numId w:val="28"/>
        </w:numPr>
        <w:spacing w:line="276" w:lineRule="auto"/>
        <w:contextualSpacing w:val="0"/>
        <w:rPr>
          <w:rFonts w:ascii="Arial" w:hAnsi="Arial" w:cs="Arial"/>
          <w:color w:val="000000" w:themeColor="text1"/>
          <w:szCs w:val="22"/>
          <w:lang w:val="en-GB"/>
        </w:rPr>
      </w:pPr>
      <w:r w:rsidRPr="00405879">
        <w:rPr>
          <w:rFonts w:ascii="Arial" w:hAnsi="Arial" w:cs="Arial"/>
          <w:color w:val="000000" w:themeColor="text1"/>
          <w:szCs w:val="22"/>
          <w:lang w:val="en-GB"/>
        </w:rPr>
        <w:t>We will explain how any prior payments may have affected the redress offer, if that is the case.</w:t>
      </w:r>
    </w:p>
    <w:p w14:paraId="2275E41E" w14:textId="77777777" w:rsidR="00546ED5" w:rsidRPr="00405879" w:rsidRDefault="00546ED5" w:rsidP="00DD636E">
      <w:pPr>
        <w:pStyle w:val="ListParagraph"/>
        <w:spacing w:line="276" w:lineRule="auto"/>
        <w:ind w:left="1080"/>
        <w:rPr>
          <w:rFonts w:ascii="Arial" w:hAnsi="Arial" w:cs="Arial"/>
          <w:szCs w:val="22"/>
        </w:rPr>
      </w:pPr>
    </w:p>
    <w:p w14:paraId="5824D933" w14:textId="03080B62" w:rsidR="00546ED5" w:rsidRPr="00405879" w:rsidRDefault="00546ED5" w:rsidP="00DD636E">
      <w:pPr>
        <w:spacing w:line="276" w:lineRule="auto"/>
        <w:rPr>
          <w:rFonts w:ascii="Arial" w:hAnsi="Arial" w:cs="Arial"/>
          <w:b/>
          <w:bCs/>
          <w:color w:val="000000" w:themeColor="text1"/>
          <w:szCs w:val="22"/>
        </w:rPr>
      </w:pPr>
      <w:r w:rsidRPr="00405879">
        <w:rPr>
          <w:rFonts w:ascii="Arial" w:hAnsi="Arial" w:cs="Arial"/>
          <w:b/>
          <w:bCs/>
          <w:color w:val="000000" w:themeColor="text1"/>
          <w:szCs w:val="22"/>
        </w:rPr>
        <w:t xml:space="preserve">If you accept the offer, you will receive redress. </w:t>
      </w:r>
    </w:p>
    <w:p w14:paraId="66A97149" w14:textId="77777777" w:rsidR="00C27D93" w:rsidRPr="00405879" w:rsidRDefault="00C27D93" w:rsidP="00DD636E">
      <w:pPr>
        <w:spacing w:line="276" w:lineRule="auto"/>
        <w:rPr>
          <w:rFonts w:ascii="Arial" w:hAnsi="Arial" w:cs="Arial"/>
          <w:b/>
          <w:bCs/>
          <w:color w:val="000000" w:themeColor="text1"/>
          <w:szCs w:val="22"/>
        </w:rPr>
      </w:pPr>
    </w:p>
    <w:p w14:paraId="0319A15E" w14:textId="306B53C7" w:rsidR="00C27D93" w:rsidRPr="00405879" w:rsidRDefault="00546ED5" w:rsidP="00DD636E">
      <w:pPr>
        <w:spacing w:line="276" w:lineRule="auto"/>
        <w:rPr>
          <w:rFonts w:ascii="Arial" w:hAnsi="Arial" w:cs="Arial"/>
          <w:color w:val="000000" w:themeColor="text1"/>
          <w:szCs w:val="22"/>
        </w:rPr>
      </w:pPr>
      <w:r w:rsidRPr="00405879">
        <w:rPr>
          <w:rFonts w:ascii="Arial" w:hAnsi="Arial" w:cs="Arial"/>
          <w:color w:val="000000" w:themeColor="text1"/>
          <w:szCs w:val="22"/>
        </w:rPr>
        <w:t>This might include:</w:t>
      </w:r>
    </w:p>
    <w:p w14:paraId="2079D7DB" w14:textId="77777777" w:rsidR="00C27D93" w:rsidRPr="00405879" w:rsidRDefault="00C27D93" w:rsidP="00DD636E">
      <w:pPr>
        <w:spacing w:line="276" w:lineRule="auto"/>
        <w:rPr>
          <w:rFonts w:ascii="Arial" w:hAnsi="Arial" w:cs="Arial"/>
          <w:color w:val="000000" w:themeColor="text1"/>
          <w:szCs w:val="22"/>
        </w:rPr>
      </w:pPr>
    </w:p>
    <w:p w14:paraId="4BC03631" w14:textId="7572C839" w:rsidR="00546ED5" w:rsidRPr="00405879" w:rsidRDefault="00546ED5" w:rsidP="00DD636E">
      <w:pPr>
        <w:numPr>
          <w:ilvl w:val="1"/>
          <w:numId w:val="2"/>
        </w:numPr>
        <w:spacing w:line="276" w:lineRule="auto"/>
        <w:ind w:left="465"/>
        <w:rPr>
          <w:rFonts w:ascii="Arial" w:hAnsi="Arial" w:cs="Arial"/>
          <w:color w:val="000000" w:themeColor="text1"/>
          <w:szCs w:val="22"/>
        </w:rPr>
      </w:pPr>
      <w:r w:rsidRPr="00405879">
        <w:rPr>
          <w:rFonts w:ascii="Arial" w:hAnsi="Arial" w:cs="Arial"/>
          <w:color w:val="000000" w:themeColor="text1"/>
          <w:szCs w:val="22"/>
        </w:rPr>
        <w:t xml:space="preserve">A redress payment </w:t>
      </w:r>
    </w:p>
    <w:p w14:paraId="4F781AC8" w14:textId="77777777" w:rsidR="00C27D93" w:rsidRPr="00405879" w:rsidRDefault="00C27D93" w:rsidP="00DD636E">
      <w:pPr>
        <w:spacing w:line="276" w:lineRule="auto"/>
        <w:ind w:left="465"/>
        <w:rPr>
          <w:rFonts w:ascii="Arial" w:hAnsi="Arial" w:cs="Arial"/>
          <w:color w:val="000000" w:themeColor="text1"/>
          <w:szCs w:val="22"/>
        </w:rPr>
      </w:pPr>
    </w:p>
    <w:p w14:paraId="27EBD3EA" w14:textId="55B01FD7" w:rsidR="00546ED5" w:rsidRPr="00405879" w:rsidRDefault="00546ED5" w:rsidP="00DD636E">
      <w:pPr>
        <w:numPr>
          <w:ilvl w:val="1"/>
          <w:numId w:val="2"/>
        </w:numPr>
        <w:spacing w:line="276" w:lineRule="auto"/>
        <w:ind w:left="465"/>
        <w:rPr>
          <w:rFonts w:ascii="Arial" w:hAnsi="Arial" w:cs="Arial"/>
          <w:color w:val="000000" w:themeColor="text1"/>
          <w:szCs w:val="22"/>
        </w:rPr>
      </w:pPr>
      <w:r w:rsidRPr="00405879">
        <w:rPr>
          <w:rFonts w:ascii="Arial" w:hAnsi="Arial" w:cs="Arial"/>
          <w:color w:val="000000" w:themeColor="text1"/>
          <w:szCs w:val="22"/>
        </w:rPr>
        <w:t xml:space="preserve">the offer of a direct personal response (an apology) from the institution/s involved </w:t>
      </w:r>
    </w:p>
    <w:p w14:paraId="60C25505" w14:textId="77777777" w:rsidR="00C27D93" w:rsidRPr="00405879" w:rsidRDefault="00C27D93" w:rsidP="00DD636E">
      <w:pPr>
        <w:spacing w:line="276" w:lineRule="auto"/>
        <w:ind w:left="465"/>
        <w:rPr>
          <w:rFonts w:ascii="Arial" w:hAnsi="Arial" w:cs="Arial"/>
          <w:color w:val="000000" w:themeColor="text1"/>
          <w:szCs w:val="22"/>
        </w:rPr>
      </w:pPr>
    </w:p>
    <w:p w14:paraId="1D2D70E1" w14:textId="77777777" w:rsidR="00546ED5" w:rsidRPr="00405879" w:rsidRDefault="00546ED5" w:rsidP="00DD636E">
      <w:pPr>
        <w:numPr>
          <w:ilvl w:val="1"/>
          <w:numId w:val="2"/>
        </w:numPr>
        <w:spacing w:line="276" w:lineRule="auto"/>
        <w:ind w:left="465"/>
        <w:rPr>
          <w:rFonts w:ascii="Arial" w:hAnsi="Arial" w:cs="Arial"/>
          <w:color w:val="000000" w:themeColor="text1"/>
          <w:szCs w:val="22"/>
        </w:rPr>
      </w:pPr>
      <w:r w:rsidRPr="00405879">
        <w:rPr>
          <w:rFonts w:ascii="Arial" w:hAnsi="Arial" w:cs="Arial"/>
          <w:color w:val="000000" w:themeColor="text1"/>
          <w:szCs w:val="22"/>
        </w:rPr>
        <w:t>the offer of counselling and psychological care</w:t>
      </w:r>
    </w:p>
    <w:p w14:paraId="73503C68" w14:textId="77777777" w:rsidR="00546ED5" w:rsidRPr="00405879" w:rsidRDefault="00546ED5" w:rsidP="00DD636E">
      <w:pPr>
        <w:spacing w:line="276" w:lineRule="auto"/>
        <w:rPr>
          <w:rFonts w:ascii="Arial" w:hAnsi="Arial" w:cs="Arial"/>
          <w:color w:val="000000" w:themeColor="text1"/>
          <w:szCs w:val="22"/>
        </w:rPr>
      </w:pPr>
    </w:p>
    <w:p w14:paraId="682A455C" w14:textId="39F640D8" w:rsidR="00546ED5" w:rsidRPr="00405879" w:rsidRDefault="007B38D7" w:rsidP="00DD636E">
      <w:pPr>
        <w:spacing w:line="276" w:lineRule="auto"/>
        <w:rPr>
          <w:rFonts w:ascii="Arial" w:hAnsi="Arial" w:cs="Arial"/>
          <w:color w:val="000000" w:themeColor="text1"/>
          <w:szCs w:val="22"/>
        </w:rPr>
      </w:pPr>
      <w:r w:rsidRPr="00405879">
        <w:rPr>
          <w:rFonts w:ascii="Arial" w:hAnsi="Arial" w:cs="Arial"/>
          <w:color w:val="000000" w:themeColor="text1"/>
          <w:szCs w:val="22"/>
        </w:rPr>
        <w:t>A re</w:t>
      </w:r>
      <w:r w:rsidR="00546ED5" w:rsidRPr="00405879">
        <w:rPr>
          <w:rFonts w:ascii="Arial" w:hAnsi="Arial" w:cs="Arial"/>
          <w:color w:val="000000" w:themeColor="text1"/>
          <w:szCs w:val="22"/>
        </w:rPr>
        <w:t>dress payment can be made as a lump sum or by instalments.</w:t>
      </w:r>
    </w:p>
    <w:p w14:paraId="38B3C3B2" w14:textId="77777777" w:rsidR="00546ED5" w:rsidRPr="00405879" w:rsidRDefault="00546ED5" w:rsidP="00DD636E">
      <w:pPr>
        <w:spacing w:line="276" w:lineRule="auto"/>
        <w:rPr>
          <w:rFonts w:ascii="Arial" w:hAnsi="Arial" w:cs="Arial"/>
          <w:color w:val="000000" w:themeColor="text1"/>
          <w:szCs w:val="22"/>
        </w:rPr>
      </w:pPr>
    </w:p>
    <w:p w14:paraId="3B025EC9" w14:textId="5346FF05" w:rsidR="00EF05C1" w:rsidRPr="00405879" w:rsidRDefault="00546ED5" w:rsidP="00DD636E">
      <w:pPr>
        <w:spacing w:line="276" w:lineRule="auto"/>
        <w:rPr>
          <w:rFonts w:ascii="Arial" w:hAnsi="Arial" w:cs="Arial"/>
          <w:color w:val="000000" w:themeColor="text1"/>
          <w:szCs w:val="22"/>
        </w:rPr>
      </w:pPr>
      <w:r w:rsidRPr="00405879">
        <w:rPr>
          <w:rFonts w:ascii="Arial" w:hAnsi="Arial" w:cs="Arial"/>
          <w:color w:val="000000" w:themeColor="text1"/>
          <w:szCs w:val="22"/>
        </w:rPr>
        <w:t>There are different ways you can get a direct personal response. You will have a choice in how you get your direct personal response from an institution.</w:t>
      </w:r>
    </w:p>
    <w:p w14:paraId="65B2492B" w14:textId="77777777" w:rsidR="007167BF" w:rsidRPr="00405879" w:rsidRDefault="007167BF" w:rsidP="00DD636E">
      <w:pPr>
        <w:spacing w:line="276" w:lineRule="auto"/>
        <w:rPr>
          <w:rFonts w:ascii="Arial" w:hAnsi="Arial" w:cs="Arial"/>
          <w:color w:val="000000" w:themeColor="text1"/>
          <w:szCs w:val="22"/>
        </w:rPr>
      </w:pPr>
    </w:p>
    <w:p w14:paraId="4C0C1479" w14:textId="68BEE3F4" w:rsidR="00546ED5" w:rsidRPr="00405879" w:rsidRDefault="007167BF" w:rsidP="00DD636E">
      <w:pPr>
        <w:spacing w:line="276" w:lineRule="auto"/>
        <w:rPr>
          <w:rFonts w:ascii="Arial" w:hAnsi="Arial" w:cs="Arial"/>
          <w:b/>
          <w:szCs w:val="22"/>
        </w:rPr>
      </w:pPr>
      <w:r w:rsidRPr="00405879">
        <w:rPr>
          <w:rFonts w:ascii="Arial" w:hAnsi="Arial" w:cs="Arial"/>
          <w:b/>
          <w:szCs w:val="22"/>
        </w:rPr>
        <w:lastRenderedPageBreak/>
        <w:t>Our commitments: What we do to support this stage</w:t>
      </w:r>
    </w:p>
    <w:p w14:paraId="7E3C03CB" w14:textId="77777777" w:rsidR="00830273" w:rsidRPr="00405879" w:rsidRDefault="00830273" w:rsidP="00DD636E">
      <w:pPr>
        <w:spacing w:line="276" w:lineRule="auto"/>
        <w:rPr>
          <w:rFonts w:ascii="Arial" w:hAnsi="Arial" w:cs="Arial"/>
          <w:color w:val="000000" w:themeColor="text1"/>
          <w:szCs w:val="22"/>
        </w:rPr>
      </w:pPr>
    </w:p>
    <w:p w14:paraId="46422D04" w14:textId="7C5628BE" w:rsidR="00546ED5" w:rsidRPr="00405879" w:rsidRDefault="00546ED5" w:rsidP="00DD636E">
      <w:pPr>
        <w:pStyle w:val="ListParagraph"/>
        <w:numPr>
          <w:ilvl w:val="0"/>
          <w:numId w:val="35"/>
        </w:numPr>
        <w:spacing w:line="276" w:lineRule="auto"/>
        <w:rPr>
          <w:rFonts w:ascii="Arial" w:hAnsi="Arial" w:cs="Arial"/>
          <w:b/>
          <w:szCs w:val="22"/>
        </w:rPr>
      </w:pPr>
      <w:r w:rsidRPr="00405879">
        <w:rPr>
          <w:rFonts w:ascii="Arial" w:hAnsi="Arial" w:cs="Arial"/>
          <w:b/>
          <w:szCs w:val="22"/>
        </w:rPr>
        <w:t>Make it clear how your redress is provided and the help available to you.</w:t>
      </w:r>
    </w:p>
    <w:p w14:paraId="1065F3D1" w14:textId="77777777" w:rsidR="00C27D93" w:rsidRPr="00405879" w:rsidRDefault="00C27D93" w:rsidP="00DD636E">
      <w:pPr>
        <w:pStyle w:val="ListParagraph"/>
        <w:spacing w:line="276" w:lineRule="auto"/>
        <w:rPr>
          <w:rFonts w:ascii="Arial" w:hAnsi="Arial" w:cs="Arial"/>
          <w:b/>
          <w:szCs w:val="22"/>
        </w:rPr>
      </w:pPr>
    </w:p>
    <w:p w14:paraId="73C5C3BF" w14:textId="4BDF5007" w:rsidR="00546ED5" w:rsidRPr="00405879" w:rsidRDefault="00546ED5" w:rsidP="00DD636E">
      <w:pPr>
        <w:pStyle w:val="ListParagraph"/>
        <w:numPr>
          <w:ilvl w:val="1"/>
          <w:numId w:val="28"/>
        </w:numPr>
        <w:spacing w:line="276" w:lineRule="auto"/>
        <w:contextualSpacing w:val="0"/>
        <w:rPr>
          <w:rFonts w:ascii="Arial" w:hAnsi="Arial" w:cs="Arial"/>
          <w:color w:val="000000" w:themeColor="text1"/>
          <w:szCs w:val="22"/>
          <w:lang w:val="en-GB"/>
        </w:rPr>
      </w:pPr>
      <w:r w:rsidRPr="00405879">
        <w:rPr>
          <w:rFonts w:ascii="Arial" w:hAnsi="Arial" w:cs="Arial"/>
          <w:color w:val="000000" w:themeColor="text1"/>
          <w:szCs w:val="22"/>
          <w:lang w:val="en-GB"/>
        </w:rPr>
        <w:t xml:space="preserve">We will tell you how a payment will be made and when it has been made to your bank account. </w:t>
      </w:r>
    </w:p>
    <w:p w14:paraId="54A0D963" w14:textId="77777777" w:rsidR="00C27D93" w:rsidRPr="00405879" w:rsidRDefault="00C27D93" w:rsidP="00DD636E">
      <w:pPr>
        <w:pStyle w:val="ListParagraph"/>
        <w:spacing w:line="276" w:lineRule="auto"/>
        <w:ind w:left="1440"/>
        <w:contextualSpacing w:val="0"/>
        <w:rPr>
          <w:rFonts w:ascii="Arial" w:hAnsi="Arial" w:cs="Arial"/>
          <w:color w:val="000000" w:themeColor="text1"/>
          <w:szCs w:val="22"/>
          <w:lang w:val="en-GB"/>
        </w:rPr>
      </w:pPr>
    </w:p>
    <w:p w14:paraId="04F379AA" w14:textId="45E0EB5A" w:rsidR="00546ED5" w:rsidRPr="00405879" w:rsidRDefault="00546ED5" w:rsidP="00DD636E">
      <w:pPr>
        <w:pStyle w:val="ListParagraph"/>
        <w:numPr>
          <w:ilvl w:val="1"/>
          <w:numId w:val="28"/>
        </w:numPr>
        <w:spacing w:line="276" w:lineRule="auto"/>
        <w:contextualSpacing w:val="0"/>
        <w:rPr>
          <w:rFonts w:ascii="Arial" w:hAnsi="Arial" w:cs="Arial"/>
          <w:color w:val="000000" w:themeColor="text1"/>
          <w:szCs w:val="22"/>
          <w:lang w:val="en-GB"/>
        </w:rPr>
      </w:pPr>
      <w:r w:rsidRPr="00405879">
        <w:rPr>
          <w:rFonts w:ascii="Arial" w:hAnsi="Arial" w:cs="Arial"/>
          <w:color w:val="000000" w:themeColor="text1"/>
          <w:szCs w:val="22"/>
          <w:lang w:val="en-GB"/>
        </w:rPr>
        <w:t>We will explain what a direct personal response (DPR) is, how you can start the DPR process and the support available to help you do this.</w:t>
      </w:r>
    </w:p>
    <w:p w14:paraId="2F288007" w14:textId="77777777" w:rsidR="00C27D93" w:rsidRPr="00405879" w:rsidRDefault="00C27D93" w:rsidP="00DD636E">
      <w:pPr>
        <w:pStyle w:val="ListParagraph"/>
        <w:spacing w:line="276" w:lineRule="auto"/>
        <w:rPr>
          <w:rFonts w:ascii="Arial" w:hAnsi="Arial" w:cs="Arial"/>
          <w:color w:val="000000" w:themeColor="text1"/>
          <w:szCs w:val="22"/>
          <w:lang w:val="en-GB"/>
        </w:rPr>
      </w:pPr>
    </w:p>
    <w:p w14:paraId="0B8F2B3A" w14:textId="42D5528D" w:rsidR="00546ED5" w:rsidRPr="00405879" w:rsidRDefault="00546ED5" w:rsidP="00DD636E">
      <w:pPr>
        <w:pStyle w:val="ListParagraph"/>
        <w:numPr>
          <w:ilvl w:val="1"/>
          <w:numId w:val="28"/>
        </w:numPr>
        <w:spacing w:line="276" w:lineRule="auto"/>
        <w:contextualSpacing w:val="0"/>
        <w:rPr>
          <w:rFonts w:ascii="Arial" w:hAnsi="Arial" w:cs="Arial"/>
          <w:color w:val="000000" w:themeColor="text1"/>
          <w:szCs w:val="22"/>
          <w:lang w:val="en-GB"/>
        </w:rPr>
      </w:pPr>
      <w:r w:rsidRPr="00405879">
        <w:rPr>
          <w:rFonts w:ascii="Arial" w:hAnsi="Arial" w:cs="Arial"/>
          <w:color w:val="000000" w:themeColor="text1"/>
          <w:szCs w:val="22"/>
          <w:lang w:val="en-GB"/>
        </w:rPr>
        <w:t>We will explain the offer of counselling and psychological care that you can access. In some jurisdictions this may include the opportunity to use your current provider.</w:t>
      </w:r>
    </w:p>
    <w:p w14:paraId="74A5D155" w14:textId="77777777" w:rsidR="00C27D93" w:rsidRPr="00405879" w:rsidRDefault="00C27D93" w:rsidP="00DD636E">
      <w:pPr>
        <w:pStyle w:val="ListParagraph"/>
        <w:spacing w:line="276" w:lineRule="auto"/>
        <w:rPr>
          <w:rFonts w:ascii="Arial" w:hAnsi="Arial" w:cs="Arial"/>
          <w:color w:val="000000" w:themeColor="text1"/>
          <w:szCs w:val="22"/>
          <w:lang w:val="en-GB"/>
        </w:rPr>
      </w:pPr>
    </w:p>
    <w:p w14:paraId="0E7A19F4" w14:textId="1DEA90CB" w:rsidR="00546ED5" w:rsidRPr="00405879" w:rsidRDefault="00546ED5" w:rsidP="00DD636E">
      <w:pPr>
        <w:pStyle w:val="ListParagraph"/>
        <w:numPr>
          <w:ilvl w:val="1"/>
          <w:numId w:val="28"/>
        </w:numPr>
        <w:spacing w:line="276" w:lineRule="auto"/>
        <w:contextualSpacing w:val="0"/>
        <w:rPr>
          <w:rFonts w:ascii="Arial" w:hAnsi="Arial" w:cs="Arial"/>
          <w:color w:val="000000" w:themeColor="text1"/>
          <w:szCs w:val="22"/>
          <w:lang w:val="en-GB"/>
        </w:rPr>
      </w:pPr>
      <w:r w:rsidRPr="00405879">
        <w:rPr>
          <w:rFonts w:ascii="Arial" w:hAnsi="Arial" w:cs="Arial"/>
          <w:color w:val="000000" w:themeColor="text1"/>
          <w:szCs w:val="22"/>
          <w:lang w:val="en-GB"/>
        </w:rPr>
        <w:t>We will give you time to decide if and when you would like to start your direct personal response. This time will run for the lifetime of the Scheme.</w:t>
      </w:r>
    </w:p>
    <w:p w14:paraId="4AC17644" w14:textId="77777777" w:rsidR="00546ED5" w:rsidRPr="00405879" w:rsidRDefault="00546ED5" w:rsidP="00DD636E">
      <w:pPr>
        <w:pStyle w:val="ListParagraph"/>
        <w:spacing w:line="276" w:lineRule="auto"/>
        <w:ind w:left="1080"/>
        <w:rPr>
          <w:rFonts w:ascii="Arial" w:hAnsi="Arial" w:cs="Arial"/>
          <w:color w:val="000000" w:themeColor="text1"/>
          <w:szCs w:val="22"/>
        </w:rPr>
      </w:pPr>
    </w:p>
    <w:p w14:paraId="7D425CDC" w14:textId="5CFDA13E" w:rsidR="00546ED5" w:rsidRPr="00405879" w:rsidRDefault="00546ED5" w:rsidP="00DD636E">
      <w:pPr>
        <w:pStyle w:val="ListParagraph"/>
        <w:numPr>
          <w:ilvl w:val="0"/>
          <w:numId w:val="35"/>
        </w:numPr>
        <w:spacing w:line="276" w:lineRule="auto"/>
        <w:rPr>
          <w:rFonts w:ascii="Arial" w:hAnsi="Arial" w:cs="Arial"/>
          <w:b/>
          <w:szCs w:val="22"/>
        </w:rPr>
      </w:pPr>
      <w:r w:rsidRPr="00405879">
        <w:rPr>
          <w:rFonts w:ascii="Arial" w:hAnsi="Arial" w:cs="Arial"/>
          <w:b/>
          <w:szCs w:val="22"/>
        </w:rPr>
        <w:t>Make sure you have support to accept the outcome.</w:t>
      </w:r>
    </w:p>
    <w:p w14:paraId="091FA5C9" w14:textId="77777777" w:rsidR="00C27D93" w:rsidRPr="00405879" w:rsidRDefault="00C27D93" w:rsidP="00DD636E">
      <w:pPr>
        <w:pStyle w:val="ListParagraph"/>
        <w:spacing w:line="276" w:lineRule="auto"/>
        <w:rPr>
          <w:rFonts w:ascii="Arial" w:hAnsi="Arial" w:cs="Arial"/>
          <w:b/>
          <w:szCs w:val="22"/>
        </w:rPr>
      </w:pPr>
    </w:p>
    <w:p w14:paraId="75F15F1A" w14:textId="45193254" w:rsidR="00546ED5" w:rsidRPr="00405879" w:rsidRDefault="00546ED5" w:rsidP="00DD636E">
      <w:pPr>
        <w:pStyle w:val="ListParagraph"/>
        <w:numPr>
          <w:ilvl w:val="1"/>
          <w:numId w:val="28"/>
        </w:numPr>
        <w:spacing w:line="276" w:lineRule="auto"/>
        <w:contextualSpacing w:val="0"/>
        <w:rPr>
          <w:rFonts w:ascii="Arial" w:hAnsi="Arial" w:cs="Arial"/>
          <w:color w:val="000000" w:themeColor="text1"/>
          <w:szCs w:val="22"/>
          <w:lang w:val="en-GB"/>
        </w:rPr>
      </w:pPr>
      <w:r w:rsidRPr="00405879">
        <w:rPr>
          <w:rFonts w:ascii="Arial" w:hAnsi="Arial" w:cs="Arial"/>
          <w:color w:val="000000" w:themeColor="text1"/>
          <w:szCs w:val="22"/>
          <w:lang w:val="en-GB"/>
        </w:rPr>
        <w:t>We will offer to follow up with you after you accept the outcome and support you to access a direct personal response.</w:t>
      </w:r>
    </w:p>
    <w:p w14:paraId="72ACA0B9" w14:textId="77777777" w:rsidR="00C27D93" w:rsidRPr="00405879" w:rsidRDefault="00C27D93" w:rsidP="00DD636E">
      <w:pPr>
        <w:pStyle w:val="ListParagraph"/>
        <w:spacing w:line="276" w:lineRule="auto"/>
        <w:ind w:left="1440"/>
        <w:contextualSpacing w:val="0"/>
        <w:rPr>
          <w:rFonts w:ascii="Arial" w:hAnsi="Arial" w:cs="Arial"/>
          <w:color w:val="000000" w:themeColor="text1"/>
          <w:szCs w:val="22"/>
          <w:lang w:val="en-GB"/>
        </w:rPr>
      </w:pPr>
    </w:p>
    <w:p w14:paraId="47DA59F6" w14:textId="7538B8B9" w:rsidR="00546ED5" w:rsidRPr="00405879" w:rsidRDefault="00546ED5" w:rsidP="00DD636E">
      <w:pPr>
        <w:pStyle w:val="ListParagraph"/>
        <w:numPr>
          <w:ilvl w:val="1"/>
          <w:numId w:val="28"/>
        </w:numPr>
        <w:spacing w:line="276" w:lineRule="auto"/>
        <w:contextualSpacing w:val="0"/>
        <w:rPr>
          <w:rFonts w:ascii="Arial" w:hAnsi="Arial" w:cs="Arial"/>
          <w:color w:val="000000" w:themeColor="text1"/>
          <w:szCs w:val="22"/>
          <w:lang w:val="en-GB"/>
        </w:rPr>
      </w:pPr>
      <w:r w:rsidRPr="00405879">
        <w:rPr>
          <w:rFonts w:ascii="Arial" w:hAnsi="Arial" w:cs="Arial"/>
          <w:color w:val="000000" w:themeColor="text1"/>
          <w:szCs w:val="22"/>
          <w:lang w:val="en-GB"/>
        </w:rPr>
        <w:t>You can choose to continue with a Redress Support Service to help you arrange a direct personal response as well</w:t>
      </w:r>
    </w:p>
    <w:p w14:paraId="1C137C6F" w14:textId="77777777" w:rsidR="00546ED5" w:rsidRPr="00405879" w:rsidRDefault="00546ED5" w:rsidP="00DD636E">
      <w:pPr>
        <w:pStyle w:val="ListParagraph"/>
        <w:spacing w:line="276" w:lineRule="auto"/>
        <w:ind w:left="1080"/>
        <w:rPr>
          <w:rFonts w:ascii="Arial" w:hAnsi="Arial" w:cs="Arial"/>
          <w:color w:val="000000" w:themeColor="text1"/>
          <w:szCs w:val="22"/>
        </w:rPr>
      </w:pPr>
    </w:p>
    <w:p w14:paraId="01C992B3" w14:textId="72AC2E8F" w:rsidR="00546ED5" w:rsidRPr="00405879" w:rsidRDefault="00546ED5" w:rsidP="00DD636E">
      <w:pPr>
        <w:spacing w:line="276" w:lineRule="auto"/>
        <w:rPr>
          <w:rFonts w:ascii="Arial" w:hAnsi="Arial" w:cs="Arial"/>
          <w:b/>
          <w:szCs w:val="22"/>
        </w:rPr>
      </w:pPr>
      <w:r w:rsidRPr="00405879">
        <w:rPr>
          <w:rFonts w:ascii="Arial" w:hAnsi="Arial" w:cs="Arial"/>
          <w:b/>
          <w:szCs w:val="22"/>
        </w:rPr>
        <w:t>You can ask for a review of the outcome.</w:t>
      </w:r>
    </w:p>
    <w:p w14:paraId="52832859" w14:textId="77777777" w:rsidR="00C27D93" w:rsidRPr="00405879" w:rsidRDefault="00C27D93" w:rsidP="00DD636E">
      <w:pPr>
        <w:spacing w:line="276" w:lineRule="auto"/>
        <w:rPr>
          <w:rFonts w:ascii="Arial" w:hAnsi="Arial" w:cs="Arial"/>
          <w:b/>
          <w:szCs w:val="22"/>
        </w:rPr>
      </w:pPr>
    </w:p>
    <w:p w14:paraId="7ED49ADC" w14:textId="1D8D8578" w:rsidR="00546ED5" w:rsidRPr="00405879" w:rsidRDefault="00546ED5" w:rsidP="00DD636E">
      <w:pPr>
        <w:spacing w:line="276" w:lineRule="auto"/>
        <w:rPr>
          <w:rFonts w:ascii="Arial" w:hAnsi="Arial" w:cs="Arial"/>
          <w:szCs w:val="22"/>
        </w:rPr>
      </w:pPr>
      <w:r w:rsidRPr="00405879">
        <w:rPr>
          <w:rFonts w:ascii="Arial" w:hAnsi="Arial" w:cs="Arial"/>
          <w:szCs w:val="22"/>
        </w:rPr>
        <w:t xml:space="preserve">You have the right to challenge the redress outcome if you do not agree </w:t>
      </w:r>
      <w:r w:rsidR="00A14253">
        <w:rPr>
          <w:rFonts w:ascii="Arial" w:hAnsi="Arial" w:cs="Arial"/>
          <w:szCs w:val="22"/>
        </w:rPr>
        <w:t xml:space="preserve">with </w:t>
      </w:r>
      <w:r w:rsidRPr="00405879">
        <w:rPr>
          <w:rFonts w:ascii="Arial" w:hAnsi="Arial" w:cs="Arial"/>
          <w:szCs w:val="22"/>
        </w:rPr>
        <w:t>it.</w:t>
      </w:r>
    </w:p>
    <w:p w14:paraId="3D45DAC4" w14:textId="77777777" w:rsidR="00546ED5" w:rsidRPr="00405879" w:rsidRDefault="00546ED5" w:rsidP="00DD636E">
      <w:pPr>
        <w:spacing w:line="276" w:lineRule="auto"/>
        <w:rPr>
          <w:rFonts w:ascii="Arial" w:hAnsi="Arial" w:cs="Arial"/>
          <w:szCs w:val="22"/>
        </w:rPr>
      </w:pPr>
    </w:p>
    <w:p w14:paraId="3BE659F6" w14:textId="77777777" w:rsidR="00546ED5" w:rsidRPr="00405879" w:rsidRDefault="00546ED5" w:rsidP="00DD636E">
      <w:pPr>
        <w:spacing w:line="276" w:lineRule="auto"/>
        <w:rPr>
          <w:rFonts w:ascii="Arial" w:hAnsi="Arial" w:cs="Arial"/>
          <w:szCs w:val="22"/>
        </w:rPr>
      </w:pPr>
      <w:r w:rsidRPr="00405879">
        <w:rPr>
          <w:rFonts w:ascii="Arial" w:hAnsi="Arial" w:cs="Arial"/>
          <w:szCs w:val="22"/>
        </w:rPr>
        <w:t>You can only ask for one review. A review cannot be requested after an offer is accepted.</w:t>
      </w:r>
    </w:p>
    <w:p w14:paraId="0F15F428" w14:textId="77777777" w:rsidR="00546ED5" w:rsidRPr="00405879" w:rsidRDefault="00546ED5" w:rsidP="00DD636E">
      <w:pPr>
        <w:spacing w:line="276" w:lineRule="auto"/>
        <w:rPr>
          <w:rFonts w:ascii="Arial" w:hAnsi="Arial" w:cs="Arial"/>
          <w:szCs w:val="22"/>
        </w:rPr>
      </w:pPr>
    </w:p>
    <w:p w14:paraId="58446870" w14:textId="6E715DA2" w:rsidR="00546ED5" w:rsidRPr="00405879" w:rsidRDefault="00546ED5" w:rsidP="00DD636E">
      <w:pPr>
        <w:spacing w:line="276" w:lineRule="auto"/>
        <w:rPr>
          <w:rFonts w:ascii="Arial" w:hAnsi="Arial" w:cs="Arial"/>
          <w:szCs w:val="22"/>
        </w:rPr>
      </w:pPr>
      <w:r w:rsidRPr="00405879">
        <w:rPr>
          <w:rFonts w:ascii="Arial" w:hAnsi="Arial" w:cs="Arial"/>
          <w:szCs w:val="22"/>
        </w:rPr>
        <w:t xml:space="preserve">You have </w:t>
      </w:r>
      <w:r w:rsidR="00D07447">
        <w:rPr>
          <w:rFonts w:ascii="Arial" w:hAnsi="Arial" w:cs="Arial"/>
          <w:szCs w:val="22"/>
        </w:rPr>
        <w:t>6</w:t>
      </w:r>
      <w:r w:rsidRPr="00405879">
        <w:rPr>
          <w:rFonts w:ascii="Arial" w:hAnsi="Arial" w:cs="Arial"/>
          <w:szCs w:val="22"/>
        </w:rPr>
        <w:t xml:space="preserve"> months from the original decision date to request a review, this may be extended if </w:t>
      </w:r>
      <w:r w:rsidR="00F36B37" w:rsidRPr="00405879">
        <w:rPr>
          <w:rFonts w:ascii="Arial" w:hAnsi="Arial" w:cs="Arial"/>
          <w:szCs w:val="22"/>
        </w:rPr>
        <w:t xml:space="preserve">you </w:t>
      </w:r>
      <w:r w:rsidRPr="00405879">
        <w:rPr>
          <w:rFonts w:ascii="Arial" w:hAnsi="Arial" w:cs="Arial"/>
          <w:szCs w:val="22"/>
        </w:rPr>
        <w:t xml:space="preserve">contact the Scheme to ask for more time. </w:t>
      </w:r>
    </w:p>
    <w:p w14:paraId="53677C95" w14:textId="77777777" w:rsidR="00546ED5" w:rsidRPr="00405879" w:rsidRDefault="00546ED5" w:rsidP="00DD636E">
      <w:pPr>
        <w:spacing w:line="276" w:lineRule="auto"/>
        <w:rPr>
          <w:rFonts w:ascii="Arial" w:hAnsi="Arial" w:cs="Arial"/>
          <w:szCs w:val="22"/>
        </w:rPr>
      </w:pPr>
    </w:p>
    <w:p w14:paraId="44234F8C" w14:textId="5D22EE44" w:rsidR="00546ED5" w:rsidRPr="00405879" w:rsidRDefault="00546ED5" w:rsidP="00DD636E">
      <w:pPr>
        <w:spacing w:line="276" w:lineRule="auto"/>
        <w:rPr>
          <w:rFonts w:ascii="Arial" w:hAnsi="Arial" w:cs="Arial"/>
          <w:color w:val="000000" w:themeColor="text1"/>
          <w:szCs w:val="22"/>
        </w:rPr>
      </w:pPr>
      <w:r w:rsidRPr="00405879">
        <w:rPr>
          <w:rFonts w:ascii="Arial" w:hAnsi="Arial" w:cs="Arial"/>
          <w:szCs w:val="22"/>
        </w:rPr>
        <w:t xml:space="preserve">A review </w:t>
      </w:r>
      <w:r w:rsidRPr="00405879">
        <w:rPr>
          <w:rFonts w:ascii="Arial" w:hAnsi="Arial" w:cs="Arial"/>
          <w:color w:val="000000" w:themeColor="text1"/>
          <w:szCs w:val="22"/>
        </w:rPr>
        <w:t>may lead to the same outcome, or a different one that could be better or worse.</w:t>
      </w:r>
    </w:p>
    <w:p w14:paraId="201B7E26" w14:textId="0683AEB5" w:rsidR="00546ED5" w:rsidRPr="00405879" w:rsidRDefault="00546ED5" w:rsidP="00DD636E">
      <w:pPr>
        <w:spacing w:line="276" w:lineRule="auto"/>
        <w:rPr>
          <w:rFonts w:ascii="Arial" w:hAnsi="Arial" w:cs="Arial"/>
          <w:color w:val="000000" w:themeColor="text1"/>
          <w:szCs w:val="22"/>
        </w:rPr>
      </w:pPr>
    </w:p>
    <w:p w14:paraId="04D211A0" w14:textId="0B7994E7" w:rsidR="007167BF" w:rsidRPr="00405879" w:rsidRDefault="007167BF" w:rsidP="00DD636E">
      <w:pPr>
        <w:spacing w:line="276" w:lineRule="auto"/>
        <w:rPr>
          <w:rFonts w:ascii="Arial" w:hAnsi="Arial" w:cs="Arial"/>
          <w:b/>
          <w:szCs w:val="22"/>
        </w:rPr>
      </w:pPr>
      <w:r w:rsidRPr="00405879">
        <w:rPr>
          <w:rFonts w:ascii="Arial" w:hAnsi="Arial" w:cs="Arial"/>
          <w:b/>
          <w:szCs w:val="22"/>
        </w:rPr>
        <w:t>Our commitments: What we do to support this stage</w:t>
      </w:r>
    </w:p>
    <w:p w14:paraId="525225CD" w14:textId="77777777" w:rsidR="007167BF" w:rsidRPr="00405879" w:rsidRDefault="007167BF" w:rsidP="00DD636E">
      <w:pPr>
        <w:spacing w:line="276" w:lineRule="auto"/>
        <w:rPr>
          <w:rFonts w:ascii="Arial" w:hAnsi="Arial" w:cs="Arial"/>
          <w:color w:val="000000" w:themeColor="text1"/>
          <w:szCs w:val="22"/>
        </w:rPr>
      </w:pPr>
    </w:p>
    <w:p w14:paraId="7E5D73D1" w14:textId="1CDD7527" w:rsidR="00546ED5" w:rsidRPr="00405879" w:rsidRDefault="00546ED5" w:rsidP="00DD636E">
      <w:pPr>
        <w:pStyle w:val="ListParagraph"/>
        <w:numPr>
          <w:ilvl w:val="0"/>
          <w:numId w:val="35"/>
        </w:numPr>
        <w:spacing w:line="276" w:lineRule="auto"/>
        <w:rPr>
          <w:rFonts w:ascii="Arial" w:hAnsi="Arial" w:cs="Arial"/>
          <w:b/>
          <w:szCs w:val="22"/>
        </w:rPr>
      </w:pPr>
      <w:r w:rsidRPr="00405879">
        <w:rPr>
          <w:rFonts w:ascii="Arial" w:hAnsi="Arial" w:cs="Arial"/>
          <w:b/>
          <w:szCs w:val="22"/>
        </w:rPr>
        <w:t xml:space="preserve">Make sure you know how to request a review and have support to do so </w:t>
      </w:r>
    </w:p>
    <w:p w14:paraId="76E4291D" w14:textId="77777777" w:rsidR="00C27D93" w:rsidRPr="00405879" w:rsidRDefault="00C27D93" w:rsidP="00DD636E">
      <w:pPr>
        <w:pStyle w:val="ListParagraph"/>
        <w:spacing w:line="276" w:lineRule="auto"/>
        <w:rPr>
          <w:rFonts w:ascii="Arial" w:hAnsi="Arial" w:cs="Arial"/>
          <w:b/>
          <w:szCs w:val="22"/>
        </w:rPr>
      </w:pPr>
    </w:p>
    <w:p w14:paraId="62311F0C" w14:textId="65259272" w:rsidR="00546ED5" w:rsidRPr="00405879" w:rsidRDefault="00546ED5" w:rsidP="00DD636E">
      <w:pPr>
        <w:pStyle w:val="ListParagraph"/>
        <w:numPr>
          <w:ilvl w:val="1"/>
          <w:numId w:val="28"/>
        </w:numPr>
        <w:spacing w:line="276" w:lineRule="auto"/>
        <w:contextualSpacing w:val="0"/>
        <w:rPr>
          <w:rFonts w:ascii="Arial" w:hAnsi="Arial" w:cs="Arial"/>
          <w:color w:val="000000" w:themeColor="text1"/>
          <w:szCs w:val="22"/>
          <w:lang w:val="en-GB"/>
        </w:rPr>
      </w:pPr>
      <w:r w:rsidRPr="00405879">
        <w:rPr>
          <w:rFonts w:ascii="Arial" w:hAnsi="Arial" w:cs="Arial"/>
          <w:color w:val="000000" w:themeColor="text1"/>
          <w:szCs w:val="22"/>
          <w:lang w:val="en-GB"/>
        </w:rPr>
        <w:t>When you are provided with an outcome, we will give you clear information about how to ask for a review.</w:t>
      </w:r>
    </w:p>
    <w:p w14:paraId="6D7010EE" w14:textId="77777777" w:rsidR="00C27D93" w:rsidRPr="00405879" w:rsidRDefault="00C27D93" w:rsidP="00DD636E">
      <w:pPr>
        <w:pStyle w:val="ListParagraph"/>
        <w:spacing w:line="276" w:lineRule="auto"/>
        <w:ind w:left="1440"/>
        <w:contextualSpacing w:val="0"/>
        <w:rPr>
          <w:rFonts w:ascii="Arial" w:hAnsi="Arial" w:cs="Arial"/>
          <w:color w:val="000000" w:themeColor="text1"/>
          <w:szCs w:val="22"/>
          <w:lang w:val="en-GB"/>
        </w:rPr>
      </w:pPr>
    </w:p>
    <w:p w14:paraId="1180EE99" w14:textId="5268233B" w:rsidR="00546ED5" w:rsidRPr="00405879" w:rsidRDefault="00546ED5" w:rsidP="00DD636E">
      <w:pPr>
        <w:pStyle w:val="ListParagraph"/>
        <w:numPr>
          <w:ilvl w:val="1"/>
          <w:numId w:val="28"/>
        </w:numPr>
        <w:spacing w:line="276" w:lineRule="auto"/>
        <w:contextualSpacing w:val="0"/>
        <w:rPr>
          <w:rFonts w:ascii="Arial" w:hAnsi="Arial" w:cs="Arial"/>
          <w:color w:val="000000" w:themeColor="text1"/>
          <w:szCs w:val="22"/>
          <w:lang w:val="en-GB"/>
        </w:rPr>
      </w:pPr>
      <w:r w:rsidRPr="00405879">
        <w:rPr>
          <w:rFonts w:ascii="Arial" w:hAnsi="Arial" w:cs="Arial"/>
          <w:color w:val="000000" w:themeColor="text1"/>
          <w:szCs w:val="22"/>
          <w:lang w:val="en-GB"/>
        </w:rPr>
        <w:t>We will make sure the review process is accessible and safe.</w:t>
      </w:r>
    </w:p>
    <w:p w14:paraId="62023D34" w14:textId="77777777" w:rsidR="00C27D93" w:rsidRPr="00405879" w:rsidRDefault="00C27D93" w:rsidP="00DD636E">
      <w:pPr>
        <w:pStyle w:val="ListParagraph"/>
        <w:spacing w:line="276" w:lineRule="auto"/>
        <w:rPr>
          <w:rFonts w:ascii="Arial" w:hAnsi="Arial" w:cs="Arial"/>
          <w:color w:val="000000" w:themeColor="text1"/>
          <w:szCs w:val="22"/>
          <w:lang w:val="en-GB"/>
        </w:rPr>
      </w:pPr>
    </w:p>
    <w:p w14:paraId="1B09A944" w14:textId="2BCCC894" w:rsidR="00546ED5" w:rsidRPr="00405879" w:rsidRDefault="00546ED5" w:rsidP="00DD636E">
      <w:pPr>
        <w:pStyle w:val="ListParagraph"/>
        <w:numPr>
          <w:ilvl w:val="1"/>
          <w:numId w:val="28"/>
        </w:numPr>
        <w:spacing w:line="276" w:lineRule="auto"/>
        <w:contextualSpacing w:val="0"/>
        <w:rPr>
          <w:rFonts w:ascii="Arial" w:hAnsi="Arial" w:cs="Arial"/>
          <w:color w:val="000000" w:themeColor="text1"/>
          <w:szCs w:val="22"/>
          <w:lang w:val="en-GB"/>
        </w:rPr>
      </w:pPr>
      <w:r w:rsidRPr="00405879">
        <w:rPr>
          <w:rFonts w:ascii="Arial" w:hAnsi="Arial" w:cs="Arial"/>
          <w:color w:val="000000" w:themeColor="text1"/>
          <w:szCs w:val="22"/>
          <w:lang w:val="en-GB"/>
        </w:rPr>
        <w:lastRenderedPageBreak/>
        <w:t>We will make sure you can access free and independent support, and legal advice, to help you complete a review.</w:t>
      </w:r>
    </w:p>
    <w:p w14:paraId="6A37B200" w14:textId="77777777" w:rsidR="00546ED5" w:rsidRPr="00405879" w:rsidRDefault="00546ED5" w:rsidP="00DD636E">
      <w:pPr>
        <w:spacing w:line="276" w:lineRule="auto"/>
        <w:rPr>
          <w:rFonts w:ascii="Arial" w:hAnsi="Arial" w:cs="Arial"/>
          <w:color w:val="000000" w:themeColor="text1"/>
          <w:szCs w:val="22"/>
        </w:rPr>
      </w:pPr>
    </w:p>
    <w:p w14:paraId="4011150B" w14:textId="3FC14B54" w:rsidR="00546ED5" w:rsidRPr="00405879" w:rsidRDefault="00546ED5" w:rsidP="00DD636E">
      <w:pPr>
        <w:pStyle w:val="ListParagraph"/>
        <w:numPr>
          <w:ilvl w:val="0"/>
          <w:numId w:val="35"/>
        </w:numPr>
        <w:spacing w:line="276" w:lineRule="auto"/>
        <w:rPr>
          <w:rFonts w:ascii="Arial" w:hAnsi="Arial" w:cs="Arial"/>
          <w:b/>
          <w:szCs w:val="22"/>
        </w:rPr>
      </w:pPr>
      <w:r w:rsidRPr="00405879">
        <w:rPr>
          <w:rFonts w:ascii="Arial" w:hAnsi="Arial" w:cs="Arial"/>
          <w:b/>
          <w:szCs w:val="22"/>
        </w:rPr>
        <w:t>Provide a clear and timely response to your review.</w:t>
      </w:r>
    </w:p>
    <w:p w14:paraId="7573ACF4" w14:textId="77777777" w:rsidR="00C27D93" w:rsidRPr="00405879" w:rsidRDefault="00C27D93" w:rsidP="00DD636E">
      <w:pPr>
        <w:pStyle w:val="ListParagraph"/>
        <w:spacing w:line="276" w:lineRule="auto"/>
        <w:rPr>
          <w:rFonts w:ascii="Arial" w:hAnsi="Arial" w:cs="Arial"/>
          <w:b/>
          <w:szCs w:val="22"/>
        </w:rPr>
      </w:pPr>
    </w:p>
    <w:p w14:paraId="6A613031" w14:textId="25A5E2DF" w:rsidR="00546ED5" w:rsidRPr="00405879" w:rsidRDefault="00546ED5" w:rsidP="00DD636E">
      <w:pPr>
        <w:pStyle w:val="ListParagraph"/>
        <w:numPr>
          <w:ilvl w:val="1"/>
          <w:numId w:val="28"/>
        </w:numPr>
        <w:spacing w:line="276" w:lineRule="auto"/>
        <w:contextualSpacing w:val="0"/>
        <w:rPr>
          <w:rFonts w:ascii="Arial" w:hAnsi="Arial" w:cs="Arial"/>
          <w:color w:val="000000" w:themeColor="text1"/>
          <w:szCs w:val="22"/>
          <w:lang w:val="en-GB"/>
        </w:rPr>
      </w:pPr>
      <w:r w:rsidRPr="00405879">
        <w:rPr>
          <w:rFonts w:ascii="Arial" w:hAnsi="Arial" w:cs="Arial"/>
          <w:color w:val="000000" w:themeColor="text1"/>
          <w:szCs w:val="22"/>
          <w:lang w:val="en-GB"/>
        </w:rPr>
        <w:t>A different Independent Decision Maker will look at your review request and application.</w:t>
      </w:r>
    </w:p>
    <w:p w14:paraId="67FD4CB7" w14:textId="77777777" w:rsidR="00C27D93" w:rsidRPr="00405879" w:rsidRDefault="00C27D93" w:rsidP="00DD636E">
      <w:pPr>
        <w:pStyle w:val="ListParagraph"/>
        <w:spacing w:line="276" w:lineRule="auto"/>
        <w:ind w:left="1440"/>
        <w:contextualSpacing w:val="0"/>
        <w:rPr>
          <w:rFonts w:ascii="Arial" w:hAnsi="Arial" w:cs="Arial"/>
          <w:color w:val="000000" w:themeColor="text1"/>
          <w:szCs w:val="22"/>
          <w:lang w:val="en-GB"/>
        </w:rPr>
      </w:pPr>
    </w:p>
    <w:p w14:paraId="2D82C8E7" w14:textId="09529018" w:rsidR="00546ED5" w:rsidRPr="00405879" w:rsidRDefault="00546ED5" w:rsidP="00DD636E">
      <w:pPr>
        <w:pStyle w:val="ListParagraph"/>
        <w:numPr>
          <w:ilvl w:val="1"/>
          <w:numId w:val="28"/>
        </w:numPr>
        <w:spacing w:line="276" w:lineRule="auto"/>
        <w:contextualSpacing w:val="0"/>
        <w:rPr>
          <w:rFonts w:ascii="Arial" w:hAnsi="Arial" w:cs="Arial"/>
          <w:color w:val="000000" w:themeColor="text1"/>
          <w:szCs w:val="22"/>
          <w:lang w:val="en-GB"/>
        </w:rPr>
      </w:pPr>
      <w:r w:rsidRPr="00405879">
        <w:rPr>
          <w:rFonts w:ascii="Arial" w:hAnsi="Arial" w:cs="Arial"/>
          <w:color w:val="000000" w:themeColor="text1"/>
          <w:szCs w:val="22"/>
          <w:lang w:val="en-GB"/>
        </w:rPr>
        <w:t>We will tell you the outcome of your review within 3 months.</w:t>
      </w:r>
    </w:p>
    <w:p w14:paraId="51C9986B" w14:textId="77777777" w:rsidR="00C27D93" w:rsidRPr="00405879" w:rsidRDefault="00C27D93" w:rsidP="00DD636E">
      <w:pPr>
        <w:pStyle w:val="ListParagraph"/>
        <w:spacing w:line="276" w:lineRule="auto"/>
        <w:rPr>
          <w:rFonts w:ascii="Arial" w:hAnsi="Arial" w:cs="Arial"/>
          <w:color w:val="000000" w:themeColor="text1"/>
          <w:szCs w:val="22"/>
          <w:lang w:val="en-GB"/>
        </w:rPr>
      </w:pPr>
    </w:p>
    <w:p w14:paraId="02519553" w14:textId="0D621E7D" w:rsidR="00546ED5" w:rsidRPr="00405879" w:rsidRDefault="00546ED5" w:rsidP="00DD636E">
      <w:pPr>
        <w:pStyle w:val="ListParagraph"/>
        <w:numPr>
          <w:ilvl w:val="1"/>
          <w:numId w:val="28"/>
        </w:numPr>
        <w:spacing w:line="276" w:lineRule="auto"/>
        <w:contextualSpacing w:val="0"/>
        <w:rPr>
          <w:rFonts w:ascii="Arial" w:hAnsi="Arial" w:cs="Arial"/>
          <w:color w:val="000000" w:themeColor="text1"/>
          <w:szCs w:val="22"/>
          <w:lang w:val="en-GB"/>
        </w:rPr>
      </w:pPr>
      <w:r w:rsidRPr="00405879">
        <w:rPr>
          <w:rFonts w:ascii="Arial" w:hAnsi="Arial" w:cs="Arial"/>
          <w:color w:val="000000" w:themeColor="text1"/>
          <w:szCs w:val="22"/>
          <w:lang w:val="en-GB"/>
        </w:rPr>
        <w:t>We will provide a clear explanation about why the review decision was made.</w:t>
      </w:r>
    </w:p>
    <w:p w14:paraId="6F2446D0" w14:textId="2F638807" w:rsidR="00C77D5F" w:rsidRDefault="00C77D5F" w:rsidP="00DD636E">
      <w:pPr>
        <w:spacing w:line="276" w:lineRule="auto"/>
        <w:rPr>
          <w:rFonts w:eastAsiaTheme="majorEastAsia"/>
          <w:color w:val="333333"/>
        </w:rPr>
      </w:pPr>
    </w:p>
    <w:p w14:paraId="18663BA7" w14:textId="77777777" w:rsidR="00C27D93" w:rsidRDefault="00C27D93" w:rsidP="00DD636E">
      <w:pPr>
        <w:spacing w:line="276" w:lineRule="auto"/>
        <w:rPr>
          <w:rFonts w:eastAsiaTheme="majorEastAsia"/>
          <w:color w:val="333333"/>
        </w:rPr>
      </w:pPr>
    </w:p>
    <w:p w14:paraId="0A7605BD" w14:textId="77777777" w:rsidR="003D3E8B" w:rsidRDefault="003D3E8B">
      <w:pPr>
        <w:rPr>
          <w:rFonts w:ascii="Arial" w:eastAsiaTheme="majorEastAsia" w:hAnsi="Arial" w:cs="Arial"/>
          <w:bCs/>
          <w:color w:val="333333"/>
          <w:sz w:val="46"/>
          <w:szCs w:val="46"/>
        </w:rPr>
      </w:pPr>
      <w:bookmarkStart w:id="99" w:name="_Toc110854577"/>
      <w:bookmarkStart w:id="100" w:name="_Toc110855962"/>
      <w:r>
        <w:rPr>
          <w:rFonts w:eastAsiaTheme="majorEastAsia"/>
          <w:b/>
          <w:color w:val="333333"/>
          <w:sz w:val="46"/>
          <w:szCs w:val="46"/>
        </w:rPr>
        <w:br w:type="page"/>
      </w:r>
    </w:p>
    <w:p w14:paraId="383A6D26" w14:textId="6F14C27C" w:rsidR="002C4985" w:rsidRPr="00344A2A" w:rsidRDefault="005F7B62" w:rsidP="00DD636E">
      <w:pPr>
        <w:pStyle w:val="Heading2"/>
        <w:spacing w:before="0"/>
        <w:rPr>
          <w:rFonts w:eastAsiaTheme="majorEastAsia"/>
          <w:b w:val="0"/>
          <w:color w:val="333333"/>
          <w:sz w:val="46"/>
          <w:szCs w:val="46"/>
          <w:lang w:val="en-AU"/>
        </w:rPr>
      </w:pPr>
      <w:r w:rsidRPr="00344A2A">
        <w:rPr>
          <w:rFonts w:eastAsiaTheme="majorEastAsia"/>
          <w:b w:val="0"/>
          <w:color w:val="333333"/>
          <w:sz w:val="46"/>
          <w:szCs w:val="46"/>
          <w:lang w:val="en-AU"/>
        </w:rPr>
        <w:lastRenderedPageBreak/>
        <w:t>S</w:t>
      </w:r>
      <w:r w:rsidR="00D759EB" w:rsidRPr="00344A2A">
        <w:rPr>
          <w:rFonts w:eastAsiaTheme="majorEastAsia"/>
          <w:b w:val="0"/>
          <w:color w:val="333333"/>
          <w:sz w:val="46"/>
          <w:szCs w:val="46"/>
          <w:lang w:val="en-AU"/>
        </w:rPr>
        <w:t xml:space="preserve">ervice </w:t>
      </w:r>
      <w:r w:rsidRPr="00344A2A">
        <w:rPr>
          <w:rFonts w:eastAsiaTheme="majorEastAsia"/>
          <w:b w:val="0"/>
          <w:color w:val="333333"/>
          <w:sz w:val="46"/>
          <w:szCs w:val="46"/>
          <w:lang w:val="en-AU"/>
        </w:rPr>
        <w:t>standards</w:t>
      </w:r>
      <w:r w:rsidR="00F4042E" w:rsidRPr="00344A2A">
        <w:rPr>
          <w:rFonts w:eastAsiaTheme="majorEastAsia"/>
          <w:b w:val="0"/>
          <w:color w:val="333333"/>
          <w:sz w:val="46"/>
          <w:szCs w:val="46"/>
          <w:lang w:val="en-AU"/>
        </w:rPr>
        <w:t xml:space="preserve">: </w:t>
      </w:r>
      <w:r w:rsidRPr="00344A2A">
        <w:rPr>
          <w:rFonts w:eastAsiaTheme="majorEastAsia"/>
          <w:b w:val="0"/>
          <w:color w:val="333333"/>
          <w:sz w:val="46"/>
          <w:szCs w:val="46"/>
          <w:lang w:val="en-AU"/>
        </w:rPr>
        <w:t>our</w:t>
      </w:r>
      <w:r w:rsidR="00F4042E" w:rsidRPr="00344A2A">
        <w:rPr>
          <w:rFonts w:eastAsiaTheme="majorEastAsia"/>
          <w:b w:val="0"/>
          <w:color w:val="333333"/>
          <w:sz w:val="46"/>
          <w:szCs w:val="46"/>
          <w:lang w:val="en-AU"/>
        </w:rPr>
        <w:t xml:space="preserve"> </w:t>
      </w:r>
      <w:r w:rsidRPr="0025251D">
        <w:rPr>
          <w:rFonts w:eastAsiaTheme="majorEastAsia"/>
          <w:b w:val="0"/>
          <w:bCs w:val="0"/>
          <w:color w:val="333333"/>
          <w:sz w:val="46"/>
          <w:szCs w:val="46"/>
          <w:lang w:val="en-AU"/>
        </w:rPr>
        <w:t>guarantees</w:t>
      </w:r>
      <w:r w:rsidR="00F4042E" w:rsidRPr="00344A2A">
        <w:rPr>
          <w:rFonts w:eastAsiaTheme="majorEastAsia"/>
          <w:b w:val="0"/>
          <w:color w:val="333333"/>
          <w:sz w:val="46"/>
          <w:szCs w:val="46"/>
          <w:lang w:val="en-AU"/>
        </w:rPr>
        <w:t xml:space="preserve"> </w:t>
      </w:r>
      <w:r w:rsidRPr="00344A2A">
        <w:rPr>
          <w:rFonts w:eastAsiaTheme="majorEastAsia"/>
          <w:b w:val="0"/>
          <w:color w:val="333333"/>
          <w:sz w:val="46"/>
          <w:szCs w:val="46"/>
          <w:lang w:val="en-AU"/>
        </w:rPr>
        <w:t>to you</w:t>
      </w:r>
      <w:bookmarkEnd w:id="99"/>
      <w:bookmarkEnd w:id="100"/>
    </w:p>
    <w:p w14:paraId="347A2758" w14:textId="7D0FE46B" w:rsidR="003D30D4" w:rsidRPr="00405879" w:rsidRDefault="003D30D4" w:rsidP="00DD636E">
      <w:pPr>
        <w:spacing w:line="276" w:lineRule="auto"/>
        <w:rPr>
          <w:rFonts w:ascii="Arial" w:hAnsi="Arial" w:cs="Arial"/>
          <w:szCs w:val="22"/>
          <w:lang w:val="en-GB"/>
        </w:rPr>
      </w:pPr>
      <w:r w:rsidRPr="00405879">
        <w:rPr>
          <w:rFonts w:ascii="Arial" w:hAnsi="Arial" w:cs="Arial"/>
          <w:szCs w:val="22"/>
          <w:lang w:val="en-GB"/>
        </w:rPr>
        <w:t xml:space="preserve">These service standards apply to the National Redress Scheme </w:t>
      </w:r>
      <w:r w:rsidR="003C6146" w:rsidRPr="00405879">
        <w:rPr>
          <w:rFonts w:ascii="Arial" w:hAnsi="Arial" w:cs="Arial"/>
          <w:szCs w:val="22"/>
          <w:lang w:val="en-GB"/>
        </w:rPr>
        <w:t xml:space="preserve">operated by </w:t>
      </w:r>
      <w:r w:rsidRPr="00405879">
        <w:rPr>
          <w:rFonts w:ascii="Arial" w:hAnsi="Arial" w:cs="Arial"/>
          <w:szCs w:val="22"/>
          <w:lang w:val="en-GB"/>
        </w:rPr>
        <w:t xml:space="preserve">the Department of Social Services. </w:t>
      </w:r>
    </w:p>
    <w:p w14:paraId="1A8F7C4F" w14:textId="251AE1C0" w:rsidR="00126223" w:rsidRDefault="00126223" w:rsidP="00DD636E">
      <w:pPr>
        <w:spacing w:line="276" w:lineRule="auto"/>
        <w:rPr>
          <w:lang w:val="en-GB"/>
        </w:rPr>
      </w:pPr>
    </w:p>
    <w:p w14:paraId="0AB1C4B8" w14:textId="70B92C60" w:rsidR="00CA5719" w:rsidRDefault="00CA5719" w:rsidP="00DD636E">
      <w:pPr>
        <w:pStyle w:val="Heading2"/>
        <w:spacing w:before="0"/>
        <w:rPr>
          <w:rFonts w:eastAsiaTheme="majorEastAsia"/>
          <w:color w:val="333333"/>
          <w:sz w:val="46"/>
          <w:szCs w:val="46"/>
        </w:rPr>
      </w:pPr>
      <w:bookmarkStart w:id="101" w:name="_Toc110854578"/>
      <w:bookmarkStart w:id="102" w:name="_Toc110855026"/>
      <w:bookmarkStart w:id="103" w:name="_Toc110855797"/>
      <w:bookmarkStart w:id="104" w:name="_Toc110855963"/>
      <w:r w:rsidRPr="00344A2A">
        <w:rPr>
          <w:rFonts w:eastAsiaTheme="majorEastAsia"/>
          <w:b w:val="0"/>
          <w:color w:val="333333"/>
          <w:sz w:val="46"/>
          <w:szCs w:val="46"/>
          <w:lang w:val="en-AU"/>
        </w:rPr>
        <w:t xml:space="preserve">Contacting the </w:t>
      </w:r>
      <w:r w:rsidRPr="0025251D">
        <w:rPr>
          <w:rFonts w:eastAsiaTheme="majorEastAsia"/>
          <w:b w:val="0"/>
          <w:bCs w:val="0"/>
          <w:color w:val="333333"/>
          <w:sz w:val="46"/>
          <w:szCs w:val="46"/>
          <w:lang w:val="en-AU"/>
        </w:rPr>
        <w:t>Scheme</w:t>
      </w:r>
      <w:r w:rsidRPr="00344A2A">
        <w:rPr>
          <w:rFonts w:eastAsiaTheme="majorEastAsia"/>
          <w:b w:val="0"/>
          <w:color w:val="333333"/>
          <w:sz w:val="46"/>
          <w:szCs w:val="46"/>
          <w:lang w:val="en-AU"/>
        </w:rPr>
        <w:t>:</w:t>
      </w:r>
      <w:bookmarkEnd w:id="101"/>
      <w:bookmarkEnd w:id="102"/>
      <w:bookmarkEnd w:id="103"/>
      <w:bookmarkEnd w:id="104"/>
      <w:r w:rsidRPr="00344A2A">
        <w:rPr>
          <w:rFonts w:eastAsiaTheme="majorEastAsia"/>
          <w:b w:val="0"/>
          <w:color w:val="333333"/>
          <w:sz w:val="46"/>
          <w:szCs w:val="46"/>
          <w:lang w:val="en-AU"/>
        </w:rPr>
        <w:t xml:space="preserve"> </w:t>
      </w:r>
    </w:p>
    <w:p w14:paraId="7FC1DDEE" w14:textId="1085EE54" w:rsidR="00CA5719" w:rsidRPr="00405879" w:rsidRDefault="00CA5719" w:rsidP="00DD636E">
      <w:pPr>
        <w:pStyle w:val="ListParagraph"/>
        <w:numPr>
          <w:ilvl w:val="0"/>
          <w:numId w:val="28"/>
        </w:numPr>
        <w:spacing w:line="276" w:lineRule="auto"/>
        <w:contextualSpacing w:val="0"/>
        <w:rPr>
          <w:rFonts w:ascii="Arial" w:hAnsi="Arial" w:cs="Arial"/>
          <w:color w:val="000000" w:themeColor="text1"/>
          <w:szCs w:val="22"/>
          <w:lang w:val="en-GB"/>
        </w:rPr>
      </w:pPr>
      <w:r w:rsidRPr="00405879">
        <w:rPr>
          <w:rFonts w:ascii="Arial" w:hAnsi="Arial" w:cs="Arial"/>
          <w:color w:val="000000" w:themeColor="text1"/>
          <w:szCs w:val="22"/>
          <w:lang w:val="en-GB"/>
        </w:rPr>
        <w:t>We will answer 80% of calls within 2 minutes, within the National Redress Scheme service hours of 8am to 5pm (Canberra time), Monday to Friday.</w:t>
      </w:r>
    </w:p>
    <w:p w14:paraId="7D14BC04" w14:textId="77777777" w:rsidR="00C27D93" w:rsidRPr="00405879" w:rsidRDefault="00C27D93" w:rsidP="00DD636E">
      <w:pPr>
        <w:pStyle w:val="ListParagraph"/>
        <w:spacing w:line="276" w:lineRule="auto"/>
        <w:contextualSpacing w:val="0"/>
        <w:rPr>
          <w:rFonts w:ascii="Arial" w:hAnsi="Arial" w:cs="Arial"/>
          <w:color w:val="000000" w:themeColor="text1"/>
          <w:szCs w:val="22"/>
          <w:lang w:val="en-GB"/>
        </w:rPr>
      </w:pPr>
    </w:p>
    <w:p w14:paraId="1BCCFD74" w14:textId="1CE7CB04" w:rsidR="00CA5719" w:rsidRPr="00405879" w:rsidRDefault="00CA5719" w:rsidP="00DD636E">
      <w:pPr>
        <w:pStyle w:val="ListParagraph"/>
        <w:numPr>
          <w:ilvl w:val="0"/>
          <w:numId w:val="28"/>
        </w:numPr>
        <w:spacing w:line="276" w:lineRule="auto"/>
        <w:contextualSpacing w:val="0"/>
        <w:rPr>
          <w:rFonts w:ascii="Arial" w:hAnsi="Arial" w:cs="Arial"/>
          <w:color w:val="000000" w:themeColor="text1"/>
          <w:szCs w:val="22"/>
          <w:lang w:val="en-GB"/>
        </w:rPr>
      </w:pPr>
      <w:r w:rsidRPr="00405879">
        <w:rPr>
          <w:rFonts w:ascii="Arial" w:hAnsi="Arial" w:cs="Arial"/>
          <w:color w:val="000000" w:themeColor="text1"/>
          <w:szCs w:val="22"/>
          <w:lang w:val="en-GB"/>
        </w:rPr>
        <w:t>You can contact us by phone or in writing (e.g. mail</w:t>
      </w:r>
      <w:r w:rsidR="00902BDC">
        <w:rPr>
          <w:rFonts w:ascii="Arial" w:hAnsi="Arial" w:cs="Arial"/>
          <w:color w:val="000000" w:themeColor="text1"/>
          <w:szCs w:val="22"/>
          <w:lang w:val="en-GB"/>
        </w:rPr>
        <w:t xml:space="preserve"> </w:t>
      </w:r>
      <w:r w:rsidRPr="00405879">
        <w:rPr>
          <w:rFonts w:ascii="Arial" w:hAnsi="Arial" w:cs="Arial"/>
          <w:color w:val="000000" w:themeColor="text1"/>
          <w:szCs w:val="22"/>
          <w:lang w:val="en-GB"/>
        </w:rPr>
        <w:t>/ post). We are working at giving you more ways to contact us.</w:t>
      </w:r>
    </w:p>
    <w:p w14:paraId="746F03FA" w14:textId="11250FDE" w:rsidR="00CA5719" w:rsidRDefault="00CA5719" w:rsidP="00DD636E">
      <w:pPr>
        <w:spacing w:line="276" w:lineRule="auto"/>
        <w:rPr>
          <w:lang w:val="en-GB"/>
        </w:rPr>
      </w:pPr>
    </w:p>
    <w:p w14:paraId="7CA713C4" w14:textId="054716D8" w:rsidR="00CA5719" w:rsidRPr="00C71EB6" w:rsidRDefault="00CA5719" w:rsidP="00C71EB6">
      <w:pPr>
        <w:pStyle w:val="Heading2"/>
        <w:spacing w:before="0"/>
        <w:rPr>
          <w:rFonts w:eastAsiaTheme="majorEastAsia"/>
          <w:b w:val="0"/>
          <w:color w:val="333333"/>
          <w:sz w:val="46"/>
          <w:szCs w:val="46"/>
          <w:lang w:val="en-AU"/>
        </w:rPr>
      </w:pPr>
      <w:bookmarkStart w:id="105" w:name="_Toc110854579"/>
      <w:bookmarkStart w:id="106" w:name="_Toc110855027"/>
      <w:bookmarkStart w:id="107" w:name="_Toc110855798"/>
      <w:bookmarkStart w:id="108" w:name="_Toc110855964"/>
      <w:r w:rsidRPr="00C71EB6">
        <w:rPr>
          <w:rFonts w:eastAsiaTheme="majorEastAsia"/>
          <w:b w:val="0"/>
          <w:color w:val="333333"/>
          <w:sz w:val="46"/>
          <w:szCs w:val="46"/>
          <w:lang w:val="en-AU"/>
        </w:rPr>
        <w:t>Your interactions with the Scheme:</w:t>
      </w:r>
      <w:bookmarkEnd w:id="105"/>
      <w:bookmarkEnd w:id="106"/>
      <w:bookmarkEnd w:id="107"/>
      <w:bookmarkEnd w:id="108"/>
    </w:p>
    <w:p w14:paraId="0D4BBA0F" w14:textId="73330C6E" w:rsidR="00CA5719" w:rsidRPr="00405879" w:rsidRDefault="00CA5719" w:rsidP="00DD636E">
      <w:pPr>
        <w:pStyle w:val="ListParagraph"/>
        <w:numPr>
          <w:ilvl w:val="0"/>
          <w:numId w:val="28"/>
        </w:numPr>
        <w:spacing w:line="276" w:lineRule="auto"/>
        <w:contextualSpacing w:val="0"/>
        <w:rPr>
          <w:rFonts w:ascii="Arial" w:hAnsi="Arial" w:cs="Arial"/>
          <w:color w:val="000000" w:themeColor="text1"/>
          <w:szCs w:val="22"/>
          <w:lang w:val="en-GB"/>
        </w:rPr>
      </w:pPr>
      <w:r w:rsidRPr="00405879">
        <w:rPr>
          <w:rFonts w:ascii="Arial" w:hAnsi="Arial" w:cs="Arial"/>
          <w:color w:val="000000" w:themeColor="text1"/>
          <w:szCs w:val="22"/>
          <w:lang w:val="en-GB"/>
        </w:rPr>
        <w:t xml:space="preserve">We will offer you a case coordinator to make sure you can contact this person about your application wherever possible. </w:t>
      </w:r>
    </w:p>
    <w:p w14:paraId="0870BB18" w14:textId="77777777" w:rsidR="00C27D93" w:rsidRPr="00405879" w:rsidRDefault="00C27D93" w:rsidP="00DD636E">
      <w:pPr>
        <w:pStyle w:val="ListParagraph"/>
        <w:spacing w:line="276" w:lineRule="auto"/>
        <w:contextualSpacing w:val="0"/>
        <w:rPr>
          <w:rFonts w:ascii="Arial" w:hAnsi="Arial" w:cs="Arial"/>
          <w:color w:val="000000" w:themeColor="text1"/>
          <w:szCs w:val="22"/>
          <w:lang w:val="en-GB"/>
        </w:rPr>
      </w:pPr>
    </w:p>
    <w:p w14:paraId="2D2D7C03" w14:textId="4B892780" w:rsidR="00CA5719" w:rsidRPr="00405879" w:rsidRDefault="00CA5719" w:rsidP="00DD636E">
      <w:pPr>
        <w:pStyle w:val="ListParagraph"/>
        <w:numPr>
          <w:ilvl w:val="0"/>
          <w:numId w:val="28"/>
        </w:numPr>
        <w:spacing w:line="276" w:lineRule="auto"/>
        <w:contextualSpacing w:val="0"/>
        <w:rPr>
          <w:rFonts w:ascii="Arial" w:hAnsi="Arial" w:cs="Arial"/>
          <w:color w:val="000000" w:themeColor="text1"/>
          <w:szCs w:val="22"/>
          <w:lang w:val="en-GB"/>
        </w:rPr>
      </w:pPr>
      <w:r w:rsidRPr="00405879">
        <w:rPr>
          <w:rFonts w:ascii="Arial" w:hAnsi="Arial" w:cs="Arial"/>
          <w:color w:val="000000" w:themeColor="text1"/>
          <w:szCs w:val="22"/>
          <w:lang w:val="en-GB"/>
        </w:rPr>
        <w:t>You can ask to speak with someone of a particular gender or who is Aboriginal or Torres Strait Islander.</w:t>
      </w:r>
    </w:p>
    <w:p w14:paraId="32B9C426" w14:textId="77777777" w:rsidR="00C27D93" w:rsidRPr="00405879" w:rsidRDefault="00C27D93" w:rsidP="00DD636E">
      <w:pPr>
        <w:pStyle w:val="ListParagraph"/>
        <w:spacing w:line="276" w:lineRule="auto"/>
        <w:rPr>
          <w:rFonts w:ascii="Arial" w:hAnsi="Arial" w:cs="Arial"/>
          <w:color w:val="000000" w:themeColor="text1"/>
          <w:szCs w:val="22"/>
          <w:lang w:val="en-GB"/>
        </w:rPr>
      </w:pPr>
    </w:p>
    <w:p w14:paraId="496B654D" w14:textId="0009EDCC" w:rsidR="00CA5719" w:rsidRPr="00344A2A" w:rsidRDefault="00CA5719" w:rsidP="00DD636E">
      <w:pPr>
        <w:pStyle w:val="ListParagraph"/>
        <w:numPr>
          <w:ilvl w:val="0"/>
          <w:numId w:val="28"/>
        </w:numPr>
        <w:spacing w:line="276" w:lineRule="auto"/>
        <w:contextualSpacing w:val="0"/>
        <w:rPr>
          <w:rFonts w:ascii="Arial" w:hAnsi="Arial" w:cs="Arial"/>
          <w:color w:val="000000" w:themeColor="text1"/>
          <w:sz w:val="22"/>
          <w:szCs w:val="22"/>
          <w:lang w:val="en-GB"/>
        </w:rPr>
      </w:pPr>
      <w:r w:rsidRPr="00405879">
        <w:rPr>
          <w:rFonts w:ascii="Arial" w:hAnsi="Arial" w:cs="Arial"/>
          <w:color w:val="000000" w:themeColor="text1"/>
          <w:szCs w:val="22"/>
          <w:lang w:val="en-GB"/>
        </w:rPr>
        <w:t>We will make sure the person/s you are talking to about your application is/are trained and skilled in trauma-informed practices and cultural and disability awareness</w:t>
      </w:r>
      <w:r w:rsidRPr="00344A2A">
        <w:rPr>
          <w:rFonts w:ascii="Arial" w:hAnsi="Arial" w:cs="Arial"/>
          <w:color w:val="000000" w:themeColor="text1"/>
          <w:sz w:val="22"/>
          <w:szCs w:val="22"/>
          <w:lang w:val="en-GB"/>
        </w:rPr>
        <w:t>.</w:t>
      </w:r>
    </w:p>
    <w:p w14:paraId="17F46BC6" w14:textId="4648DEB7" w:rsidR="00CA5719" w:rsidRDefault="00CA5719" w:rsidP="00DD636E">
      <w:pPr>
        <w:tabs>
          <w:tab w:val="left" w:pos="8280"/>
        </w:tabs>
        <w:spacing w:line="276" w:lineRule="auto"/>
        <w:rPr>
          <w:lang w:val="en-GB"/>
        </w:rPr>
      </w:pPr>
    </w:p>
    <w:p w14:paraId="2F78DD32" w14:textId="326416AF" w:rsidR="00CA5719" w:rsidRDefault="00CA5719" w:rsidP="00DD636E">
      <w:pPr>
        <w:pStyle w:val="Heading2"/>
        <w:spacing w:before="0"/>
        <w:rPr>
          <w:rFonts w:eastAsiaTheme="majorEastAsia"/>
          <w:b w:val="0"/>
          <w:color w:val="333333"/>
          <w:sz w:val="46"/>
          <w:szCs w:val="46"/>
          <w:lang w:val="en-AU"/>
        </w:rPr>
      </w:pPr>
      <w:bookmarkStart w:id="109" w:name="_Toc110854580"/>
      <w:bookmarkStart w:id="110" w:name="_Toc110855028"/>
      <w:bookmarkStart w:id="111" w:name="_Toc110855799"/>
      <w:bookmarkStart w:id="112" w:name="_Toc110855965"/>
      <w:r w:rsidRPr="0025251D">
        <w:rPr>
          <w:rFonts w:eastAsiaTheme="majorEastAsia"/>
          <w:b w:val="0"/>
          <w:bCs w:val="0"/>
          <w:color w:val="333333"/>
          <w:sz w:val="46"/>
          <w:szCs w:val="46"/>
          <w:lang w:val="en-AU"/>
        </w:rPr>
        <w:t>Progressing</w:t>
      </w:r>
      <w:r w:rsidRPr="00344A2A">
        <w:rPr>
          <w:rFonts w:eastAsiaTheme="majorEastAsia"/>
          <w:b w:val="0"/>
          <w:color w:val="333333"/>
          <w:sz w:val="46"/>
          <w:szCs w:val="46"/>
          <w:lang w:val="en-AU"/>
        </w:rPr>
        <w:t xml:space="preserve"> applications:</w:t>
      </w:r>
      <w:bookmarkEnd w:id="109"/>
      <w:bookmarkEnd w:id="110"/>
      <w:bookmarkEnd w:id="111"/>
      <w:bookmarkEnd w:id="112"/>
    </w:p>
    <w:p w14:paraId="51017908" w14:textId="337D1CB1" w:rsidR="00CA5719" w:rsidRPr="00405879" w:rsidRDefault="00CA5719" w:rsidP="00DD636E">
      <w:pPr>
        <w:pStyle w:val="ListParagraph"/>
        <w:numPr>
          <w:ilvl w:val="0"/>
          <w:numId w:val="28"/>
        </w:numPr>
        <w:spacing w:line="276" w:lineRule="auto"/>
        <w:contextualSpacing w:val="0"/>
        <w:rPr>
          <w:rFonts w:ascii="Arial" w:hAnsi="Arial" w:cs="Arial"/>
          <w:color w:val="000000" w:themeColor="text1"/>
          <w:szCs w:val="22"/>
          <w:lang w:val="en-GB"/>
        </w:rPr>
      </w:pPr>
      <w:r w:rsidRPr="00405879">
        <w:rPr>
          <w:rFonts w:ascii="Arial" w:hAnsi="Arial" w:cs="Arial"/>
          <w:color w:val="000000" w:themeColor="text1"/>
          <w:szCs w:val="22"/>
          <w:lang w:val="en-GB"/>
        </w:rPr>
        <w:t>We will give you information about the progress of your application when you contact us. We will aim to provide the update to you within 5 business days.</w:t>
      </w:r>
    </w:p>
    <w:p w14:paraId="61C28971" w14:textId="77777777" w:rsidR="00C27D93" w:rsidRPr="00405879" w:rsidRDefault="00C27D93" w:rsidP="00DD636E">
      <w:pPr>
        <w:pStyle w:val="ListParagraph"/>
        <w:spacing w:line="276" w:lineRule="auto"/>
        <w:contextualSpacing w:val="0"/>
        <w:rPr>
          <w:rFonts w:ascii="Arial" w:hAnsi="Arial" w:cs="Arial"/>
          <w:color w:val="000000" w:themeColor="text1"/>
          <w:szCs w:val="22"/>
          <w:lang w:val="en-GB"/>
        </w:rPr>
      </w:pPr>
    </w:p>
    <w:p w14:paraId="408D13A7" w14:textId="6A733587" w:rsidR="00CA5719" w:rsidRPr="00405879" w:rsidRDefault="00CA5719" w:rsidP="00DD636E">
      <w:pPr>
        <w:pStyle w:val="ListParagraph"/>
        <w:numPr>
          <w:ilvl w:val="0"/>
          <w:numId w:val="28"/>
        </w:numPr>
        <w:spacing w:line="276" w:lineRule="auto"/>
        <w:contextualSpacing w:val="0"/>
        <w:rPr>
          <w:rFonts w:ascii="Arial" w:hAnsi="Arial" w:cs="Arial"/>
          <w:color w:val="000000" w:themeColor="text1"/>
          <w:szCs w:val="22"/>
          <w:lang w:val="en-GB"/>
        </w:rPr>
      </w:pPr>
      <w:r w:rsidRPr="00405879">
        <w:rPr>
          <w:rFonts w:ascii="Arial" w:hAnsi="Arial" w:cs="Arial"/>
          <w:color w:val="000000" w:themeColor="text1"/>
          <w:szCs w:val="22"/>
          <w:lang w:val="en-GB"/>
        </w:rPr>
        <w:t xml:space="preserve">If you choose to, you can schedule periodic contact with your case coordinator for updates on your applications progress. </w:t>
      </w:r>
    </w:p>
    <w:p w14:paraId="51510DCD" w14:textId="77777777" w:rsidR="00C27D93" w:rsidRPr="00405879" w:rsidRDefault="00C27D93" w:rsidP="00DD636E">
      <w:pPr>
        <w:pStyle w:val="ListParagraph"/>
        <w:spacing w:line="276" w:lineRule="auto"/>
        <w:rPr>
          <w:rFonts w:ascii="Arial" w:hAnsi="Arial" w:cs="Arial"/>
          <w:color w:val="000000" w:themeColor="text1"/>
          <w:szCs w:val="22"/>
          <w:lang w:val="en-GB"/>
        </w:rPr>
      </w:pPr>
    </w:p>
    <w:p w14:paraId="5F457612" w14:textId="3464E04F" w:rsidR="00CA5719" w:rsidRPr="00405879" w:rsidRDefault="00CA5719" w:rsidP="00DD636E">
      <w:pPr>
        <w:pStyle w:val="ListParagraph"/>
        <w:numPr>
          <w:ilvl w:val="0"/>
          <w:numId w:val="28"/>
        </w:numPr>
        <w:spacing w:line="276" w:lineRule="auto"/>
        <w:contextualSpacing w:val="0"/>
        <w:rPr>
          <w:rFonts w:ascii="Arial" w:hAnsi="Arial" w:cs="Arial"/>
          <w:color w:val="000000" w:themeColor="text1"/>
          <w:szCs w:val="22"/>
          <w:lang w:val="en-GB"/>
        </w:rPr>
      </w:pPr>
      <w:r w:rsidRPr="00405879">
        <w:rPr>
          <w:rFonts w:ascii="Arial" w:hAnsi="Arial" w:cs="Arial"/>
          <w:color w:val="000000" w:themeColor="text1"/>
          <w:szCs w:val="22"/>
          <w:lang w:val="en-GB"/>
        </w:rPr>
        <w:t>We aim to make a decision about your application in 12 months or less. However, in some cases this can take longer.</w:t>
      </w:r>
    </w:p>
    <w:p w14:paraId="1CFE16D6" w14:textId="2FEA32FC" w:rsidR="00CA5719" w:rsidRDefault="00CA5719" w:rsidP="00DD636E">
      <w:pPr>
        <w:spacing w:line="276" w:lineRule="auto"/>
        <w:rPr>
          <w:b/>
          <w:lang w:val="en-GB"/>
        </w:rPr>
      </w:pPr>
    </w:p>
    <w:p w14:paraId="56E11BAF" w14:textId="43C4E8AD" w:rsidR="00CA5719" w:rsidRDefault="00CA5719" w:rsidP="00DD636E">
      <w:pPr>
        <w:pStyle w:val="Heading2"/>
        <w:spacing w:before="0"/>
        <w:rPr>
          <w:rFonts w:eastAsiaTheme="majorEastAsia"/>
          <w:color w:val="333333"/>
          <w:sz w:val="46"/>
          <w:szCs w:val="46"/>
        </w:rPr>
      </w:pPr>
      <w:bookmarkStart w:id="113" w:name="_Toc110854581"/>
      <w:bookmarkStart w:id="114" w:name="_Toc110855029"/>
      <w:bookmarkStart w:id="115" w:name="_Toc110855800"/>
      <w:bookmarkStart w:id="116" w:name="_Toc110855966"/>
      <w:r w:rsidRPr="00344A2A">
        <w:rPr>
          <w:rFonts w:eastAsiaTheme="majorEastAsia"/>
          <w:b w:val="0"/>
          <w:color w:val="333333"/>
          <w:sz w:val="46"/>
          <w:szCs w:val="46"/>
          <w:lang w:val="en-AU"/>
        </w:rPr>
        <w:t xml:space="preserve">Protecting </w:t>
      </w:r>
      <w:r w:rsidRPr="0025251D">
        <w:rPr>
          <w:rFonts w:eastAsiaTheme="majorEastAsia"/>
          <w:b w:val="0"/>
          <w:bCs w:val="0"/>
          <w:color w:val="333333"/>
          <w:sz w:val="46"/>
          <w:szCs w:val="46"/>
          <w:lang w:val="en-AU"/>
        </w:rPr>
        <w:t>your</w:t>
      </w:r>
      <w:r w:rsidRPr="00344A2A">
        <w:rPr>
          <w:rFonts w:eastAsiaTheme="majorEastAsia"/>
          <w:b w:val="0"/>
          <w:color w:val="333333"/>
          <w:sz w:val="46"/>
          <w:szCs w:val="46"/>
          <w:lang w:val="en-AU"/>
        </w:rPr>
        <w:t xml:space="preserve"> information:</w:t>
      </w:r>
      <w:bookmarkEnd w:id="113"/>
      <w:bookmarkEnd w:id="114"/>
      <w:bookmarkEnd w:id="115"/>
      <w:bookmarkEnd w:id="116"/>
    </w:p>
    <w:p w14:paraId="1C3BBA54" w14:textId="089541F8" w:rsidR="00CA5719" w:rsidRPr="00405879" w:rsidRDefault="00CA5719" w:rsidP="00DD636E">
      <w:pPr>
        <w:pStyle w:val="ListParagraph"/>
        <w:numPr>
          <w:ilvl w:val="0"/>
          <w:numId w:val="28"/>
        </w:numPr>
        <w:spacing w:line="276" w:lineRule="auto"/>
        <w:contextualSpacing w:val="0"/>
        <w:rPr>
          <w:rFonts w:ascii="Arial" w:hAnsi="Arial" w:cs="Arial"/>
          <w:color w:val="000000" w:themeColor="text1"/>
          <w:szCs w:val="22"/>
          <w:lang w:val="en-GB"/>
        </w:rPr>
      </w:pPr>
      <w:r w:rsidRPr="00405879">
        <w:rPr>
          <w:rFonts w:ascii="Arial" w:hAnsi="Arial" w:cs="Arial"/>
          <w:color w:val="000000" w:themeColor="text1"/>
          <w:szCs w:val="22"/>
          <w:lang w:val="en-GB"/>
        </w:rPr>
        <w:t>We will keep your information safe by storing records securely and in line with Australian Government security guidelines.</w:t>
      </w:r>
    </w:p>
    <w:p w14:paraId="61106AE8" w14:textId="77777777" w:rsidR="00C27D93" w:rsidRPr="00405879" w:rsidRDefault="00C27D93" w:rsidP="00DD636E">
      <w:pPr>
        <w:pStyle w:val="ListParagraph"/>
        <w:spacing w:line="276" w:lineRule="auto"/>
        <w:contextualSpacing w:val="0"/>
        <w:rPr>
          <w:rFonts w:ascii="Arial" w:hAnsi="Arial" w:cs="Arial"/>
          <w:color w:val="000000" w:themeColor="text1"/>
          <w:szCs w:val="22"/>
          <w:lang w:val="en-GB"/>
        </w:rPr>
      </w:pPr>
    </w:p>
    <w:p w14:paraId="3A67DBB1" w14:textId="49CE7AD8" w:rsidR="00CA5719" w:rsidRPr="00405879" w:rsidRDefault="00CA5719" w:rsidP="00DD636E">
      <w:pPr>
        <w:pStyle w:val="ListParagraph"/>
        <w:numPr>
          <w:ilvl w:val="0"/>
          <w:numId w:val="28"/>
        </w:numPr>
        <w:spacing w:line="276" w:lineRule="auto"/>
        <w:contextualSpacing w:val="0"/>
        <w:rPr>
          <w:rFonts w:ascii="Arial" w:hAnsi="Arial" w:cs="Arial"/>
          <w:color w:val="000000" w:themeColor="text1"/>
          <w:szCs w:val="22"/>
          <w:lang w:val="en-GB"/>
        </w:rPr>
      </w:pPr>
      <w:r w:rsidRPr="00405879">
        <w:rPr>
          <w:rFonts w:ascii="Arial" w:hAnsi="Arial" w:cs="Arial"/>
          <w:color w:val="000000" w:themeColor="text1"/>
          <w:szCs w:val="22"/>
          <w:lang w:val="en-GB"/>
        </w:rPr>
        <w:t>We will make sure your personal information is only accessed by personnel on a need-to-know basis.</w:t>
      </w:r>
    </w:p>
    <w:p w14:paraId="74453A1E" w14:textId="77777777" w:rsidR="00C27D93" w:rsidRPr="00405879" w:rsidRDefault="00C27D93" w:rsidP="00DD636E">
      <w:pPr>
        <w:pStyle w:val="ListParagraph"/>
        <w:spacing w:line="276" w:lineRule="auto"/>
        <w:rPr>
          <w:rFonts w:ascii="Arial" w:hAnsi="Arial" w:cs="Arial"/>
          <w:color w:val="000000" w:themeColor="text1"/>
          <w:szCs w:val="22"/>
          <w:lang w:val="en-GB"/>
        </w:rPr>
      </w:pPr>
    </w:p>
    <w:p w14:paraId="3D63F177" w14:textId="4E958780" w:rsidR="00CA5719" w:rsidRPr="00405879" w:rsidRDefault="00CA5719" w:rsidP="00DD636E">
      <w:pPr>
        <w:pStyle w:val="ListParagraph"/>
        <w:numPr>
          <w:ilvl w:val="0"/>
          <w:numId w:val="28"/>
        </w:numPr>
        <w:spacing w:line="276" w:lineRule="auto"/>
        <w:contextualSpacing w:val="0"/>
        <w:rPr>
          <w:rFonts w:ascii="Arial" w:hAnsi="Arial" w:cs="Arial"/>
          <w:color w:val="000000" w:themeColor="text1"/>
          <w:szCs w:val="22"/>
          <w:lang w:val="en-GB"/>
        </w:rPr>
      </w:pPr>
      <w:r w:rsidRPr="00405879">
        <w:rPr>
          <w:rFonts w:ascii="Arial" w:hAnsi="Arial" w:cs="Arial"/>
          <w:color w:val="000000" w:themeColor="text1"/>
          <w:szCs w:val="22"/>
          <w:lang w:val="en-GB"/>
        </w:rPr>
        <w:lastRenderedPageBreak/>
        <w:t>We will make sure our digital systems are only accessed by Scheme staff who are allowed to do so.</w:t>
      </w:r>
    </w:p>
    <w:p w14:paraId="14174974" w14:textId="77777777" w:rsidR="00C27D93" w:rsidRPr="00405879" w:rsidRDefault="00C27D93" w:rsidP="00DD636E">
      <w:pPr>
        <w:pStyle w:val="ListParagraph"/>
        <w:spacing w:line="276" w:lineRule="auto"/>
        <w:rPr>
          <w:rFonts w:ascii="Arial" w:hAnsi="Arial" w:cs="Arial"/>
          <w:color w:val="000000" w:themeColor="text1"/>
          <w:szCs w:val="22"/>
          <w:lang w:val="en-GB"/>
        </w:rPr>
      </w:pPr>
    </w:p>
    <w:p w14:paraId="3E3325BE" w14:textId="094D0D31" w:rsidR="00CA5719" w:rsidRPr="00405879" w:rsidRDefault="00CA5719" w:rsidP="00DD636E">
      <w:pPr>
        <w:pStyle w:val="ListParagraph"/>
        <w:numPr>
          <w:ilvl w:val="0"/>
          <w:numId w:val="28"/>
        </w:numPr>
        <w:spacing w:line="276" w:lineRule="auto"/>
        <w:contextualSpacing w:val="0"/>
        <w:rPr>
          <w:rFonts w:ascii="Arial" w:hAnsi="Arial" w:cs="Arial"/>
          <w:color w:val="000000" w:themeColor="text1"/>
          <w:szCs w:val="22"/>
          <w:lang w:val="en-GB"/>
        </w:rPr>
      </w:pPr>
      <w:r w:rsidRPr="00405879">
        <w:rPr>
          <w:rFonts w:ascii="Arial" w:hAnsi="Arial" w:cs="Arial"/>
          <w:color w:val="000000" w:themeColor="text1"/>
          <w:szCs w:val="22"/>
          <w:lang w:val="en-GB"/>
        </w:rPr>
        <w:t xml:space="preserve">We will regularly update and check our data storage and security requirements. </w:t>
      </w:r>
    </w:p>
    <w:p w14:paraId="57D0AC30" w14:textId="77777777" w:rsidR="00C27D93" w:rsidRPr="00405879" w:rsidRDefault="00C27D93" w:rsidP="00DD636E">
      <w:pPr>
        <w:pStyle w:val="ListParagraph"/>
        <w:spacing w:line="276" w:lineRule="auto"/>
        <w:rPr>
          <w:rFonts w:ascii="Arial" w:hAnsi="Arial" w:cs="Arial"/>
          <w:color w:val="000000" w:themeColor="text1"/>
          <w:szCs w:val="22"/>
          <w:lang w:val="en-GB"/>
        </w:rPr>
      </w:pPr>
    </w:p>
    <w:p w14:paraId="080F4323" w14:textId="7EE61E17" w:rsidR="00CA5719" w:rsidRPr="00405879" w:rsidRDefault="00CA5719" w:rsidP="00DD636E">
      <w:pPr>
        <w:pStyle w:val="ListParagraph"/>
        <w:numPr>
          <w:ilvl w:val="0"/>
          <w:numId w:val="28"/>
        </w:numPr>
        <w:spacing w:line="276" w:lineRule="auto"/>
        <w:contextualSpacing w:val="0"/>
        <w:rPr>
          <w:rFonts w:ascii="Arial" w:hAnsi="Arial" w:cs="Arial"/>
          <w:color w:val="000000" w:themeColor="text1"/>
          <w:szCs w:val="22"/>
          <w:lang w:val="en-GB"/>
        </w:rPr>
      </w:pPr>
      <w:r w:rsidRPr="00405879">
        <w:rPr>
          <w:rFonts w:ascii="Arial" w:hAnsi="Arial" w:cs="Arial"/>
          <w:color w:val="000000" w:themeColor="text1"/>
          <w:szCs w:val="22"/>
          <w:lang w:val="en-GB"/>
        </w:rPr>
        <w:t>We will destroy or securely store personal information that we hold when it’s no longer needed.</w:t>
      </w:r>
    </w:p>
    <w:p w14:paraId="5D1D5C4E" w14:textId="1509464A" w:rsidR="00CA5719" w:rsidRDefault="00CA5719" w:rsidP="00DD636E">
      <w:pPr>
        <w:spacing w:line="276" w:lineRule="auto"/>
        <w:rPr>
          <w:b/>
          <w:lang w:val="en-GB"/>
        </w:rPr>
      </w:pPr>
    </w:p>
    <w:p w14:paraId="74FEF18A" w14:textId="1796B9F8" w:rsidR="00CA5719" w:rsidRDefault="00CA5719" w:rsidP="00DD636E">
      <w:pPr>
        <w:pStyle w:val="Heading2"/>
        <w:spacing w:before="0"/>
        <w:rPr>
          <w:rFonts w:eastAsiaTheme="majorEastAsia"/>
          <w:color w:val="333333"/>
          <w:sz w:val="46"/>
          <w:szCs w:val="46"/>
        </w:rPr>
      </w:pPr>
      <w:bookmarkStart w:id="117" w:name="_Toc110854582"/>
      <w:bookmarkStart w:id="118" w:name="_Toc110855030"/>
      <w:bookmarkStart w:id="119" w:name="_Toc110855801"/>
      <w:bookmarkStart w:id="120" w:name="_Toc110855967"/>
      <w:r w:rsidRPr="00344A2A">
        <w:rPr>
          <w:rFonts w:eastAsiaTheme="majorEastAsia"/>
          <w:b w:val="0"/>
          <w:color w:val="333333"/>
          <w:sz w:val="46"/>
          <w:szCs w:val="46"/>
          <w:lang w:val="en-AU"/>
        </w:rPr>
        <w:t xml:space="preserve">Making a </w:t>
      </w:r>
      <w:r w:rsidRPr="0025251D">
        <w:rPr>
          <w:rFonts w:eastAsiaTheme="majorEastAsia"/>
          <w:b w:val="0"/>
          <w:bCs w:val="0"/>
          <w:color w:val="333333"/>
          <w:sz w:val="46"/>
          <w:szCs w:val="46"/>
          <w:lang w:val="en-AU"/>
        </w:rPr>
        <w:t>complaint</w:t>
      </w:r>
      <w:r w:rsidRPr="00344A2A">
        <w:rPr>
          <w:rFonts w:eastAsiaTheme="majorEastAsia"/>
          <w:b w:val="0"/>
          <w:color w:val="333333"/>
          <w:sz w:val="46"/>
          <w:szCs w:val="46"/>
          <w:lang w:val="en-AU"/>
        </w:rPr>
        <w:t xml:space="preserve"> or providing feedback:</w:t>
      </w:r>
      <w:bookmarkEnd w:id="117"/>
      <w:bookmarkEnd w:id="118"/>
      <w:bookmarkEnd w:id="119"/>
      <w:bookmarkEnd w:id="120"/>
    </w:p>
    <w:p w14:paraId="676E9963" w14:textId="2A6A4EB9" w:rsidR="005D2292" w:rsidRPr="00405879" w:rsidRDefault="005D2292" w:rsidP="00DD636E">
      <w:pPr>
        <w:pStyle w:val="ListParagraph"/>
        <w:numPr>
          <w:ilvl w:val="0"/>
          <w:numId w:val="28"/>
        </w:numPr>
        <w:spacing w:line="276" w:lineRule="auto"/>
        <w:contextualSpacing w:val="0"/>
        <w:rPr>
          <w:rFonts w:ascii="Arial" w:hAnsi="Arial" w:cs="Arial"/>
          <w:color w:val="000000" w:themeColor="text1"/>
          <w:szCs w:val="22"/>
          <w:lang w:val="en-GB"/>
        </w:rPr>
      </w:pPr>
      <w:r w:rsidRPr="00405879">
        <w:rPr>
          <w:rFonts w:ascii="Arial" w:hAnsi="Arial" w:cs="Arial"/>
          <w:color w:val="000000" w:themeColor="text1"/>
          <w:szCs w:val="22"/>
          <w:lang w:val="en-GB"/>
        </w:rPr>
        <w:t xml:space="preserve">We will make it easy for you to make a complaint, give a compliment and provide feedback. </w:t>
      </w:r>
    </w:p>
    <w:p w14:paraId="4B5ADCAF" w14:textId="77777777" w:rsidR="005D2292" w:rsidRPr="00405879" w:rsidRDefault="005D2292" w:rsidP="005D2292">
      <w:pPr>
        <w:pStyle w:val="ListParagraph"/>
        <w:spacing w:line="276" w:lineRule="auto"/>
        <w:contextualSpacing w:val="0"/>
        <w:rPr>
          <w:rFonts w:ascii="Arial" w:hAnsi="Arial" w:cs="Arial"/>
          <w:color w:val="000000" w:themeColor="text1"/>
          <w:szCs w:val="22"/>
          <w:lang w:val="en-GB"/>
        </w:rPr>
      </w:pPr>
    </w:p>
    <w:p w14:paraId="0718DB7E" w14:textId="6272C14D" w:rsidR="00CA5719" w:rsidRPr="00405879" w:rsidRDefault="00CA5719" w:rsidP="00DD636E">
      <w:pPr>
        <w:pStyle w:val="ListParagraph"/>
        <w:numPr>
          <w:ilvl w:val="0"/>
          <w:numId w:val="28"/>
        </w:numPr>
        <w:spacing w:line="276" w:lineRule="auto"/>
        <w:contextualSpacing w:val="0"/>
        <w:rPr>
          <w:rFonts w:ascii="Arial" w:hAnsi="Arial" w:cs="Arial"/>
          <w:color w:val="000000" w:themeColor="text1"/>
          <w:szCs w:val="22"/>
          <w:lang w:val="en-GB"/>
        </w:rPr>
      </w:pPr>
      <w:r w:rsidRPr="00405879">
        <w:rPr>
          <w:rFonts w:ascii="Arial" w:hAnsi="Arial" w:cs="Arial"/>
          <w:color w:val="000000" w:themeColor="text1"/>
          <w:szCs w:val="22"/>
          <w:lang w:val="en-GB"/>
        </w:rPr>
        <w:t>We will make sure you can give feedback about the Scheme’s services at every stage of the process.</w:t>
      </w:r>
    </w:p>
    <w:p w14:paraId="2EB29B1B" w14:textId="77777777" w:rsidR="00C27D93" w:rsidRPr="00405879" w:rsidRDefault="00C27D93" w:rsidP="00DD636E">
      <w:pPr>
        <w:pStyle w:val="ListParagraph"/>
        <w:spacing w:line="276" w:lineRule="auto"/>
        <w:contextualSpacing w:val="0"/>
        <w:rPr>
          <w:rFonts w:ascii="Arial" w:hAnsi="Arial" w:cs="Arial"/>
          <w:color w:val="000000" w:themeColor="text1"/>
          <w:szCs w:val="22"/>
          <w:lang w:val="en-GB"/>
        </w:rPr>
      </w:pPr>
    </w:p>
    <w:p w14:paraId="79D47AE8" w14:textId="34F73832" w:rsidR="00CA5719" w:rsidRPr="00405879" w:rsidRDefault="00CA5719" w:rsidP="00DD636E">
      <w:pPr>
        <w:pStyle w:val="ListParagraph"/>
        <w:numPr>
          <w:ilvl w:val="0"/>
          <w:numId w:val="28"/>
        </w:numPr>
        <w:spacing w:line="276" w:lineRule="auto"/>
        <w:contextualSpacing w:val="0"/>
        <w:rPr>
          <w:rFonts w:ascii="Arial" w:hAnsi="Arial" w:cs="Arial"/>
          <w:color w:val="000000" w:themeColor="text1"/>
          <w:szCs w:val="22"/>
          <w:lang w:val="en-GB"/>
        </w:rPr>
      </w:pPr>
      <w:r w:rsidRPr="00405879">
        <w:rPr>
          <w:rFonts w:ascii="Arial" w:hAnsi="Arial" w:cs="Arial"/>
          <w:color w:val="000000" w:themeColor="text1"/>
          <w:szCs w:val="22"/>
          <w:lang w:val="en-GB"/>
        </w:rPr>
        <w:t xml:space="preserve">We will try to </w:t>
      </w:r>
      <w:r w:rsidR="005D2292" w:rsidRPr="00405879">
        <w:rPr>
          <w:rFonts w:ascii="Arial" w:hAnsi="Arial" w:cs="Arial"/>
          <w:color w:val="000000" w:themeColor="text1"/>
          <w:szCs w:val="22"/>
          <w:lang w:val="en-GB"/>
        </w:rPr>
        <w:t>respond to your complaint</w:t>
      </w:r>
      <w:r w:rsidRPr="00405879">
        <w:rPr>
          <w:rFonts w:ascii="Arial" w:hAnsi="Arial" w:cs="Arial"/>
          <w:color w:val="000000" w:themeColor="text1"/>
          <w:szCs w:val="22"/>
          <w:lang w:val="en-GB"/>
        </w:rPr>
        <w:t xml:space="preserve"> within 28 days </w:t>
      </w:r>
      <w:r w:rsidR="005D2292" w:rsidRPr="00405879">
        <w:rPr>
          <w:rFonts w:ascii="Arial" w:hAnsi="Arial" w:cs="Arial"/>
          <w:color w:val="000000" w:themeColor="text1"/>
          <w:szCs w:val="22"/>
          <w:lang w:val="en-GB"/>
        </w:rPr>
        <w:t>of receiving it but sometimes it can take longer.</w:t>
      </w:r>
      <w:r w:rsidRPr="00405879">
        <w:rPr>
          <w:rFonts w:ascii="Arial" w:hAnsi="Arial" w:cs="Arial"/>
          <w:color w:val="000000" w:themeColor="text1"/>
          <w:szCs w:val="22"/>
          <w:lang w:val="en-GB"/>
        </w:rPr>
        <w:t xml:space="preserve"> </w:t>
      </w:r>
    </w:p>
    <w:p w14:paraId="1C15204E" w14:textId="77777777" w:rsidR="00C27D93" w:rsidRPr="00405879" w:rsidRDefault="00C27D93" w:rsidP="00DD636E">
      <w:pPr>
        <w:pStyle w:val="ListParagraph"/>
        <w:spacing w:line="276" w:lineRule="auto"/>
        <w:contextualSpacing w:val="0"/>
        <w:rPr>
          <w:rFonts w:ascii="Arial" w:hAnsi="Arial" w:cs="Arial"/>
          <w:color w:val="000000" w:themeColor="text1"/>
          <w:szCs w:val="22"/>
          <w:lang w:val="en-GB"/>
        </w:rPr>
      </w:pPr>
    </w:p>
    <w:p w14:paraId="677C0C5E" w14:textId="4C603A80" w:rsidR="00CA5719" w:rsidRPr="00405879" w:rsidRDefault="00CA5719" w:rsidP="00DD636E">
      <w:pPr>
        <w:pStyle w:val="ListParagraph"/>
        <w:numPr>
          <w:ilvl w:val="0"/>
          <w:numId w:val="28"/>
        </w:numPr>
        <w:spacing w:line="276" w:lineRule="auto"/>
        <w:contextualSpacing w:val="0"/>
        <w:rPr>
          <w:rFonts w:ascii="Arial" w:hAnsi="Arial" w:cs="Arial"/>
          <w:color w:val="000000" w:themeColor="text1"/>
          <w:szCs w:val="22"/>
          <w:lang w:val="en-GB"/>
        </w:rPr>
      </w:pPr>
      <w:r w:rsidRPr="00405879">
        <w:rPr>
          <w:rFonts w:ascii="Arial" w:hAnsi="Arial" w:cs="Arial"/>
          <w:color w:val="000000" w:themeColor="text1"/>
          <w:szCs w:val="22"/>
          <w:lang w:val="en-GB"/>
        </w:rPr>
        <w:t>We will always try to keep you informed about the progress of your complaint.</w:t>
      </w:r>
    </w:p>
    <w:p w14:paraId="5BD93327" w14:textId="77777777" w:rsidR="00C27D93" w:rsidRPr="00405879" w:rsidRDefault="00C27D93" w:rsidP="00DD636E">
      <w:pPr>
        <w:pStyle w:val="ListParagraph"/>
        <w:spacing w:line="276" w:lineRule="auto"/>
        <w:rPr>
          <w:rFonts w:ascii="Arial" w:hAnsi="Arial" w:cs="Arial"/>
          <w:color w:val="000000" w:themeColor="text1"/>
          <w:szCs w:val="22"/>
          <w:lang w:val="en-GB"/>
        </w:rPr>
      </w:pPr>
    </w:p>
    <w:p w14:paraId="1CF3562E" w14:textId="41AE40DC" w:rsidR="00CA5719" w:rsidRPr="00405879" w:rsidRDefault="00CA5719" w:rsidP="00DD636E">
      <w:pPr>
        <w:pStyle w:val="ListParagraph"/>
        <w:numPr>
          <w:ilvl w:val="0"/>
          <w:numId w:val="28"/>
        </w:numPr>
        <w:spacing w:line="276" w:lineRule="auto"/>
        <w:contextualSpacing w:val="0"/>
        <w:rPr>
          <w:rFonts w:ascii="Arial" w:hAnsi="Arial" w:cs="Arial"/>
          <w:color w:val="000000" w:themeColor="text1"/>
          <w:szCs w:val="22"/>
          <w:lang w:val="en-GB"/>
        </w:rPr>
      </w:pPr>
      <w:r w:rsidRPr="00405879">
        <w:rPr>
          <w:rFonts w:ascii="Arial" w:hAnsi="Arial" w:cs="Arial"/>
          <w:color w:val="000000" w:themeColor="text1"/>
          <w:szCs w:val="22"/>
          <w:lang w:val="en-GB"/>
        </w:rPr>
        <w:t xml:space="preserve">If you’re unhappy about the way we handle the complaint, you can ask for </w:t>
      </w:r>
      <w:r w:rsidR="005D2292" w:rsidRPr="00405879">
        <w:rPr>
          <w:rFonts w:ascii="Arial" w:hAnsi="Arial" w:cs="Arial"/>
          <w:color w:val="000000" w:themeColor="text1"/>
          <w:szCs w:val="22"/>
          <w:lang w:val="en-GB"/>
        </w:rPr>
        <w:t>it to be escalated</w:t>
      </w:r>
      <w:r w:rsidRPr="00405879">
        <w:rPr>
          <w:rFonts w:ascii="Arial" w:hAnsi="Arial" w:cs="Arial"/>
          <w:color w:val="000000" w:themeColor="text1"/>
          <w:szCs w:val="22"/>
          <w:lang w:val="en-GB"/>
        </w:rPr>
        <w:t>.</w:t>
      </w:r>
    </w:p>
    <w:p w14:paraId="07C4766B" w14:textId="77777777" w:rsidR="00C27D93" w:rsidRPr="00405879" w:rsidRDefault="00C27D93" w:rsidP="00DD636E">
      <w:pPr>
        <w:pStyle w:val="ListParagraph"/>
        <w:spacing w:line="276" w:lineRule="auto"/>
        <w:rPr>
          <w:rFonts w:ascii="Arial" w:hAnsi="Arial" w:cs="Arial"/>
          <w:color w:val="000000" w:themeColor="text1"/>
          <w:szCs w:val="22"/>
          <w:lang w:val="en-GB"/>
        </w:rPr>
      </w:pPr>
    </w:p>
    <w:p w14:paraId="623F0436" w14:textId="5C0A3635" w:rsidR="00CA5719" w:rsidRPr="00405879" w:rsidRDefault="00CA5719" w:rsidP="00DD636E">
      <w:pPr>
        <w:pStyle w:val="ListParagraph"/>
        <w:numPr>
          <w:ilvl w:val="0"/>
          <w:numId w:val="28"/>
        </w:numPr>
        <w:spacing w:line="276" w:lineRule="auto"/>
        <w:contextualSpacing w:val="0"/>
        <w:rPr>
          <w:rFonts w:ascii="Arial" w:hAnsi="Arial" w:cs="Arial"/>
          <w:color w:val="000000" w:themeColor="text1"/>
          <w:szCs w:val="22"/>
          <w:lang w:val="en-GB"/>
        </w:rPr>
      </w:pPr>
      <w:r w:rsidRPr="00405879">
        <w:rPr>
          <w:rFonts w:ascii="Arial" w:hAnsi="Arial" w:cs="Arial"/>
          <w:color w:val="000000" w:themeColor="text1"/>
          <w:szCs w:val="22"/>
          <w:lang w:val="en-GB"/>
        </w:rPr>
        <w:t>We will make sure you can access support services during the complaints and feedback process if you want to.</w:t>
      </w:r>
    </w:p>
    <w:p w14:paraId="2A296524" w14:textId="77777777" w:rsidR="005D2292" w:rsidRPr="00405879" w:rsidRDefault="005D2292" w:rsidP="005D2292">
      <w:pPr>
        <w:pStyle w:val="ListParagraph"/>
        <w:rPr>
          <w:rFonts w:ascii="Arial" w:hAnsi="Arial" w:cs="Arial"/>
          <w:color w:val="000000" w:themeColor="text1"/>
          <w:szCs w:val="22"/>
          <w:lang w:val="en-GB"/>
        </w:rPr>
      </w:pPr>
    </w:p>
    <w:p w14:paraId="0ECE79CE" w14:textId="1E2B94F0" w:rsidR="005D2292" w:rsidRPr="00405879" w:rsidRDefault="005D2292" w:rsidP="00DD636E">
      <w:pPr>
        <w:pStyle w:val="ListParagraph"/>
        <w:numPr>
          <w:ilvl w:val="0"/>
          <w:numId w:val="28"/>
        </w:numPr>
        <w:spacing w:line="276" w:lineRule="auto"/>
        <w:contextualSpacing w:val="0"/>
        <w:rPr>
          <w:rFonts w:ascii="Arial" w:hAnsi="Arial" w:cs="Arial"/>
          <w:color w:val="000000" w:themeColor="text1"/>
          <w:szCs w:val="22"/>
          <w:lang w:val="en-GB"/>
        </w:rPr>
      </w:pPr>
      <w:r w:rsidRPr="00405879">
        <w:rPr>
          <w:rFonts w:ascii="Arial" w:hAnsi="Arial" w:cs="Arial"/>
          <w:color w:val="000000" w:themeColor="text1"/>
          <w:szCs w:val="22"/>
          <w:lang w:val="en-GB"/>
        </w:rPr>
        <w:t>We will lea</w:t>
      </w:r>
      <w:r w:rsidR="003A64D3">
        <w:rPr>
          <w:rFonts w:ascii="Arial" w:hAnsi="Arial" w:cs="Arial"/>
          <w:color w:val="000000" w:themeColor="text1"/>
          <w:szCs w:val="22"/>
          <w:lang w:val="en-GB"/>
        </w:rPr>
        <w:t>r</w:t>
      </w:r>
      <w:r w:rsidRPr="00405879">
        <w:rPr>
          <w:rFonts w:ascii="Arial" w:hAnsi="Arial" w:cs="Arial"/>
          <w:color w:val="000000" w:themeColor="text1"/>
          <w:szCs w:val="22"/>
          <w:lang w:val="en-GB"/>
        </w:rPr>
        <w:t>n from complaints and use them to improve the Scheme.</w:t>
      </w:r>
    </w:p>
    <w:p w14:paraId="1C8151D4" w14:textId="41C33E92" w:rsidR="00126223" w:rsidRDefault="00126223" w:rsidP="00DD636E">
      <w:pPr>
        <w:spacing w:line="276" w:lineRule="auto"/>
        <w:rPr>
          <w:rFonts w:ascii="Arial" w:hAnsi="Arial" w:cs="Arial"/>
          <w:color w:val="000000" w:themeColor="text1"/>
          <w:sz w:val="22"/>
          <w:szCs w:val="22"/>
          <w:lang w:val="en-GB"/>
        </w:rPr>
      </w:pPr>
    </w:p>
    <w:p w14:paraId="7A444598" w14:textId="77777777" w:rsidR="00EB0DC1" w:rsidRDefault="00EB0DC1" w:rsidP="00DD636E">
      <w:pPr>
        <w:spacing w:line="276" w:lineRule="auto"/>
        <w:rPr>
          <w:rFonts w:ascii="Arial" w:hAnsi="Arial" w:cs="Arial"/>
          <w:color w:val="000000" w:themeColor="text1"/>
          <w:sz w:val="22"/>
          <w:szCs w:val="22"/>
          <w:lang w:val="en-GB"/>
        </w:rPr>
      </w:pPr>
    </w:p>
    <w:p w14:paraId="0DAB2EE7" w14:textId="77777777" w:rsidR="00F36B37" w:rsidRPr="00344A2A" w:rsidRDefault="00F36B37" w:rsidP="00DD636E">
      <w:pPr>
        <w:pStyle w:val="Heading2"/>
        <w:spacing w:before="0"/>
        <w:rPr>
          <w:rFonts w:eastAsiaTheme="majorEastAsia"/>
          <w:b w:val="0"/>
          <w:color w:val="333333"/>
          <w:sz w:val="46"/>
          <w:szCs w:val="46"/>
          <w:lang w:val="en-AU"/>
        </w:rPr>
      </w:pPr>
      <w:bookmarkStart w:id="121" w:name="_Toc110854583"/>
      <w:bookmarkStart w:id="122" w:name="_Toc110855031"/>
      <w:bookmarkStart w:id="123" w:name="_Toc110855802"/>
      <w:bookmarkStart w:id="124" w:name="_Toc110855968"/>
      <w:r w:rsidRPr="00344A2A">
        <w:rPr>
          <w:rFonts w:eastAsiaTheme="majorEastAsia"/>
          <w:b w:val="0"/>
          <w:color w:val="333333"/>
          <w:sz w:val="46"/>
          <w:szCs w:val="46"/>
          <w:lang w:val="en-AU"/>
        </w:rPr>
        <w:t xml:space="preserve">Child </w:t>
      </w:r>
      <w:r>
        <w:rPr>
          <w:rFonts w:eastAsiaTheme="majorEastAsia"/>
          <w:b w:val="0"/>
          <w:color w:val="333333"/>
          <w:sz w:val="46"/>
          <w:szCs w:val="46"/>
          <w:lang w:val="en-AU"/>
        </w:rPr>
        <w:t>s</w:t>
      </w:r>
      <w:r w:rsidRPr="00344A2A">
        <w:rPr>
          <w:rFonts w:eastAsiaTheme="majorEastAsia"/>
          <w:b w:val="0"/>
          <w:color w:val="333333"/>
          <w:sz w:val="46"/>
          <w:szCs w:val="46"/>
          <w:lang w:val="en-AU"/>
        </w:rPr>
        <w:t xml:space="preserve">afe </w:t>
      </w:r>
      <w:r w:rsidRPr="0025251D">
        <w:rPr>
          <w:rFonts w:eastAsiaTheme="majorEastAsia"/>
          <w:b w:val="0"/>
          <w:bCs w:val="0"/>
          <w:color w:val="333333"/>
          <w:sz w:val="46"/>
          <w:szCs w:val="46"/>
          <w:lang w:val="en-AU"/>
        </w:rPr>
        <w:t>reporting</w:t>
      </w:r>
      <w:bookmarkEnd w:id="121"/>
      <w:bookmarkEnd w:id="122"/>
      <w:bookmarkEnd w:id="123"/>
      <w:bookmarkEnd w:id="124"/>
    </w:p>
    <w:p w14:paraId="7141ED41" w14:textId="77777777" w:rsidR="00F36B37" w:rsidRPr="00405879" w:rsidRDefault="00F36B37" w:rsidP="00DD636E">
      <w:pPr>
        <w:spacing w:line="276" w:lineRule="auto"/>
        <w:rPr>
          <w:rFonts w:ascii="Arial" w:hAnsi="Arial" w:cs="Arial"/>
          <w:szCs w:val="22"/>
        </w:rPr>
      </w:pPr>
      <w:r w:rsidRPr="00405879">
        <w:rPr>
          <w:rFonts w:ascii="Arial" w:hAnsi="Arial" w:cs="Arial"/>
          <w:szCs w:val="22"/>
        </w:rPr>
        <w:t xml:space="preserve">Under the law, and with the intent of stopping all institutional child sexual abuse, the Scheme considers if there are risks to the safety and wellbeing of children and may be required to report risks to police and child protection authorities. If we review your application and think there is a risk to the safety and wellbeing of a child, we will contact you and discuss what we need to report. You can choose whether you provide your name and further details as part of the report. If you choose not to, we will not give any identifying information to the police or child protection authorities. </w:t>
      </w:r>
    </w:p>
    <w:p w14:paraId="0937D505" w14:textId="77777777" w:rsidR="00F36B37" w:rsidRPr="00405879" w:rsidRDefault="00F36B37" w:rsidP="00DD636E">
      <w:pPr>
        <w:spacing w:line="276" w:lineRule="auto"/>
        <w:rPr>
          <w:rFonts w:ascii="Arial" w:hAnsi="Arial" w:cs="Arial"/>
          <w:szCs w:val="22"/>
        </w:rPr>
      </w:pPr>
    </w:p>
    <w:p w14:paraId="3DF3E4C7" w14:textId="77777777" w:rsidR="00F36B37" w:rsidRPr="00405879" w:rsidRDefault="00F36B37" w:rsidP="00DD636E">
      <w:pPr>
        <w:spacing w:line="276" w:lineRule="auto"/>
        <w:rPr>
          <w:rFonts w:ascii="Arial" w:hAnsi="Arial" w:cs="Arial"/>
          <w:szCs w:val="22"/>
        </w:rPr>
      </w:pPr>
      <w:r w:rsidRPr="00405879">
        <w:rPr>
          <w:rFonts w:ascii="Arial" w:hAnsi="Arial" w:cs="Arial"/>
          <w:szCs w:val="22"/>
        </w:rPr>
        <w:t>States, Territories and their participating institutions may have different reporting obligations based on their own legislation.</w:t>
      </w:r>
    </w:p>
    <w:p w14:paraId="509C7677" w14:textId="77777777" w:rsidR="00F36B37" w:rsidRPr="00405879" w:rsidRDefault="00F36B37" w:rsidP="00DD636E">
      <w:pPr>
        <w:spacing w:line="276" w:lineRule="auto"/>
        <w:rPr>
          <w:rFonts w:ascii="Arial" w:hAnsi="Arial" w:cs="Arial"/>
          <w:szCs w:val="22"/>
        </w:rPr>
      </w:pPr>
    </w:p>
    <w:p w14:paraId="1D799AB5" w14:textId="77777777" w:rsidR="00F36B37" w:rsidRPr="00405879" w:rsidRDefault="00F36B37" w:rsidP="00DD636E">
      <w:pPr>
        <w:spacing w:line="276" w:lineRule="auto"/>
      </w:pPr>
      <w:r w:rsidRPr="00405879">
        <w:rPr>
          <w:rFonts w:ascii="Arial" w:hAnsi="Arial" w:cs="Arial"/>
        </w:rPr>
        <w:t xml:space="preserve">Participating Institutions have the same obligation to report risks to the safety and wellbeing of children to police and child protection authorities, however they are not required to contact you </w:t>
      </w:r>
      <w:r w:rsidRPr="00405879">
        <w:rPr>
          <w:rFonts w:ascii="Arial" w:hAnsi="Arial" w:cs="Arial"/>
        </w:rPr>
        <w:lastRenderedPageBreak/>
        <w:t>before they make a report. You can choose not to participate in any internal or independent external reviews initiated by the institution.</w:t>
      </w:r>
    </w:p>
    <w:p w14:paraId="39054DA6" w14:textId="77777777" w:rsidR="00C27D93" w:rsidRPr="00344A2A" w:rsidRDefault="00C27D93" w:rsidP="00DD636E">
      <w:pPr>
        <w:spacing w:line="276" w:lineRule="auto"/>
        <w:rPr>
          <w:rFonts w:ascii="Arial" w:hAnsi="Arial" w:cs="Arial"/>
          <w:color w:val="000000" w:themeColor="text1"/>
          <w:sz w:val="22"/>
          <w:szCs w:val="22"/>
          <w:lang w:val="en-GB"/>
        </w:rPr>
      </w:pPr>
    </w:p>
    <w:p w14:paraId="4E073806" w14:textId="3A03C9A5" w:rsidR="00610CCE" w:rsidRPr="00344A2A" w:rsidRDefault="00265958" w:rsidP="00DD636E">
      <w:pPr>
        <w:pStyle w:val="Heading2"/>
        <w:spacing w:before="0"/>
        <w:rPr>
          <w:rFonts w:eastAsiaTheme="majorEastAsia"/>
          <w:b w:val="0"/>
          <w:color w:val="333333"/>
          <w:sz w:val="46"/>
          <w:szCs w:val="46"/>
          <w:lang w:val="en-AU"/>
        </w:rPr>
      </w:pPr>
      <w:bookmarkStart w:id="125" w:name="_Toc110854584"/>
      <w:bookmarkStart w:id="126" w:name="_Toc110855969"/>
      <w:r w:rsidRPr="00344A2A">
        <w:rPr>
          <w:rFonts w:eastAsiaTheme="majorEastAsia"/>
          <w:b w:val="0"/>
          <w:color w:val="333333"/>
          <w:sz w:val="46"/>
          <w:szCs w:val="46"/>
          <w:lang w:val="en-AU"/>
        </w:rPr>
        <w:t>Measurement and r</w:t>
      </w:r>
      <w:r w:rsidR="007174EC" w:rsidRPr="00344A2A">
        <w:rPr>
          <w:rFonts w:eastAsiaTheme="majorEastAsia"/>
          <w:b w:val="0"/>
          <w:color w:val="333333"/>
          <w:sz w:val="46"/>
          <w:szCs w:val="46"/>
          <w:lang w:val="en-AU"/>
        </w:rPr>
        <w:t>eporting</w:t>
      </w:r>
      <w:r w:rsidR="00D377DD" w:rsidRPr="00344A2A">
        <w:rPr>
          <w:rFonts w:eastAsiaTheme="majorEastAsia"/>
          <w:b w:val="0"/>
          <w:color w:val="333333"/>
          <w:sz w:val="46"/>
          <w:szCs w:val="46"/>
          <w:lang w:val="en-AU"/>
        </w:rPr>
        <w:t>: h</w:t>
      </w:r>
      <w:r w:rsidR="00610CCE" w:rsidRPr="00344A2A">
        <w:rPr>
          <w:rFonts w:eastAsiaTheme="majorEastAsia"/>
          <w:b w:val="0"/>
          <w:color w:val="333333"/>
          <w:sz w:val="46"/>
          <w:szCs w:val="46"/>
          <w:lang w:val="en-AU"/>
        </w:rPr>
        <w:t xml:space="preserve">ow </w:t>
      </w:r>
      <w:r w:rsidR="00D76699" w:rsidRPr="00344A2A">
        <w:rPr>
          <w:rFonts w:eastAsiaTheme="majorEastAsia"/>
          <w:b w:val="0"/>
          <w:color w:val="333333"/>
          <w:sz w:val="46"/>
          <w:szCs w:val="46"/>
          <w:lang w:val="en-AU"/>
        </w:rPr>
        <w:t>you</w:t>
      </w:r>
      <w:r w:rsidR="00681CAE" w:rsidRPr="00344A2A">
        <w:rPr>
          <w:rFonts w:eastAsiaTheme="majorEastAsia"/>
          <w:b w:val="0"/>
          <w:color w:val="333333"/>
          <w:sz w:val="46"/>
          <w:szCs w:val="46"/>
          <w:lang w:val="en-AU"/>
        </w:rPr>
        <w:t xml:space="preserve"> wi</w:t>
      </w:r>
      <w:r w:rsidR="00DA1188" w:rsidRPr="00344A2A">
        <w:rPr>
          <w:rFonts w:eastAsiaTheme="majorEastAsia"/>
          <w:b w:val="0"/>
          <w:color w:val="333333"/>
          <w:sz w:val="46"/>
          <w:szCs w:val="46"/>
          <w:lang w:val="en-AU"/>
        </w:rPr>
        <w:t>ll</w:t>
      </w:r>
      <w:r w:rsidR="00610CCE" w:rsidRPr="00344A2A">
        <w:rPr>
          <w:rFonts w:eastAsiaTheme="majorEastAsia"/>
          <w:b w:val="0"/>
          <w:color w:val="333333"/>
          <w:sz w:val="46"/>
          <w:szCs w:val="46"/>
          <w:lang w:val="en-AU"/>
        </w:rPr>
        <w:t xml:space="preserve"> know </w:t>
      </w:r>
      <w:r w:rsidR="00681CAE" w:rsidRPr="00344A2A">
        <w:rPr>
          <w:rFonts w:eastAsiaTheme="majorEastAsia"/>
          <w:b w:val="0"/>
          <w:color w:val="333333"/>
          <w:sz w:val="46"/>
          <w:szCs w:val="46"/>
          <w:lang w:val="en-AU"/>
        </w:rPr>
        <w:t>if w</w:t>
      </w:r>
      <w:r w:rsidR="00D47C35" w:rsidRPr="00344A2A">
        <w:rPr>
          <w:rFonts w:eastAsiaTheme="majorEastAsia"/>
          <w:b w:val="0"/>
          <w:color w:val="333333"/>
          <w:sz w:val="46"/>
          <w:szCs w:val="46"/>
          <w:lang w:val="en-AU"/>
        </w:rPr>
        <w:t xml:space="preserve">e are </w:t>
      </w:r>
      <w:r w:rsidR="00D47C35" w:rsidRPr="0025251D">
        <w:rPr>
          <w:rFonts w:eastAsiaTheme="majorEastAsia"/>
          <w:b w:val="0"/>
          <w:bCs w:val="0"/>
          <w:color w:val="333333"/>
          <w:sz w:val="46"/>
          <w:szCs w:val="46"/>
          <w:lang w:val="en-AU"/>
        </w:rPr>
        <w:t>delivering</w:t>
      </w:r>
      <w:r w:rsidR="00D47C35" w:rsidRPr="00344A2A">
        <w:rPr>
          <w:rFonts w:eastAsiaTheme="majorEastAsia"/>
          <w:b w:val="0"/>
          <w:color w:val="333333"/>
          <w:sz w:val="46"/>
          <w:szCs w:val="46"/>
          <w:lang w:val="en-AU"/>
        </w:rPr>
        <w:t xml:space="preserve"> our commitments</w:t>
      </w:r>
      <w:bookmarkEnd w:id="125"/>
      <w:bookmarkEnd w:id="126"/>
    </w:p>
    <w:p w14:paraId="05FD1267" w14:textId="784FDDD4" w:rsidR="000A47EA" w:rsidRDefault="000A47EA" w:rsidP="00DD636E">
      <w:pPr>
        <w:pStyle w:val="Heading3"/>
        <w:spacing w:line="276" w:lineRule="auto"/>
        <w:rPr>
          <w:rFonts w:ascii="Arial" w:hAnsi="Arial" w:cs="Arial"/>
          <w:color w:val="auto"/>
        </w:rPr>
      </w:pPr>
      <w:bookmarkStart w:id="127" w:name="_Toc110854585"/>
      <w:bookmarkStart w:id="128" w:name="_Toc110855033"/>
      <w:bookmarkStart w:id="129" w:name="_Toc110855804"/>
      <w:bookmarkStart w:id="130" w:name="_Toc110855970"/>
      <w:r w:rsidRPr="00344A2A">
        <w:rPr>
          <w:rFonts w:ascii="Arial" w:hAnsi="Arial" w:cs="Arial"/>
          <w:color w:val="auto"/>
        </w:rPr>
        <w:t xml:space="preserve">Improvement </w:t>
      </w:r>
      <w:r w:rsidR="00E70A8A">
        <w:rPr>
          <w:rFonts w:ascii="Arial" w:hAnsi="Arial" w:cs="Arial"/>
          <w:color w:val="auto"/>
        </w:rPr>
        <w:t>U</w:t>
      </w:r>
      <w:r w:rsidR="00BA43EC">
        <w:rPr>
          <w:rFonts w:ascii="Arial" w:hAnsi="Arial" w:cs="Arial"/>
          <w:color w:val="auto"/>
        </w:rPr>
        <w:t>pdate</w:t>
      </w:r>
      <w:bookmarkEnd w:id="127"/>
      <w:bookmarkEnd w:id="128"/>
      <w:bookmarkEnd w:id="129"/>
      <w:bookmarkEnd w:id="130"/>
      <w:r w:rsidRPr="00344A2A">
        <w:rPr>
          <w:rFonts w:ascii="Arial" w:hAnsi="Arial" w:cs="Arial"/>
          <w:color w:val="auto"/>
        </w:rPr>
        <w:t xml:space="preserve"> </w:t>
      </w:r>
    </w:p>
    <w:p w14:paraId="58B7B330" w14:textId="45336098" w:rsidR="000A47EA" w:rsidRPr="00405879" w:rsidRDefault="000A47EA" w:rsidP="00DD636E">
      <w:pPr>
        <w:spacing w:line="276" w:lineRule="auto"/>
        <w:rPr>
          <w:rFonts w:ascii="Arial" w:hAnsi="Arial" w:cs="Arial"/>
          <w:szCs w:val="22"/>
          <w:lang w:val="en-GB"/>
        </w:rPr>
      </w:pPr>
      <w:r w:rsidRPr="00405879">
        <w:rPr>
          <w:rFonts w:ascii="Arial" w:hAnsi="Arial" w:cs="Arial"/>
          <w:szCs w:val="22"/>
          <w:lang w:val="en-GB"/>
        </w:rPr>
        <w:t xml:space="preserve">A National Redress Scheme </w:t>
      </w:r>
      <w:r w:rsidR="00E70A8A">
        <w:rPr>
          <w:rFonts w:ascii="Arial" w:hAnsi="Arial" w:cs="Arial"/>
          <w:szCs w:val="22"/>
          <w:lang w:val="en-GB"/>
        </w:rPr>
        <w:t>I</w:t>
      </w:r>
      <w:r w:rsidRPr="00405879">
        <w:rPr>
          <w:rFonts w:ascii="Arial" w:hAnsi="Arial" w:cs="Arial"/>
          <w:szCs w:val="22"/>
          <w:lang w:val="en-GB"/>
        </w:rPr>
        <w:t xml:space="preserve">mprovement </w:t>
      </w:r>
      <w:r w:rsidR="00E70A8A">
        <w:rPr>
          <w:rFonts w:ascii="Arial" w:hAnsi="Arial" w:cs="Arial"/>
          <w:szCs w:val="22"/>
          <w:lang w:val="en-GB"/>
        </w:rPr>
        <w:t>U</w:t>
      </w:r>
      <w:r w:rsidR="00BA43EC" w:rsidRPr="00405879">
        <w:rPr>
          <w:rFonts w:ascii="Arial" w:hAnsi="Arial" w:cs="Arial"/>
          <w:szCs w:val="22"/>
          <w:lang w:val="en-GB"/>
        </w:rPr>
        <w:t xml:space="preserve">pdate has been created as of </w:t>
      </w:r>
      <w:r w:rsidR="002B42E3">
        <w:rPr>
          <w:rFonts w:ascii="Arial" w:hAnsi="Arial" w:cs="Arial"/>
          <w:szCs w:val="22"/>
          <w:lang w:val="en-GB"/>
        </w:rPr>
        <w:t>September</w:t>
      </w:r>
      <w:r w:rsidR="00BA43EC" w:rsidRPr="00405879">
        <w:rPr>
          <w:rFonts w:ascii="Arial" w:hAnsi="Arial" w:cs="Arial"/>
          <w:szCs w:val="22"/>
          <w:lang w:val="en-GB"/>
        </w:rPr>
        <w:t xml:space="preserve"> </w:t>
      </w:r>
      <w:r w:rsidRPr="00405879">
        <w:rPr>
          <w:rFonts w:ascii="Arial" w:hAnsi="Arial" w:cs="Arial"/>
          <w:szCs w:val="22"/>
          <w:lang w:val="en-GB"/>
        </w:rPr>
        <w:t>2022</w:t>
      </w:r>
      <w:r w:rsidR="00BA43EC" w:rsidRPr="00405879">
        <w:rPr>
          <w:rFonts w:ascii="Arial" w:hAnsi="Arial" w:cs="Arial"/>
          <w:szCs w:val="22"/>
          <w:lang w:val="en-GB"/>
        </w:rPr>
        <w:t>.  It</w:t>
      </w:r>
      <w:r w:rsidR="008D2887" w:rsidRPr="00405879">
        <w:rPr>
          <w:rFonts w:ascii="Arial" w:hAnsi="Arial" w:cs="Arial"/>
          <w:szCs w:val="22"/>
          <w:lang w:val="en-GB"/>
        </w:rPr>
        <w:t xml:space="preserve"> detail</w:t>
      </w:r>
      <w:r w:rsidR="00BA43EC" w:rsidRPr="00405879">
        <w:rPr>
          <w:rFonts w:ascii="Arial" w:hAnsi="Arial" w:cs="Arial"/>
          <w:szCs w:val="22"/>
          <w:lang w:val="en-GB"/>
        </w:rPr>
        <w:t>s</w:t>
      </w:r>
      <w:r w:rsidR="008D2887" w:rsidRPr="00405879">
        <w:rPr>
          <w:rFonts w:ascii="Arial" w:hAnsi="Arial" w:cs="Arial"/>
          <w:szCs w:val="22"/>
          <w:lang w:val="en-GB"/>
        </w:rPr>
        <w:t xml:space="preserve"> improvements that have been made</w:t>
      </w:r>
      <w:r w:rsidR="00BA43EC" w:rsidRPr="00405879">
        <w:rPr>
          <w:rFonts w:ascii="Arial" w:hAnsi="Arial" w:cs="Arial"/>
          <w:szCs w:val="22"/>
          <w:lang w:val="en-GB"/>
        </w:rPr>
        <w:t>,</w:t>
      </w:r>
      <w:r w:rsidR="008D2887" w:rsidRPr="00405879">
        <w:rPr>
          <w:rFonts w:ascii="Arial" w:hAnsi="Arial" w:cs="Arial"/>
          <w:szCs w:val="22"/>
          <w:lang w:val="en-GB"/>
        </w:rPr>
        <w:t xml:space="preserve"> and ones that are in </w:t>
      </w:r>
      <w:r w:rsidR="00BA43EC" w:rsidRPr="00405879">
        <w:rPr>
          <w:rFonts w:ascii="Arial" w:hAnsi="Arial" w:cs="Arial"/>
          <w:szCs w:val="22"/>
          <w:lang w:val="en-GB"/>
        </w:rPr>
        <w:t xml:space="preserve">currently in </w:t>
      </w:r>
      <w:r w:rsidR="008D2887" w:rsidRPr="00405879">
        <w:rPr>
          <w:rFonts w:ascii="Arial" w:hAnsi="Arial" w:cs="Arial"/>
          <w:szCs w:val="22"/>
          <w:lang w:val="en-GB"/>
        </w:rPr>
        <w:t>progress</w:t>
      </w:r>
      <w:r w:rsidR="00BA43EC" w:rsidRPr="00405879">
        <w:rPr>
          <w:rFonts w:ascii="Arial" w:hAnsi="Arial" w:cs="Arial"/>
          <w:szCs w:val="22"/>
          <w:lang w:val="en-GB"/>
        </w:rPr>
        <w:t>,</w:t>
      </w:r>
      <w:r w:rsidR="008D2887" w:rsidRPr="00405879">
        <w:rPr>
          <w:rFonts w:ascii="Arial" w:hAnsi="Arial" w:cs="Arial"/>
          <w:szCs w:val="22"/>
          <w:lang w:val="en-GB"/>
        </w:rPr>
        <w:t xml:space="preserve"> to improve the Scheme for survivors. </w:t>
      </w:r>
      <w:r w:rsidR="002B42E3">
        <w:rPr>
          <w:rFonts w:ascii="Arial" w:hAnsi="Arial" w:cs="Arial"/>
          <w:szCs w:val="22"/>
          <w:lang w:val="en-GB"/>
        </w:rPr>
        <w:t xml:space="preserve">It is available on the Scheme website. </w:t>
      </w:r>
    </w:p>
    <w:p w14:paraId="1A621401" w14:textId="77777777" w:rsidR="000A47EA" w:rsidRPr="00405879" w:rsidRDefault="000A47EA" w:rsidP="00DD636E">
      <w:pPr>
        <w:spacing w:line="276" w:lineRule="auto"/>
        <w:rPr>
          <w:rFonts w:ascii="Arial" w:hAnsi="Arial" w:cs="Arial"/>
          <w:szCs w:val="16"/>
        </w:rPr>
      </w:pPr>
    </w:p>
    <w:p w14:paraId="3FA61C7E" w14:textId="53EA8C5E" w:rsidR="000A47EA" w:rsidRDefault="000A47EA" w:rsidP="00DD636E">
      <w:pPr>
        <w:pStyle w:val="Heading3"/>
        <w:spacing w:line="276" w:lineRule="auto"/>
        <w:rPr>
          <w:rFonts w:ascii="Arial" w:hAnsi="Arial" w:cs="Arial"/>
          <w:color w:val="auto"/>
        </w:rPr>
      </w:pPr>
      <w:bookmarkStart w:id="131" w:name="_Toc110854586"/>
      <w:bookmarkStart w:id="132" w:name="_Toc110855034"/>
      <w:bookmarkStart w:id="133" w:name="_Toc110855805"/>
      <w:bookmarkStart w:id="134" w:name="_Toc110855971"/>
      <w:r w:rsidRPr="00344A2A">
        <w:rPr>
          <w:rFonts w:ascii="Arial" w:hAnsi="Arial" w:cs="Arial"/>
          <w:color w:val="auto"/>
        </w:rPr>
        <w:t>Survivor experience survey</w:t>
      </w:r>
      <w:bookmarkEnd w:id="131"/>
      <w:bookmarkEnd w:id="132"/>
      <w:bookmarkEnd w:id="133"/>
      <w:bookmarkEnd w:id="134"/>
    </w:p>
    <w:p w14:paraId="6F794FD7" w14:textId="5A2F8038" w:rsidR="005545B4" w:rsidRPr="00405879" w:rsidRDefault="00DC0A5F" w:rsidP="00DD636E">
      <w:pPr>
        <w:spacing w:line="276" w:lineRule="auto"/>
        <w:rPr>
          <w:rFonts w:ascii="Arial" w:hAnsi="Arial" w:cs="Arial"/>
          <w:szCs w:val="22"/>
          <w:lang w:val="en-GB"/>
        </w:rPr>
      </w:pPr>
      <w:r w:rsidRPr="00405879">
        <w:rPr>
          <w:rFonts w:ascii="Arial" w:hAnsi="Arial" w:cs="Arial"/>
          <w:szCs w:val="22"/>
          <w:lang w:val="en-GB"/>
        </w:rPr>
        <w:t xml:space="preserve">A survivor experience survey will help measure if we are delivering on the Principles, Commitments and Service Standards set out in this </w:t>
      </w:r>
      <w:r w:rsidR="00373217">
        <w:rPr>
          <w:rFonts w:ascii="Arial" w:hAnsi="Arial" w:cs="Arial"/>
          <w:szCs w:val="22"/>
          <w:lang w:val="en-GB"/>
        </w:rPr>
        <w:t>C</w:t>
      </w:r>
      <w:r w:rsidRPr="00405879">
        <w:rPr>
          <w:rFonts w:ascii="Arial" w:hAnsi="Arial" w:cs="Arial"/>
          <w:szCs w:val="22"/>
          <w:lang w:val="en-GB"/>
        </w:rPr>
        <w:t xml:space="preserve">harter. </w:t>
      </w:r>
      <w:r w:rsidR="000109A5" w:rsidRPr="00405879">
        <w:rPr>
          <w:rFonts w:ascii="Arial" w:hAnsi="Arial" w:cs="Arial"/>
          <w:szCs w:val="22"/>
          <w:lang w:val="en-GB"/>
        </w:rPr>
        <w:t>S</w:t>
      </w:r>
      <w:r w:rsidRPr="00405879">
        <w:rPr>
          <w:rFonts w:ascii="Arial" w:hAnsi="Arial" w:cs="Arial"/>
          <w:szCs w:val="22"/>
          <w:lang w:val="en-GB"/>
        </w:rPr>
        <w:t xml:space="preserve">urvivors have the option of </w:t>
      </w:r>
      <w:r w:rsidR="000109A5" w:rsidRPr="00405879">
        <w:rPr>
          <w:rFonts w:ascii="Arial" w:hAnsi="Arial" w:cs="Arial"/>
          <w:szCs w:val="22"/>
          <w:lang w:val="en-GB"/>
        </w:rPr>
        <w:t>completing the</w:t>
      </w:r>
      <w:r w:rsidRPr="00405879">
        <w:rPr>
          <w:rFonts w:ascii="Arial" w:hAnsi="Arial" w:cs="Arial"/>
          <w:szCs w:val="22"/>
          <w:lang w:val="en-GB"/>
        </w:rPr>
        <w:t xml:space="preserve"> survey when they </w:t>
      </w:r>
      <w:r w:rsidR="000643ED">
        <w:rPr>
          <w:rFonts w:ascii="Arial" w:hAnsi="Arial" w:cs="Arial"/>
          <w:szCs w:val="22"/>
          <w:lang w:val="en-GB"/>
        </w:rPr>
        <w:t>receive</w:t>
      </w:r>
      <w:r w:rsidRPr="00405879">
        <w:rPr>
          <w:rFonts w:ascii="Arial" w:hAnsi="Arial" w:cs="Arial"/>
          <w:szCs w:val="22"/>
          <w:lang w:val="en-GB"/>
        </w:rPr>
        <w:t xml:space="preserve"> an offer of redress and send in their completed acceptance document. This survey is conducted by an independent organisation that collects the surveys and reports results to the Scheme</w:t>
      </w:r>
      <w:r w:rsidR="005545B4" w:rsidRPr="00405879">
        <w:rPr>
          <w:rFonts w:ascii="Arial" w:hAnsi="Arial" w:cs="Arial"/>
          <w:szCs w:val="22"/>
          <w:lang w:val="en-GB"/>
        </w:rPr>
        <w:t>, making sure feedback is anonymous</w:t>
      </w:r>
      <w:r w:rsidRPr="00405879">
        <w:rPr>
          <w:rFonts w:ascii="Arial" w:hAnsi="Arial" w:cs="Arial"/>
          <w:szCs w:val="22"/>
          <w:lang w:val="en-GB"/>
        </w:rPr>
        <w:t xml:space="preserve">. </w:t>
      </w:r>
    </w:p>
    <w:p w14:paraId="358ADCEA" w14:textId="77777777" w:rsidR="005545B4" w:rsidRPr="00405879" w:rsidRDefault="005545B4" w:rsidP="00DD636E">
      <w:pPr>
        <w:spacing w:line="276" w:lineRule="auto"/>
        <w:rPr>
          <w:rFonts w:ascii="Arial" w:hAnsi="Arial" w:cs="Arial"/>
          <w:sz w:val="14"/>
          <w:szCs w:val="12"/>
          <w:lang w:val="en-GB"/>
        </w:rPr>
      </w:pPr>
    </w:p>
    <w:p w14:paraId="4C797E90" w14:textId="1BF8DEDF" w:rsidR="00DC0A5F" w:rsidRPr="00405879" w:rsidRDefault="00DC0A5F" w:rsidP="00DD636E">
      <w:pPr>
        <w:spacing w:line="276" w:lineRule="auto"/>
        <w:rPr>
          <w:rFonts w:ascii="Arial" w:hAnsi="Arial" w:cs="Arial"/>
          <w:szCs w:val="22"/>
          <w:lang w:val="en-GB"/>
        </w:rPr>
      </w:pPr>
      <w:r w:rsidRPr="00405879">
        <w:rPr>
          <w:rFonts w:ascii="Arial" w:hAnsi="Arial" w:cs="Arial"/>
          <w:szCs w:val="22"/>
          <w:lang w:val="en-GB"/>
        </w:rPr>
        <w:t>We are working on ways to improve this survey so that more survivors can give us feedback on different stages of their service journey with the Scheme.</w:t>
      </w:r>
    </w:p>
    <w:p w14:paraId="6BF94A8D" w14:textId="77777777" w:rsidR="00DC0A5F" w:rsidRPr="00405879" w:rsidRDefault="00DC0A5F" w:rsidP="00DD636E">
      <w:pPr>
        <w:spacing w:line="276" w:lineRule="auto"/>
        <w:rPr>
          <w:rFonts w:ascii="Arial" w:hAnsi="Arial" w:cs="Arial"/>
          <w:sz w:val="14"/>
          <w:szCs w:val="12"/>
          <w:lang w:val="en-GB"/>
        </w:rPr>
      </w:pPr>
    </w:p>
    <w:p w14:paraId="639E56EC" w14:textId="58D4B1E7" w:rsidR="00DC0A5F" w:rsidRPr="00405879" w:rsidRDefault="00DC0A5F" w:rsidP="00DD636E">
      <w:pPr>
        <w:spacing w:line="276" w:lineRule="auto"/>
        <w:rPr>
          <w:rFonts w:ascii="Arial" w:hAnsi="Arial" w:cs="Arial"/>
          <w:szCs w:val="22"/>
          <w:lang w:val="en-GB"/>
        </w:rPr>
      </w:pPr>
      <w:r w:rsidRPr="00405879">
        <w:rPr>
          <w:rFonts w:ascii="Arial" w:hAnsi="Arial" w:cs="Arial"/>
          <w:szCs w:val="22"/>
          <w:lang w:val="en-GB"/>
        </w:rPr>
        <w:t>The survey makes up part of the reporting that is done for the strategic success measures.</w:t>
      </w:r>
      <w:r w:rsidR="00CA5719" w:rsidRPr="00405879">
        <w:rPr>
          <w:rFonts w:ascii="Arial" w:hAnsi="Arial" w:cs="Arial"/>
          <w:szCs w:val="22"/>
          <w:lang w:val="en-GB"/>
        </w:rPr>
        <w:t xml:space="preserve"> </w:t>
      </w:r>
    </w:p>
    <w:p w14:paraId="28BF43A7" w14:textId="77777777" w:rsidR="000A47EA" w:rsidRPr="00344A2A" w:rsidRDefault="000A47EA" w:rsidP="00DD636E">
      <w:pPr>
        <w:spacing w:line="276" w:lineRule="auto"/>
        <w:rPr>
          <w:rFonts w:ascii="Arial" w:hAnsi="Arial" w:cs="Arial"/>
          <w:sz w:val="22"/>
          <w:szCs w:val="16"/>
          <w:lang w:val="en-GB"/>
        </w:rPr>
      </w:pPr>
    </w:p>
    <w:p w14:paraId="4C932526" w14:textId="7E1FD6B6" w:rsidR="000A47EA" w:rsidRDefault="000A47EA" w:rsidP="00DD636E">
      <w:pPr>
        <w:pStyle w:val="Heading3"/>
        <w:spacing w:line="276" w:lineRule="auto"/>
        <w:rPr>
          <w:rFonts w:ascii="Arial" w:hAnsi="Arial" w:cs="Arial"/>
          <w:color w:val="auto"/>
        </w:rPr>
      </w:pPr>
      <w:bookmarkStart w:id="135" w:name="_Toc110854587"/>
      <w:bookmarkStart w:id="136" w:name="_Toc110855035"/>
      <w:bookmarkStart w:id="137" w:name="_Toc110855806"/>
      <w:bookmarkStart w:id="138" w:name="_Toc110855972"/>
      <w:r w:rsidRPr="00344A2A">
        <w:rPr>
          <w:rFonts w:ascii="Arial" w:hAnsi="Arial" w:cs="Arial"/>
          <w:color w:val="auto"/>
        </w:rPr>
        <w:t>Strategic success measures</w:t>
      </w:r>
      <w:bookmarkEnd w:id="135"/>
      <w:bookmarkEnd w:id="136"/>
      <w:bookmarkEnd w:id="137"/>
      <w:bookmarkEnd w:id="138"/>
    </w:p>
    <w:p w14:paraId="44050795" w14:textId="2CB94E4C" w:rsidR="0053394C" w:rsidRPr="00405879" w:rsidRDefault="000A47EA" w:rsidP="00DD636E">
      <w:pPr>
        <w:spacing w:line="276" w:lineRule="auto"/>
        <w:rPr>
          <w:rFonts w:ascii="Arial" w:hAnsi="Arial" w:cs="Arial"/>
          <w:color w:val="000000" w:themeColor="text1"/>
          <w:szCs w:val="22"/>
          <w:lang w:val="en-GB"/>
        </w:rPr>
      </w:pPr>
      <w:r w:rsidRPr="00405879">
        <w:rPr>
          <w:rFonts w:ascii="Arial" w:hAnsi="Arial" w:cs="Arial"/>
          <w:color w:val="000000" w:themeColor="text1"/>
          <w:szCs w:val="22"/>
          <w:lang w:val="en-GB"/>
        </w:rPr>
        <w:t xml:space="preserve">We will continually evaluate our services through the National Redress Scheme Strategic Success Measures. The measures provide you with </w:t>
      </w:r>
      <w:r w:rsidR="00C34FBB" w:rsidRPr="00405879">
        <w:rPr>
          <w:rFonts w:ascii="Arial" w:hAnsi="Arial" w:cs="Arial"/>
          <w:color w:val="000000" w:themeColor="text1"/>
          <w:szCs w:val="22"/>
          <w:lang w:val="en-GB"/>
        </w:rPr>
        <w:t>information</w:t>
      </w:r>
      <w:r w:rsidRPr="00405879">
        <w:rPr>
          <w:rFonts w:ascii="Arial" w:hAnsi="Arial" w:cs="Arial"/>
          <w:color w:val="000000" w:themeColor="text1"/>
          <w:szCs w:val="22"/>
          <w:lang w:val="en-GB"/>
        </w:rPr>
        <w:t xml:space="preserve"> o</w:t>
      </w:r>
      <w:r w:rsidR="00C34FBB" w:rsidRPr="00405879">
        <w:rPr>
          <w:rFonts w:ascii="Arial" w:hAnsi="Arial" w:cs="Arial"/>
          <w:color w:val="000000" w:themeColor="text1"/>
          <w:szCs w:val="22"/>
          <w:lang w:val="en-GB"/>
        </w:rPr>
        <w:t>n</w:t>
      </w:r>
      <w:r w:rsidRPr="00405879">
        <w:rPr>
          <w:rFonts w:ascii="Arial" w:hAnsi="Arial" w:cs="Arial"/>
          <w:color w:val="000000" w:themeColor="text1"/>
          <w:szCs w:val="22"/>
          <w:lang w:val="en-GB"/>
        </w:rPr>
        <w:t xml:space="preserve"> how the Scheme is performing for survivors. </w:t>
      </w:r>
    </w:p>
    <w:p w14:paraId="1000C4BC" w14:textId="77777777" w:rsidR="0053394C" w:rsidRPr="00405879" w:rsidRDefault="0053394C" w:rsidP="00DD636E">
      <w:pPr>
        <w:spacing w:line="276" w:lineRule="auto"/>
        <w:rPr>
          <w:rFonts w:ascii="Arial" w:hAnsi="Arial" w:cs="Arial"/>
          <w:color w:val="000000" w:themeColor="text1"/>
          <w:sz w:val="14"/>
          <w:szCs w:val="12"/>
          <w:lang w:val="en-GB"/>
        </w:rPr>
      </w:pPr>
    </w:p>
    <w:p w14:paraId="08881F77" w14:textId="136FCF26" w:rsidR="000A47EA" w:rsidRPr="00405879" w:rsidRDefault="000A47EA" w:rsidP="00DD636E">
      <w:pPr>
        <w:spacing w:line="276" w:lineRule="auto"/>
        <w:rPr>
          <w:rFonts w:ascii="Arial" w:hAnsi="Arial" w:cs="Arial"/>
          <w:color w:val="000000" w:themeColor="text1"/>
          <w:szCs w:val="22"/>
          <w:lang w:val="en-GB"/>
        </w:rPr>
      </w:pPr>
      <w:r w:rsidRPr="00405879">
        <w:rPr>
          <w:rFonts w:ascii="Arial" w:hAnsi="Arial" w:cs="Arial"/>
          <w:color w:val="000000" w:themeColor="text1"/>
          <w:szCs w:val="22"/>
          <w:lang w:val="en-GB"/>
        </w:rPr>
        <w:t xml:space="preserve">We will report publicly on these measures every </w:t>
      </w:r>
      <w:r w:rsidR="00EA46AF" w:rsidRPr="00405879">
        <w:rPr>
          <w:rFonts w:ascii="Arial" w:hAnsi="Arial" w:cs="Arial"/>
          <w:color w:val="000000" w:themeColor="text1"/>
          <w:szCs w:val="22"/>
          <w:lang w:val="en-GB"/>
        </w:rPr>
        <w:t xml:space="preserve">6 </w:t>
      </w:r>
      <w:r w:rsidRPr="00405879">
        <w:rPr>
          <w:rFonts w:ascii="Arial" w:hAnsi="Arial" w:cs="Arial"/>
          <w:color w:val="000000" w:themeColor="text1"/>
          <w:szCs w:val="22"/>
          <w:lang w:val="en-GB"/>
        </w:rPr>
        <w:t xml:space="preserve">months and make the results available to you through our website. </w:t>
      </w:r>
    </w:p>
    <w:p w14:paraId="692BD06D" w14:textId="77777777" w:rsidR="000A47EA" w:rsidRPr="00405879" w:rsidRDefault="000A47EA" w:rsidP="00DD636E">
      <w:pPr>
        <w:spacing w:line="276" w:lineRule="auto"/>
        <w:rPr>
          <w:rFonts w:ascii="Arial" w:hAnsi="Arial" w:cs="Arial"/>
          <w:color w:val="000000" w:themeColor="text1"/>
          <w:sz w:val="14"/>
          <w:szCs w:val="12"/>
          <w:lang w:val="en-GB"/>
        </w:rPr>
      </w:pPr>
    </w:p>
    <w:p w14:paraId="50E7C847" w14:textId="694ABD61" w:rsidR="005E6951" w:rsidRPr="00405879" w:rsidRDefault="000A47EA" w:rsidP="00DD636E">
      <w:pPr>
        <w:spacing w:line="276" w:lineRule="auto"/>
        <w:rPr>
          <w:rFonts w:ascii="Arial" w:eastAsia="Times New Roman" w:hAnsi="Arial" w:cs="Arial"/>
          <w:color w:val="000000"/>
          <w:szCs w:val="22"/>
          <w:lang w:eastAsia="en-GB"/>
        </w:rPr>
      </w:pPr>
      <w:r w:rsidRPr="00405879">
        <w:rPr>
          <w:rFonts w:ascii="Arial" w:eastAsia="Times New Roman" w:hAnsi="Arial" w:cs="Arial"/>
          <w:color w:val="000000"/>
          <w:szCs w:val="22"/>
          <w:lang w:eastAsia="en-GB"/>
        </w:rPr>
        <w:t xml:space="preserve">The success measures </w:t>
      </w:r>
      <w:r w:rsidR="0013386E" w:rsidRPr="00405879">
        <w:rPr>
          <w:rFonts w:ascii="Arial" w:eastAsia="Times New Roman" w:hAnsi="Arial" w:cs="Arial"/>
          <w:color w:val="000000"/>
          <w:szCs w:val="22"/>
          <w:lang w:eastAsia="en-GB"/>
        </w:rPr>
        <w:t>are</w:t>
      </w:r>
      <w:r w:rsidRPr="00405879">
        <w:rPr>
          <w:rFonts w:ascii="Arial" w:eastAsia="Times New Roman" w:hAnsi="Arial" w:cs="Arial"/>
          <w:color w:val="000000"/>
          <w:szCs w:val="22"/>
          <w:lang w:eastAsia="en-GB"/>
        </w:rPr>
        <w:t xml:space="preserve"> agreed by the Ministers' Redress Scheme Governance Board. They focus on three priority areas within the Scheme: </w:t>
      </w:r>
    </w:p>
    <w:p w14:paraId="7350288C" w14:textId="77777777" w:rsidR="00034D3D" w:rsidRPr="00344A2A" w:rsidRDefault="00034D3D" w:rsidP="00DD636E">
      <w:pPr>
        <w:spacing w:line="276" w:lineRule="auto"/>
        <w:rPr>
          <w:rFonts w:ascii="Arial" w:eastAsia="Times New Roman" w:hAnsi="Arial" w:cs="Arial"/>
          <w:color w:val="000000"/>
          <w:sz w:val="22"/>
          <w:szCs w:val="22"/>
          <w:lang w:eastAsia="en-GB"/>
        </w:rPr>
      </w:pPr>
    </w:p>
    <w:p w14:paraId="66FB2E19" w14:textId="1DB95C89" w:rsidR="000A47EA" w:rsidRPr="00405879" w:rsidRDefault="000A47EA" w:rsidP="00DD636E">
      <w:pPr>
        <w:pStyle w:val="ListParagraph"/>
        <w:numPr>
          <w:ilvl w:val="0"/>
          <w:numId w:val="19"/>
        </w:numPr>
        <w:spacing w:line="276" w:lineRule="auto"/>
        <w:rPr>
          <w:rFonts w:ascii="Arial" w:eastAsia="Times New Roman" w:hAnsi="Arial" w:cs="Arial"/>
          <w:color w:val="000000"/>
          <w:szCs w:val="22"/>
          <w:lang w:eastAsia="en-GB"/>
        </w:rPr>
      </w:pPr>
      <w:r w:rsidRPr="00405879">
        <w:rPr>
          <w:rFonts w:ascii="Arial" w:eastAsia="Times New Roman" w:hAnsi="Arial" w:cs="Arial"/>
          <w:b/>
          <w:bCs/>
          <w:color w:val="000000"/>
          <w:szCs w:val="22"/>
          <w:lang w:eastAsia="en-GB"/>
        </w:rPr>
        <w:t>Survivor Experience</w:t>
      </w:r>
      <w:r w:rsidRPr="00405879">
        <w:rPr>
          <w:rFonts w:ascii="Arial" w:eastAsia="Times New Roman" w:hAnsi="Arial" w:cs="Arial"/>
          <w:color w:val="000000"/>
          <w:szCs w:val="22"/>
          <w:lang w:eastAsia="en-GB"/>
        </w:rPr>
        <w:t xml:space="preserve">: </w:t>
      </w:r>
      <w:r w:rsidR="004F73C3" w:rsidRPr="00405879">
        <w:rPr>
          <w:rFonts w:ascii="Arial" w:eastAsia="Times New Roman" w:hAnsi="Arial" w:cs="Arial"/>
          <w:color w:val="000000"/>
          <w:szCs w:val="22"/>
          <w:lang w:eastAsia="en-GB"/>
        </w:rPr>
        <w:t xml:space="preserve">The application process and how long it took, </w:t>
      </w:r>
      <w:r w:rsidRPr="00405879">
        <w:rPr>
          <w:rFonts w:ascii="Arial" w:eastAsia="Times New Roman" w:hAnsi="Arial" w:cs="Arial"/>
          <w:color w:val="000000"/>
          <w:szCs w:val="22"/>
          <w:lang w:eastAsia="en-GB"/>
        </w:rPr>
        <w:t xml:space="preserve">as well as the survivor experience of the </w:t>
      </w:r>
      <w:r w:rsidR="009D1504" w:rsidRPr="00405879">
        <w:rPr>
          <w:rFonts w:ascii="Arial" w:eastAsia="Times New Roman" w:hAnsi="Arial" w:cs="Arial"/>
          <w:color w:val="000000"/>
          <w:szCs w:val="22"/>
          <w:lang w:eastAsia="en-GB"/>
        </w:rPr>
        <w:t>S</w:t>
      </w:r>
      <w:r w:rsidRPr="00405879">
        <w:rPr>
          <w:rFonts w:ascii="Arial" w:eastAsia="Times New Roman" w:hAnsi="Arial" w:cs="Arial"/>
          <w:color w:val="000000"/>
          <w:szCs w:val="22"/>
          <w:lang w:eastAsia="en-GB"/>
        </w:rPr>
        <w:t>cheme.</w:t>
      </w:r>
    </w:p>
    <w:p w14:paraId="6B1FB64E" w14:textId="77777777" w:rsidR="00034D3D" w:rsidRPr="00405879" w:rsidRDefault="00034D3D" w:rsidP="00DD636E">
      <w:pPr>
        <w:pStyle w:val="ListParagraph"/>
        <w:spacing w:line="276" w:lineRule="auto"/>
        <w:rPr>
          <w:rFonts w:ascii="Arial" w:eastAsia="Times New Roman" w:hAnsi="Arial" w:cs="Arial"/>
          <w:color w:val="000000"/>
          <w:szCs w:val="22"/>
          <w:lang w:eastAsia="en-GB"/>
        </w:rPr>
      </w:pPr>
    </w:p>
    <w:p w14:paraId="06C070B8" w14:textId="7B329542" w:rsidR="000A47EA" w:rsidRPr="005F3CA5" w:rsidRDefault="000A47EA" w:rsidP="00521C8E">
      <w:pPr>
        <w:pStyle w:val="ListParagraph"/>
        <w:numPr>
          <w:ilvl w:val="0"/>
          <w:numId w:val="19"/>
        </w:numPr>
        <w:spacing w:line="276" w:lineRule="auto"/>
        <w:rPr>
          <w:rFonts w:ascii="Arial" w:eastAsia="Times New Roman" w:hAnsi="Arial" w:cs="Arial"/>
          <w:color w:val="000000"/>
          <w:szCs w:val="22"/>
          <w:lang w:eastAsia="en-GB"/>
        </w:rPr>
      </w:pPr>
      <w:r w:rsidRPr="005F3CA5">
        <w:rPr>
          <w:rFonts w:ascii="Arial" w:eastAsia="Times New Roman" w:hAnsi="Arial" w:cs="Arial"/>
          <w:b/>
          <w:bCs/>
          <w:color w:val="000000"/>
          <w:szCs w:val="22"/>
          <w:lang w:eastAsia="en-GB"/>
        </w:rPr>
        <w:t>Health of the Scheme</w:t>
      </w:r>
      <w:r w:rsidRPr="005F3CA5">
        <w:rPr>
          <w:rFonts w:ascii="Arial" w:eastAsia="Times New Roman" w:hAnsi="Arial" w:cs="Arial"/>
          <w:color w:val="000000"/>
          <w:szCs w:val="22"/>
          <w:lang w:eastAsia="en-GB"/>
        </w:rPr>
        <w:t xml:space="preserve">: Measures that tell us how many people accept the offer of redress, as well as how many take up counselling and psychological care and direct personal responses. We will report on the amount </w:t>
      </w:r>
      <w:r w:rsidR="000F68E1" w:rsidRPr="005F3CA5">
        <w:rPr>
          <w:rFonts w:ascii="Arial" w:eastAsia="Times New Roman" w:hAnsi="Arial" w:cs="Arial"/>
          <w:color w:val="000000"/>
          <w:szCs w:val="22"/>
          <w:lang w:eastAsia="en-GB"/>
        </w:rPr>
        <w:t xml:space="preserve">of </w:t>
      </w:r>
      <w:r w:rsidRPr="005F3CA5">
        <w:rPr>
          <w:rFonts w:ascii="Arial" w:eastAsia="Times New Roman" w:hAnsi="Arial" w:cs="Arial"/>
          <w:color w:val="000000"/>
          <w:szCs w:val="22"/>
          <w:lang w:eastAsia="en-GB"/>
        </w:rPr>
        <w:t>institutional participation in the scheme, including institutions that have joined or left the scheme and whether institutional no</w:t>
      </w:r>
      <w:r w:rsidR="004F73C3" w:rsidRPr="005F3CA5">
        <w:rPr>
          <w:rFonts w:ascii="Arial" w:eastAsia="Times New Roman" w:hAnsi="Arial" w:cs="Arial"/>
          <w:color w:val="000000"/>
          <w:szCs w:val="22"/>
          <w:lang w:eastAsia="en-GB"/>
        </w:rPr>
        <w:t>t taking part</w:t>
      </w:r>
      <w:r w:rsidRPr="005F3CA5">
        <w:rPr>
          <w:rFonts w:ascii="Arial" w:eastAsia="Times New Roman" w:hAnsi="Arial" w:cs="Arial"/>
          <w:color w:val="000000"/>
          <w:szCs w:val="22"/>
          <w:lang w:eastAsia="en-GB"/>
        </w:rPr>
        <w:t xml:space="preserve"> is holding up the progress of some applications. </w:t>
      </w:r>
    </w:p>
    <w:p w14:paraId="1397885D" w14:textId="77777777" w:rsidR="00034D3D" w:rsidRPr="00405879" w:rsidRDefault="00034D3D" w:rsidP="00DD636E">
      <w:pPr>
        <w:spacing w:line="276" w:lineRule="auto"/>
        <w:rPr>
          <w:rFonts w:ascii="Arial" w:eastAsia="Times New Roman" w:hAnsi="Arial" w:cs="Arial"/>
          <w:color w:val="000000"/>
          <w:szCs w:val="22"/>
          <w:lang w:eastAsia="en-GB"/>
        </w:rPr>
      </w:pPr>
    </w:p>
    <w:p w14:paraId="1FB0EEAE" w14:textId="1DF3EB68" w:rsidR="000A47EA" w:rsidRPr="00405879" w:rsidRDefault="000A47EA" w:rsidP="00DD636E">
      <w:pPr>
        <w:pStyle w:val="ListParagraph"/>
        <w:numPr>
          <w:ilvl w:val="0"/>
          <w:numId w:val="19"/>
        </w:numPr>
        <w:spacing w:line="276" w:lineRule="auto"/>
        <w:rPr>
          <w:rFonts w:ascii="Arial" w:eastAsia="Times New Roman" w:hAnsi="Arial" w:cs="Arial"/>
          <w:color w:val="000000"/>
          <w:szCs w:val="22"/>
          <w:lang w:eastAsia="en-GB"/>
        </w:rPr>
      </w:pPr>
      <w:r w:rsidRPr="00405879">
        <w:rPr>
          <w:rFonts w:ascii="Arial" w:eastAsia="Times New Roman" w:hAnsi="Arial" w:cs="Arial"/>
          <w:b/>
          <w:bCs/>
          <w:color w:val="000000"/>
          <w:szCs w:val="22"/>
          <w:lang w:eastAsia="en-GB"/>
        </w:rPr>
        <w:t>Equity of Access</w:t>
      </w:r>
      <w:r w:rsidR="003C045D" w:rsidRPr="00405879">
        <w:rPr>
          <w:rFonts w:ascii="Arial" w:eastAsia="Times New Roman" w:hAnsi="Arial" w:cs="Arial"/>
          <w:b/>
          <w:bCs/>
          <w:color w:val="000000"/>
          <w:szCs w:val="22"/>
          <w:lang w:eastAsia="en-GB"/>
        </w:rPr>
        <w:t>:</w:t>
      </w:r>
      <w:r w:rsidRPr="00405879">
        <w:rPr>
          <w:rFonts w:ascii="Arial" w:eastAsia="Times New Roman" w:hAnsi="Arial" w:cs="Arial"/>
          <w:color w:val="000000"/>
          <w:szCs w:val="22"/>
          <w:lang w:eastAsia="en-GB"/>
        </w:rPr>
        <w:t xml:space="preserve"> Understanding the </w:t>
      </w:r>
      <w:r w:rsidR="004F73C3" w:rsidRPr="00405879">
        <w:rPr>
          <w:rFonts w:ascii="Arial" w:eastAsia="Times New Roman" w:hAnsi="Arial" w:cs="Arial"/>
          <w:color w:val="000000"/>
          <w:szCs w:val="22"/>
          <w:lang w:eastAsia="en-GB"/>
        </w:rPr>
        <w:t xml:space="preserve">number </w:t>
      </w:r>
      <w:r w:rsidRPr="00405879">
        <w:rPr>
          <w:rFonts w:ascii="Arial" w:eastAsia="Times New Roman" w:hAnsi="Arial" w:cs="Arial"/>
          <w:color w:val="000000"/>
          <w:szCs w:val="22"/>
          <w:lang w:eastAsia="en-GB"/>
        </w:rPr>
        <w:t xml:space="preserve">of applicants and survivors accessing support services who identify as Aboriginal or Torres Strait Islander, people with </w:t>
      </w:r>
      <w:r w:rsidRPr="00405879">
        <w:rPr>
          <w:rFonts w:ascii="Arial" w:eastAsia="Times New Roman" w:hAnsi="Arial" w:cs="Arial"/>
          <w:color w:val="000000"/>
          <w:szCs w:val="22"/>
          <w:lang w:eastAsia="en-GB"/>
        </w:rPr>
        <w:lastRenderedPageBreak/>
        <w:t xml:space="preserve">disability, </w:t>
      </w:r>
      <w:r w:rsidR="003C6146" w:rsidRPr="00405879">
        <w:rPr>
          <w:rFonts w:ascii="Arial" w:eastAsia="Times New Roman" w:hAnsi="Arial" w:cs="Arial"/>
          <w:color w:val="000000"/>
          <w:szCs w:val="22"/>
          <w:lang w:eastAsia="en-GB"/>
        </w:rPr>
        <w:t>people from culturally and linguistically diverse backgr</w:t>
      </w:r>
      <w:r w:rsidR="003407C5" w:rsidRPr="00405879">
        <w:rPr>
          <w:rFonts w:ascii="Arial" w:eastAsia="Times New Roman" w:hAnsi="Arial" w:cs="Arial"/>
          <w:color w:val="000000"/>
          <w:szCs w:val="22"/>
          <w:lang w:eastAsia="en-GB"/>
        </w:rPr>
        <w:t>ou</w:t>
      </w:r>
      <w:r w:rsidR="003C6146" w:rsidRPr="00405879">
        <w:rPr>
          <w:rFonts w:ascii="Arial" w:eastAsia="Times New Roman" w:hAnsi="Arial" w:cs="Arial"/>
          <w:color w:val="000000"/>
          <w:szCs w:val="22"/>
          <w:lang w:eastAsia="en-GB"/>
        </w:rPr>
        <w:t xml:space="preserve">nds, </w:t>
      </w:r>
      <w:r w:rsidRPr="00405879">
        <w:rPr>
          <w:rFonts w:ascii="Arial" w:eastAsia="Times New Roman" w:hAnsi="Arial" w:cs="Arial"/>
          <w:color w:val="000000"/>
          <w:szCs w:val="22"/>
          <w:lang w:eastAsia="en-GB"/>
        </w:rPr>
        <w:t>people aged 70 and over and/or people who live in rural and remote locations.</w:t>
      </w:r>
    </w:p>
    <w:p w14:paraId="61C146A7" w14:textId="77777777" w:rsidR="000A47EA" w:rsidRPr="00344A2A" w:rsidRDefault="000A47EA" w:rsidP="00DD636E">
      <w:pPr>
        <w:spacing w:line="276" w:lineRule="auto"/>
        <w:rPr>
          <w:rFonts w:ascii="Arial" w:eastAsia="Times New Roman" w:hAnsi="Arial" w:cs="Arial"/>
          <w:color w:val="000000"/>
          <w:sz w:val="22"/>
          <w:szCs w:val="22"/>
          <w:lang w:eastAsia="en-GB"/>
        </w:rPr>
      </w:pPr>
    </w:p>
    <w:p w14:paraId="4EC04C69" w14:textId="77777777" w:rsidR="007C40B4" w:rsidRPr="00344A2A" w:rsidRDefault="007C40B4" w:rsidP="00DD636E">
      <w:pPr>
        <w:pStyle w:val="Heading3"/>
        <w:spacing w:line="276" w:lineRule="auto"/>
        <w:rPr>
          <w:rFonts w:ascii="Arial" w:hAnsi="Arial" w:cs="Arial"/>
          <w:b w:val="0"/>
          <w:bCs w:val="0"/>
          <w:color w:val="auto"/>
        </w:rPr>
      </w:pPr>
      <w:bookmarkStart w:id="139" w:name="_Toc110854588"/>
      <w:bookmarkStart w:id="140" w:name="_Toc110855036"/>
      <w:bookmarkStart w:id="141" w:name="_Toc110855807"/>
      <w:bookmarkStart w:id="142" w:name="_Toc110855973"/>
      <w:r w:rsidRPr="00344A2A">
        <w:rPr>
          <w:rFonts w:ascii="Arial" w:hAnsi="Arial" w:cs="Arial"/>
          <w:color w:val="auto"/>
        </w:rPr>
        <w:t>Partnerships</w:t>
      </w:r>
      <w:r w:rsidR="00E26E7A" w:rsidRPr="00344A2A">
        <w:rPr>
          <w:rFonts w:ascii="Arial" w:hAnsi="Arial" w:cs="Arial"/>
          <w:b w:val="0"/>
          <w:bCs w:val="0"/>
          <w:color w:val="auto"/>
        </w:rPr>
        <w:t xml:space="preserve"> </w:t>
      </w:r>
      <w:r w:rsidR="00E26E7A" w:rsidRPr="00344A2A">
        <w:rPr>
          <w:rFonts w:ascii="Arial" w:hAnsi="Arial" w:cs="Arial"/>
          <w:color w:val="auto"/>
        </w:rPr>
        <w:t>and</w:t>
      </w:r>
      <w:r w:rsidR="00E26E7A" w:rsidRPr="00344A2A">
        <w:rPr>
          <w:rFonts w:ascii="Arial" w:hAnsi="Arial" w:cs="Arial"/>
          <w:b w:val="0"/>
          <w:bCs w:val="0"/>
          <w:color w:val="auto"/>
        </w:rPr>
        <w:t xml:space="preserve"> </w:t>
      </w:r>
      <w:r w:rsidR="00E26E7A" w:rsidRPr="00344A2A">
        <w:rPr>
          <w:rFonts w:ascii="Arial" w:hAnsi="Arial" w:cs="Arial"/>
          <w:color w:val="auto"/>
        </w:rPr>
        <w:t>c</w:t>
      </w:r>
      <w:r w:rsidRPr="00344A2A">
        <w:rPr>
          <w:rFonts w:ascii="Arial" w:hAnsi="Arial" w:cs="Arial"/>
          <w:color w:val="auto"/>
        </w:rPr>
        <w:t>oordination</w:t>
      </w:r>
      <w:bookmarkEnd w:id="139"/>
      <w:bookmarkEnd w:id="140"/>
      <w:bookmarkEnd w:id="141"/>
      <w:bookmarkEnd w:id="142"/>
    </w:p>
    <w:p w14:paraId="32129602" w14:textId="6173747B" w:rsidR="000E11CB" w:rsidRPr="00405879" w:rsidRDefault="00024844" w:rsidP="00DD636E">
      <w:pPr>
        <w:spacing w:line="276" w:lineRule="auto"/>
        <w:rPr>
          <w:rFonts w:ascii="Arial" w:hAnsi="Arial" w:cs="Arial"/>
          <w:sz w:val="14"/>
          <w:szCs w:val="12"/>
          <w:lang w:val="en-GB"/>
        </w:rPr>
      </w:pPr>
      <w:r w:rsidRPr="00405879">
        <w:rPr>
          <w:rFonts w:ascii="Arial" w:hAnsi="Arial" w:cs="Arial"/>
          <w:szCs w:val="22"/>
          <w:lang w:val="en-GB"/>
        </w:rPr>
        <w:t xml:space="preserve">We </w:t>
      </w:r>
      <w:r w:rsidR="004F73C3" w:rsidRPr="00405879">
        <w:rPr>
          <w:rFonts w:ascii="Arial" w:hAnsi="Arial" w:cs="Arial"/>
          <w:szCs w:val="22"/>
          <w:lang w:val="en-GB"/>
        </w:rPr>
        <w:t xml:space="preserve">know </w:t>
      </w:r>
      <w:r w:rsidRPr="00405879">
        <w:rPr>
          <w:rFonts w:ascii="Arial" w:hAnsi="Arial" w:cs="Arial"/>
          <w:szCs w:val="22"/>
          <w:lang w:val="en-GB"/>
        </w:rPr>
        <w:t>that</w:t>
      </w:r>
      <w:r w:rsidR="00AD233A" w:rsidRPr="00405879">
        <w:rPr>
          <w:rFonts w:ascii="Arial" w:hAnsi="Arial" w:cs="Arial"/>
          <w:szCs w:val="22"/>
          <w:lang w:val="en-GB"/>
        </w:rPr>
        <w:t xml:space="preserve"> </w:t>
      </w:r>
      <w:r w:rsidRPr="00405879">
        <w:rPr>
          <w:rFonts w:ascii="Arial" w:hAnsi="Arial" w:cs="Arial"/>
          <w:szCs w:val="22"/>
          <w:lang w:val="en-GB"/>
        </w:rPr>
        <w:t xml:space="preserve">effective delivery of the </w:t>
      </w:r>
      <w:r w:rsidR="003C045D" w:rsidRPr="00405879">
        <w:rPr>
          <w:rFonts w:ascii="Arial" w:hAnsi="Arial" w:cs="Arial"/>
          <w:szCs w:val="22"/>
          <w:lang w:val="en-GB"/>
        </w:rPr>
        <w:t xml:space="preserve">Scheme </w:t>
      </w:r>
      <w:r w:rsidR="004F73C3" w:rsidRPr="00405879">
        <w:rPr>
          <w:rFonts w:ascii="Arial" w:hAnsi="Arial" w:cs="Arial"/>
          <w:szCs w:val="22"/>
          <w:lang w:val="en-GB"/>
        </w:rPr>
        <w:t>relies</w:t>
      </w:r>
      <w:r w:rsidRPr="00405879">
        <w:rPr>
          <w:rFonts w:ascii="Arial" w:hAnsi="Arial" w:cs="Arial"/>
          <w:szCs w:val="22"/>
          <w:lang w:val="en-GB"/>
        </w:rPr>
        <w:t xml:space="preserve"> on strong partnerships and coordination. </w:t>
      </w:r>
      <w:r w:rsidR="00B2082E" w:rsidRPr="00405879">
        <w:rPr>
          <w:rFonts w:ascii="Arial" w:hAnsi="Arial" w:cs="Arial"/>
          <w:szCs w:val="22"/>
          <w:lang w:val="en-GB"/>
        </w:rPr>
        <w:t xml:space="preserve">We will work </w:t>
      </w:r>
      <w:r w:rsidR="004B10D1" w:rsidRPr="00405879">
        <w:rPr>
          <w:rFonts w:ascii="Arial" w:hAnsi="Arial" w:cs="Arial"/>
          <w:szCs w:val="22"/>
          <w:lang w:val="en-GB"/>
        </w:rPr>
        <w:t>in</w:t>
      </w:r>
      <w:r w:rsidR="00B2082E" w:rsidRPr="00405879">
        <w:rPr>
          <w:rFonts w:ascii="Arial" w:hAnsi="Arial" w:cs="Arial"/>
          <w:szCs w:val="22"/>
          <w:lang w:val="en-GB"/>
        </w:rPr>
        <w:t xml:space="preserve"> partners</w:t>
      </w:r>
      <w:r w:rsidR="004B10D1" w:rsidRPr="00405879">
        <w:rPr>
          <w:rFonts w:ascii="Arial" w:hAnsi="Arial" w:cs="Arial"/>
          <w:szCs w:val="22"/>
          <w:lang w:val="en-GB"/>
        </w:rPr>
        <w:t>hip</w:t>
      </w:r>
      <w:r w:rsidR="00B2082E" w:rsidRPr="00405879">
        <w:rPr>
          <w:rFonts w:ascii="Arial" w:hAnsi="Arial" w:cs="Arial"/>
          <w:szCs w:val="22"/>
          <w:lang w:val="en-GB"/>
        </w:rPr>
        <w:t xml:space="preserve"> to </w:t>
      </w:r>
      <w:r w:rsidR="004B011C" w:rsidRPr="00405879">
        <w:rPr>
          <w:rFonts w:ascii="Arial" w:hAnsi="Arial" w:cs="Arial"/>
          <w:szCs w:val="22"/>
          <w:lang w:val="en-GB"/>
        </w:rPr>
        <w:t>action the commitments in this document</w:t>
      </w:r>
      <w:r w:rsidR="00A311D7" w:rsidRPr="00405879">
        <w:rPr>
          <w:rFonts w:ascii="Arial" w:hAnsi="Arial" w:cs="Arial"/>
          <w:szCs w:val="22"/>
          <w:lang w:val="en-GB"/>
        </w:rPr>
        <w:t>. Th</w:t>
      </w:r>
      <w:r w:rsidR="004B10D1" w:rsidRPr="00405879">
        <w:rPr>
          <w:rFonts w:ascii="Arial" w:hAnsi="Arial" w:cs="Arial"/>
          <w:szCs w:val="22"/>
          <w:lang w:val="en-GB"/>
        </w:rPr>
        <w:t>is means working with</w:t>
      </w:r>
      <w:r w:rsidR="00A311D7" w:rsidRPr="00405879">
        <w:rPr>
          <w:rFonts w:ascii="Arial" w:hAnsi="Arial" w:cs="Arial"/>
          <w:szCs w:val="22"/>
          <w:lang w:val="en-GB"/>
        </w:rPr>
        <w:t>:</w:t>
      </w:r>
      <w:r w:rsidR="004B011C" w:rsidRPr="00405879">
        <w:rPr>
          <w:rFonts w:ascii="Arial" w:hAnsi="Arial" w:cs="Arial"/>
          <w:szCs w:val="22"/>
          <w:lang w:val="en-GB"/>
        </w:rPr>
        <w:t xml:space="preserve"> </w:t>
      </w:r>
      <w:r w:rsidR="00545DD3" w:rsidRPr="00405879">
        <w:rPr>
          <w:rFonts w:ascii="Arial" w:hAnsi="Arial" w:cs="Arial"/>
          <w:szCs w:val="22"/>
          <w:lang w:val="en-GB"/>
        </w:rPr>
        <w:br/>
      </w:r>
    </w:p>
    <w:p w14:paraId="0E118E77" w14:textId="77777777" w:rsidR="00B2082E" w:rsidRPr="00405879" w:rsidRDefault="00FF6527" w:rsidP="00DD636E">
      <w:pPr>
        <w:pStyle w:val="ListParagraph"/>
        <w:numPr>
          <w:ilvl w:val="0"/>
          <w:numId w:val="15"/>
        </w:numPr>
        <w:spacing w:line="276" w:lineRule="auto"/>
        <w:rPr>
          <w:rFonts w:ascii="Arial" w:hAnsi="Arial" w:cs="Arial"/>
          <w:szCs w:val="22"/>
          <w:lang w:val="en-GB"/>
        </w:rPr>
      </w:pPr>
      <w:r w:rsidRPr="00405879">
        <w:rPr>
          <w:rFonts w:ascii="Arial" w:hAnsi="Arial" w:cs="Arial"/>
          <w:szCs w:val="22"/>
          <w:lang w:val="en-GB"/>
        </w:rPr>
        <w:t xml:space="preserve">Survivors </w:t>
      </w:r>
    </w:p>
    <w:p w14:paraId="5293267F" w14:textId="77777777" w:rsidR="00C34897" w:rsidRPr="00405879" w:rsidRDefault="00C34897" w:rsidP="00DD636E">
      <w:pPr>
        <w:pStyle w:val="ListParagraph"/>
        <w:numPr>
          <w:ilvl w:val="0"/>
          <w:numId w:val="15"/>
        </w:numPr>
        <w:spacing w:line="276" w:lineRule="auto"/>
        <w:rPr>
          <w:rFonts w:ascii="Arial" w:hAnsi="Arial" w:cs="Arial"/>
          <w:szCs w:val="22"/>
          <w:lang w:val="en-GB"/>
        </w:rPr>
      </w:pPr>
      <w:r w:rsidRPr="00405879">
        <w:rPr>
          <w:rFonts w:ascii="Arial" w:hAnsi="Arial" w:cs="Arial"/>
          <w:szCs w:val="22"/>
          <w:lang w:val="en-GB"/>
        </w:rPr>
        <w:t>Families</w:t>
      </w:r>
      <w:r w:rsidR="004675E0" w:rsidRPr="00405879">
        <w:rPr>
          <w:rFonts w:ascii="Arial" w:hAnsi="Arial" w:cs="Arial"/>
          <w:szCs w:val="22"/>
          <w:lang w:val="en-GB"/>
        </w:rPr>
        <w:t>, carers</w:t>
      </w:r>
      <w:r w:rsidRPr="00405879">
        <w:rPr>
          <w:rFonts w:ascii="Arial" w:hAnsi="Arial" w:cs="Arial"/>
          <w:szCs w:val="22"/>
          <w:lang w:val="en-GB"/>
        </w:rPr>
        <w:t xml:space="preserve"> </w:t>
      </w:r>
      <w:r w:rsidR="004675E0" w:rsidRPr="00405879">
        <w:rPr>
          <w:rFonts w:ascii="Arial" w:hAnsi="Arial" w:cs="Arial"/>
          <w:szCs w:val="22"/>
          <w:lang w:val="en-GB"/>
        </w:rPr>
        <w:t xml:space="preserve">and advocates </w:t>
      </w:r>
      <w:r w:rsidRPr="00405879">
        <w:rPr>
          <w:rFonts w:ascii="Arial" w:hAnsi="Arial" w:cs="Arial"/>
          <w:szCs w:val="22"/>
          <w:lang w:val="en-GB"/>
        </w:rPr>
        <w:t>of survivors</w:t>
      </w:r>
      <w:r w:rsidR="00926C26" w:rsidRPr="00405879">
        <w:rPr>
          <w:rFonts w:ascii="Arial" w:hAnsi="Arial" w:cs="Arial"/>
          <w:szCs w:val="22"/>
          <w:lang w:val="en-GB"/>
        </w:rPr>
        <w:t xml:space="preserve"> </w:t>
      </w:r>
    </w:p>
    <w:p w14:paraId="7238C9F9" w14:textId="77777777" w:rsidR="00202E4F" w:rsidRPr="00405879" w:rsidRDefault="00202E4F" w:rsidP="00DD636E">
      <w:pPr>
        <w:pStyle w:val="ListParagraph"/>
        <w:numPr>
          <w:ilvl w:val="0"/>
          <w:numId w:val="15"/>
        </w:numPr>
        <w:spacing w:line="276" w:lineRule="auto"/>
        <w:rPr>
          <w:rFonts w:ascii="Arial" w:hAnsi="Arial" w:cs="Arial"/>
          <w:szCs w:val="22"/>
          <w:lang w:val="en-GB"/>
        </w:rPr>
      </w:pPr>
      <w:r w:rsidRPr="00405879">
        <w:rPr>
          <w:rFonts w:ascii="Arial" w:hAnsi="Arial" w:cs="Arial"/>
          <w:szCs w:val="22"/>
          <w:lang w:val="en-GB"/>
        </w:rPr>
        <w:t xml:space="preserve">Redress Support Services </w:t>
      </w:r>
    </w:p>
    <w:p w14:paraId="07A94E9F" w14:textId="77777777" w:rsidR="00CF7987" w:rsidRPr="00405879" w:rsidRDefault="00A87C4C" w:rsidP="00DD636E">
      <w:pPr>
        <w:pStyle w:val="ListParagraph"/>
        <w:numPr>
          <w:ilvl w:val="0"/>
          <w:numId w:val="15"/>
        </w:numPr>
        <w:spacing w:line="276" w:lineRule="auto"/>
        <w:rPr>
          <w:rFonts w:ascii="Arial" w:hAnsi="Arial" w:cs="Arial"/>
          <w:szCs w:val="22"/>
          <w:lang w:val="en-GB"/>
        </w:rPr>
      </w:pPr>
      <w:r w:rsidRPr="00405879">
        <w:rPr>
          <w:rFonts w:ascii="Arial" w:hAnsi="Arial" w:cs="Arial"/>
          <w:szCs w:val="22"/>
          <w:lang w:val="en-GB"/>
        </w:rPr>
        <w:t xml:space="preserve">Participating </w:t>
      </w:r>
      <w:r w:rsidR="00CF7987" w:rsidRPr="00405879">
        <w:rPr>
          <w:rFonts w:ascii="Arial" w:hAnsi="Arial" w:cs="Arial"/>
          <w:szCs w:val="22"/>
          <w:lang w:val="en-GB"/>
        </w:rPr>
        <w:t xml:space="preserve">Institutions </w:t>
      </w:r>
    </w:p>
    <w:p w14:paraId="24ACA103" w14:textId="0FB93B08" w:rsidR="0040795B" w:rsidRPr="00405879" w:rsidRDefault="0040795B" w:rsidP="00DD636E">
      <w:pPr>
        <w:pStyle w:val="ListParagraph"/>
        <w:numPr>
          <w:ilvl w:val="0"/>
          <w:numId w:val="15"/>
        </w:numPr>
        <w:spacing w:line="276" w:lineRule="auto"/>
        <w:rPr>
          <w:rFonts w:ascii="Arial" w:hAnsi="Arial" w:cs="Arial"/>
          <w:szCs w:val="22"/>
          <w:lang w:val="en-GB"/>
        </w:rPr>
      </w:pPr>
      <w:r w:rsidRPr="00405879">
        <w:rPr>
          <w:rFonts w:ascii="Arial" w:hAnsi="Arial" w:cs="Arial"/>
          <w:szCs w:val="22"/>
          <w:lang w:val="en-GB"/>
        </w:rPr>
        <w:t xml:space="preserve">Free and independent </w:t>
      </w:r>
      <w:r w:rsidR="003F1D9D" w:rsidRPr="00405879">
        <w:rPr>
          <w:rFonts w:ascii="Arial" w:hAnsi="Arial" w:cs="Arial"/>
          <w:szCs w:val="22"/>
          <w:lang w:val="en-GB"/>
        </w:rPr>
        <w:t>legal services</w:t>
      </w:r>
    </w:p>
    <w:p w14:paraId="0539D24D" w14:textId="77777777" w:rsidR="00C1031C" w:rsidRPr="00405879" w:rsidRDefault="00C1031C" w:rsidP="00DD636E">
      <w:pPr>
        <w:pStyle w:val="ListParagraph"/>
        <w:numPr>
          <w:ilvl w:val="0"/>
          <w:numId w:val="15"/>
        </w:numPr>
        <w:spacing w:line="276" w:lineRule="auto"/>
        <w:rPr>
          <w:rFonts w:ascii="Arial" w:hAnsi="Arial" w:cs="Arial"/>
          <w:szCs w:val="22"/>
          <w:lang w:val="en-GB"/>
        </w:rPr>
      </w:pPr>
      <w:r w:rsidRPr="00405879">
        <w:rPr>
          <w:rFonts w:ascii="Arial" w:hAnsi="Arial" w:cs="Arial"/>
          <w:szCs w:val="22"/>
          <w:lang w:val="en-GB"/>
        </w:rPr>
        <w:t xml:space="preserve">Independent Decision Makers </w:t>
      </w:r>
    </w:p>
    <w:p w14:paraId="164591B7" w14:textId="77777777" w:rsidR="00A311D7" w:rsidRPr="00405879" w:rsidRDefault="00A311D7" w:rsidP="00DD636E">
      <w:pPr>
        <w:pStyle w:val="ListParagraph"/>
        <w:numPr>
          <w:ilvl w:val="0"/>
          <w:numId w:val="15"/>
        </w:numPr>
        <w:spacing w:line="276" w:lineRule="auto"/>
        <w:rPr>
          <w:rFonts w:ascii="Arial" w:hAnsi="Arial" w:cs="Arial"/>
          <w:szCs w:val="22"/>
          <w:lang w:val="en-GB"/>
        </w:rPr>
      </w:pPr>
      <w:r w:rsidRPr="00405879">
        <w:rPr>
          <w:rFonts w:ascii="Arial" w:hAnsi="Arial" w:cs="Arial"/>
          <w:szCs w:val="22"/>
          <w:lang w:val="en-GB"/>
        </w:rPr>
        <w:t xml:space="preserve">Commonwealth Government staff </w:t>
      </w:r>
    </w:p>
    <w:p w14:paraId="19B0F4B8" w14:textId="1CEA69E6" w:rsidR="00313991" w:rsidRPr="00405879" w:rsidRDefault="006F797E" w:rsidP="00DD636E">
      <w:pPr>
        <w:pStyle w:val="ListParagraph"/>
        <w:numPr>
          <w:ilvl w:val="0"/>
          <w:numId w:val="15"/>
        </w:numPr>
        <w:spacing w:line="276" w:lineRule="auto"/>
        <w:rPr>
          <w:rFonts w:ascii="Arial" w:hAnsi="Arial" w:cs="Arial"/>
          <w:szCs w:val="22"/>
          <w:lang w:val="en-GB"/>
        </w:rPr>
      </w:pPr>
      <w:r w:rsidRPr="00405879">
        <w:rPr>
          <w:rFonts w:ascii="Arial" w:hAnsi="Arial" w:cs="Arial"/>
          <w:szCs w:val="22"/>
          <w:lang w:val="en-GB"/>
        </w:rPr>
        <w:t>State and territory government staff</w:t>
      </w:r>
    </w:p>
    <w:p w14:paraId="16B3CE1D" w14:textId="07892483" w:rsidR="00DF7404" w:rsidRDefault="00DF7404" w:rsidP="00DD636E">
      <w:pPr>
        <w:spacing w:line="276" w:lineRule="auto"/>
      </w:pPr>
    </w:p>
    <w:p w14:paraId="25CAF187" w14:textId="21DC9D17" w:rsidR="00023107" w:rsidRDefault="00023107" w:rsidP="00DD636E">
      <w:pPr>
        <w:pStyle w:val="Heading2"/>
        <w:spacing w:before="0"/>
        <w:rPr>
          <w:rFonts w:eastAsiaTheme="majorEastAsia"/>
          <w:b w:val="0"/>
          <w:color w:val="333333"/>
          <w:sz w:val="46"/>
          <w:szCs w:val="46"/>
          <w:lang w:val="en-AU"/>
        </w:rPr>
      </w:pPr>
      <w:bookmarkStart w:id="143" w:name="_Toc110854589"/>
      <w:bookmarkStart w:id="144" w:name="_Toc110855974"/>
      <w:r w:rsidRPr="0025251D">
        <w:rPr>
          <w:rFonts w:eastAsiaTheme="majorEastAsia"/>
          <w:b w:val="0"/>
          <w:bCs w:val="0"/>
          <w:color w:val="333333"/>
          <w:sz w:val="46"/>
          <w:szCs w:val="46"/>
          <w:lang w:val="en-AU"/>
        </w:rPr>
        <w:t>Contacting</w:t>
      </w:r>
      <w:r w:rsidRPr="00344A2A">
        <w:rPr>
          <w:rFonts w:eastAsiaTheme="majorEastAsia"/>
          <w:b w:val="0"/>
          <w:color w:val="333333"/>
          <w:sz w:val="46"/>
          <w:szCs w:val="46"/>
          <w:lang w:val="en-AU"/>
        </w:rPr>
        <w:t xml:space="preserve"> us</w:t>
      </w:r>
      <w:bookmarkEnd w:id="143"/>
      <w:bookmarkEnd w:id="144"/>
      <w:r w:rsidRPr="00344A2A">
        <w:rPr>
          <w:rFonts w:eastAsiaTheme="majorEastAsia"/>
          <w:b w:val="0"/>
          <w:color w:val="333333"/>
          <w:sz w:val="46"/>
          <w:szCs w:val="46"/>
          <w:lang w:val="en-AU"/>
        </w:rPr>
        <w:t xml:space="preserve"> </w:t>
      </w:r>
    </w:p>
    <w:p w14:paraId="75A0A181" w14:textId="13E0F6AF" w:rsidR="00023107" w:rsidRPr="00405879" w:rsidRDefault="00023107" w:rsidP="00DD636E">
      <w:pPr>
        <w:pStyle w:val="CM142"/>
        <w:shd w:val="clear" w:color="auto" w:fill="F2F2F2" w:themeFill="background1" w:themeFillShade="F2"/>
        <w:spacing w:line="276" w:lineRule="auto"/>
        <w:ind w:right="715"/>
        <w:rPr>
          <w:rFonts w:ascii="Arial" w:hAnsi="Arial" w:cs="Arial"/>
          <w:b/>
          <w:bCs/>
          <w:color w:val="000000"/>
          <w:szCs w:val="22"/>
        </w:rPr>
      </w:pPr>
      <w:r w:rsidRPr="00405879">
        <w:rPr>
          <w:rFonts w:ascii="Arial" w:hAnsi="Arial" w:cs="Arial"/>
          <w:b/>
          <w:bCs/>
          <w:color w:val="000000"/>
          <w:szCs w:val="22"/>
        </w:rPr>
        <w:t>If you have questions or need advice or support, you can contact us</w:t>
      </w:r>
      <w:r w:rsidR="00EA3616">
        <w:rPr>
          <w:rFonts w:ascii="Arial" w:hAnsi="Arial" w:cs="Arial"/>
          <w:b/>
          <w:bCs/>
          <w:color w:val="000000"/>
          <w:szCs w:val="22"/>
        </w:rPr>
        <w:t xml:space="preserve"> by</w:t>
      </w:r>
      <w:r w:rsidRPr="00405879">
        <w:rPr>
          <w:rFonts w:ascii="Arial" w:hAnsi="Arial" w:cs="Arial"/>
          <w:b/>
          <w:bCs/>
          <w:color w:val="000000"/>
          <w:szCs w:val="22"/>
        </w:rPr>
        <w:t xml:space="preserve">. </w:t>
      </w:r>
    </w:p>
    <w:p w14:paraId="2E60CD6C" w14:textId="091AC09B" w:rsidR="00023107" w:rsidRPr="00405879" w:rsidRDefault="00023107" w:rsidP="00DD636E">
      <w:pPr>
        <w:pStyle w:val="ListParagraph"/>
        <w:numPr>
          <w:ilvl w:val="0"/>
          <w:numId w:val="4"/>
        </w:numPr>
        <w:spacing w:line="276" w:lineRule="auto"/>
        <w:rPr>
          <w:rFonts w:ascii="Arial" w:hAnsi="Arial" w:cs="Arial"/>
          <w:b/>
          <w:szCs w:val="22"/>
          <w:lang w:val="en-GB"/>
        </w:rPr>
      </w:pPr>
      <w:r w:rsidRPr="00405879">
        <w:rPr>
          <w:rFonts w:ascii="Arial" w:hAnsi="Arial" w:cs="Arial"/>
          <w:b/>
          <w:szCs w:val="22"/>
          <w:lang w:val="en-GB"/>
        </w:rPr>
        <w:t>Calling from Australia</w:t>
      </w:r>
      <w:r w:rsidRPr="00405879">
        <w:rPr>
          <w:rFonts w:ascii="Arial" w:hAnsi="Arial" w:cs="Arial"/>
          <w:b/>
          <w:bCs/>
          <w:szCs w:val="22"/>
          <w:lang w:val="en-GB"/>
        </w:rPr>
        <w:t>:</w:t>
      </w:r>
      <w:r w:rsidRPr="00405879">
        <w:rPr>
          <w:rFonts w:ascii="Arial" w:hAnsi="Arial" w:cs="Arial"/>
          <w:b/>
          <w:szCs w:val="22"/>
          <w:lang w:val="en-GB"/>
        </w:rPr>
        <w:t xml:space="preserve"> </w:t>
      </w:r>
      <w:r w:rsidRPr="00405879">
        <w:rPr>
          <w:rFonts w:ascii="Arial" w:hAnsi="Arial" w:cs="Arial"/>
          <w:color w:val="333333"/>
          <w:szCs w:val="22"/>
        </w:rPr>
        <w:t>by phone on 1800 737 377 from Australia (call charges m</w:t>
      </w:r>
      <w:r w:rsidR="00134494">
        <w:rPr>
          <w:rFonts w:ascii="Arial" w:hAnsi="Arial" w:cs="Arial"/>
          <w:color w:val="333333"/>
          <w:szCs w:val="22"/>
        </w:rPr>
        <w:t xml:space="preserve">ay apply), Monday to Friday 8am to </w:t>
      </w:r>
      <w:bookmarkStart w:id="145" w:name="_GoBack"/>
      <w:bookmarkEnd w:id="145"/>
      <w:r w:rsidRPr="00405879">
        <w:rPr>
          <w:rFonts w:ascii="Arial" w:hAnsi="Arial" w:cs="Arial"/>
          <w:color w:val="333333"/>
          <w:szCs w:val="22"/>
        </w:rPr>
        <w:t>5pm AET.</w:t>
      </w:r>
    </w:p>
    <w:p w14:paraId="52B56FF1" w14:textId="77777777" w:rsidR="00023107" w:rsidRPr="00405879" w:rsidRDefault="00023107" w:rsidP="00DD636E">
      <w:pPr>
        <w:pStyle w:val="ListParagraph"/>
        <w:numPr>
          <w:ilvl w:val="0"/>
          <w:numId w:val="4"/>
        </w:numPr>
        <w:spacing w:line="276" w:lineRule="auto"/>
        <w:rPr>
          <w:rFonts w:ascii="Arial" w:hAnsi="Arial" w:cs="Arial"/>
          <w:b/>
          <w:szCs w:val="22"/>
          <w:lang w:val="en-GB"/>
        </w:rPr>
      </w:pPr>
      <w:r w:rsidRPr="00405879">
        <w:rPr>
          <w:rFonts w:ascii="Arial" w:hAnsi="Arial" w:cs="Arial"/>
          <w:b/>
          <w:szCs w:val="22"/>
          <w:lang w:val="en-GB"/>
        </w:rPr>
        <w:t>Calling from overseas</w:t>
      </w:r>
      <w:r w:rsidRPr="00405879">
        <w:rPr>
          <w:rFonts w:ascii="Arial" w:hAnsi="Arial" w:cs="Arial"/>
          <w:b/>
          <w:bCs/>
          <w:szCs w:val="22"/>
          <w:lang w:val="en-GB"/>
        </w:rPr>
        <w:t>:</w:t>
      </w:r>
      <w:r w:rsidRPr="00405879">
        <w:rPr>
          <w:rFonts w:ascii="Arial" w:hAnsi="Arial" w:cs="Arial"/>
          <w:b/>
          <w:szCs w:val="22"/>
          <w:lang w:val="en-GB"/>
        </w:rPr>
        <w:t xml:space="preserve"> </w:t>
      </w:r>
      <w:r w:rsidRPr="00405879">
        <w:rPr>
          <w:rFonts w:ascii="Arial" w:hAnsi="Arial" w:cs="Arial"/>
          <w:color w:val="333333"/>
          <w:szCs w:val="22"/>
        </w:rPr>
        <w:t xml:space="preserve">by phone on +61 3 6222 3455. Please press 8 to speak to an operator. From there, you can request to be transferred to the National Redress Scheme. </w:t>
      </w:r>
      <w:r w:rsidR="008826D9" w:rsidRPr="00405879">
        <w:rPr>
          <w:rFonts w:ascii="Arial" w:hAnsi="Arial" w:cs="Arial"/>
          <w:color w:val="333333"/>
          <w:szCs w:val="22"/>
        </w:rPr>
        <w:t>If we are unavailable, y</w:t>
      </w:r>
      <w:r w:rsidRPr="00405879">
        <w:rPr>
          <w:rFonts w:ascii="Arial" w:hAnsi="Arial" w:cs="Arial"/>
          <w:color w:val="333333"/>
          <w:szCs w:val="22"/>
        </w:rPr>
        <w:t>ou will be able to leave a voice mail message and we will return your call as soon as possible.</w:t>
      </w:r>
    </w:p>
    <w:p w14:paraId="159443E0" w14:textId="204A3E4C" w:rsidR="00023107" w:rsidRPr="00405879" w:rsidRDefault="00DC0C4F" w:rsidP="00DD636E">
      <w:pPr>
        <w:pStyle w:val="ListParagraph"/>
        <w:numPr>
          <w:ilvl w:val="0"/>
          <w:numId w:val="4"/>
        </w:numPr>
        <w:spacing w:line="276" w:lineRule="auto"/>
        <w:rPr>
          <w:rFonts w:ascii="Arial" w:hAnsi="Arial" w:cs="Arial"/>
          <w:b/>
          <w:szCs w:val="22"/>
          <w:lang w:val="en-GB"/>
        </w:rPr>
      </w:pPr>
      <w:r w:rsidRPr="00405879">
        <w:rPr>
          <w:rFonts w:ascii="Arial" w:hAnsi="Arial" w:cs="Arial"/>
          <w:b/>
          <w:szCs w:val="22"/>
          <w:lang w:val="en-GB"/>
        </w:rPr>
        <w:t>Mailing</w:t>
      </w:r>
      <w:r w:rsidR="00023107" w:rsidRPr="00405879">
        <w:rPr>
          <w:rFonts w:ascii="Arial" w:hAnsi="Arial" w:cs="Arial"/>
          <w:b/>
          <w:szCs w:val="22"/>
          <w:lang w:val="en-GB"/>
        </w:rPr>
        <w:t xml:space="preserve"> your completed application</w:t>
      </w:r>
      <w:r w:rsidR="00EA3616">
        <w:rPr>
          <w:rFonts w:ascii="Arial" w:hAnsi="Arial" w:cs="Arial"/>
          <w:b/>
          <w:szCs w:val="22"/>
          <w:lang w:val="en-GB"/>
        </w:rPr>
        <w:t xml:space="preserve"> to</w:t>
      </w:r>
      <w:r w:rsidR="00023107" w:rsidRPr="00405879">
        <w:rPr>
          <w:rFonts w:ascii="Arial" w:hAnsi="Arial" w:cs="Arial"/>
          <w:b/>
          <w:bCs/>
          <w:szCs w:val="22"/>
          <w:lang w:val="en-GB"/>
        </w:rPr>
        <w:t>:</w:t>
      </w:r>
      <w:r w:rsidR="00023107" w:rsidRPr="00405879">
        <w:rPr>
          <w:rFonts w:ascii="Arial" w:hAnsi="Arial" w:cs="Arial"/>
          <w:b/>
          <w:szCs w:val="22"/>
          <w:lang w:val="en-GB"/>
        </w:rPr>
        <w:br/>
      </w:r>
      <w:r w:rsidR="00023107" w:rsidRPr="00405879">
        <w:rPr>
          <w:rFonts w:ascii="Arial" w:hAnsi="Arial" w:cs="Arial"/>
          <w:color w:val="333333"/>
          <w:szCs w:val="22"/>
        </w:rPr>
        <w:t>NRS</w:t>
      </w:r>
      <w:r w:rsidR="00023107" w:rsidRPr="00405879">
        <w:rPr>
          <w:rFonts w:ascii="Arial" w:hAnsi="Arial" w:cs="Arial"/>
          <w:color w:val="333333"/>
          <w:szCs w:val="22"/>
        </w:rPr>
        <w:br/>
        <w:t>Reply Paid 7750</w:t>
      </w:r>
      <w:r w:rsidR="00023107" w:rsidRPr="00405879">
        <w:rPr>
          <w:rFonts w:ascii="Arial" w:hAnsi="Arial" w:cs="Arial"/>
          <w:color w:val="333333"/>
          <w:szCs w:val="22"/>
        </w:rPr>
        <w:br/>
        <w:t>Canberra BC ACT 2610</w:t>
      </w:r>
      <w:r w:rsidR="00023107" w:rsidRPr="00405879">
        <w:rPr>
          <w:rFonts w:ascii="Arial" w:hAnsi="Arial" w:cs="Arial"/>
          <w:color w:val="333333"/>
          <w:szCs w:val="22"/>
        </w:rPr>
        <w:br/>
        <w:t>Australia</w:t>
      </w:r>
    </w:p>
    <w:p w14:paraId="73FC9B40" w14:textId="0B79D085" w:rsidR="002034F7" w:rsidRPr="00405879" w:rsidRDefault="002034F7" w:rsidP="00DD636E">
      <w:pPr>
        <w:pStyle w:val="ListParagraph"/>
        <w:numPr>
          <w:ilvl w:val="0"/>
          <w:numId w:val="4"/>
        </w:numPr>
        <w:spacing w:line="276" w:lineRule="auto"/>
        <w:rPr>
          <w:rFonts w:ascii="Arial" w:hAnsi="Arial" w:cs="Arial"/>
          <w:b/>
          <w:szCs w:val="22"/>
          <w:lang w:val="en-GB"/>
        </w:rPr>
      </w:pPr>
      <w:r w:rsidRPr="00405879">
        <w:rPr>
          <w:rFonts w:ascii="Arial" w:hAnsi="Arial" w:cs="Arial"/>
          <w:b/>
          <w:szCs w:val="22"/>
          <w:lang w:val="en-GB"/>
        </w:rPr>
        <w:t xml:space="preserve">Redress Support: </w:t>
      </w:r>
      <w:r w:rsidRPr="00405879">
        <w:rPr>
          <w:rFonts w:ascii="Arial" w:hAnsi="Arial" w:cs="Arial"/>
          <w:bCs/>
          <w:szCs w:val="22"/>
          <w:lang w:val="en-GB"/>
        </w:rPr>
        <w:t xml:space="preserve">A list of </w:t>
      </w:r>
      <w:r w:rsidR="000D02B5" w:rsidRPr="00405879">
        <w:rPr>
          <w:rFonts w:ascii="Arial" w:hAnsi="Arial" w:cs="Arial"/>
          <w:bCs/>
          <w:szCs w:val="22"/>
          <w:lang w:val="en-GB"/>
        </w:rPr>
        <w:t>free, independent supports</w:t>
      </w:r>
      <w:r w:rsidRPr="00405879">
        <w:rPr>
          <w:rFonts w:ascii="Arial" w:hAnsi="Arial" w:cs="Arial"/>
          <w:bCs/>
          <w:szCs w:val="22"/>
          <w:lang w:val="en-GB"/>
        </w:rPr>
        <w:t xml:space="preserve"> and their contact details are available at </w:t>
      </w:r>
      <w:hyperlink r:id="rId21" w:history="1">
        <w:r w:rsidR="000D02B5" w:rsidRPr="00405879">
          <w:rPr>
            <w:rStyle w:val="Hyperlink"/>
            <w:rFonts w:ascii="Arial" w:hAnsi="Arial" w:cs="Arial"/>
            <w:bCs/>
            <w:szCs w:val="22"/>
            <w:lang w:val="en-GB"/>
          </w:rPr>
          <w:t>https://www.nationalredress.gov.au/support</w:t>
        </w:r>
      </w:hyperlink>
      <w:r w:rsidR="000D02B5" w:rsidRPr="00405879">
        <w:rPr>
          <w:rFonts w:ascii="Arial" w:hAnsi="Arial" w:cs="Arial"/>
          <w:b/>
          <w:szCs w:val="22"/>
          <w:lang w:val="en-GB"/>
        </w:rPr>
        <w:t xml:space="preserve"> </w:t>
      </w:r>
    </w:p>
    <w:p w14:paraId="5B413430" w14:textId="77777777" w:rsidR="00C27D93" w:rsidRPr="00405879" w:rsidRDefault="00C27D93" w:rsidP="00DD636E">
      <w:pPr>
        <w:pStyle w:val="ListParagraph"/>
        <w:spacing w:line="276" w:lineRule="auto"/>
        <w:rPr>
          <w:rFonts w:ascii="Arial" w:hAnsi="Arial" w:cs="Arial"/>
          <w:b/>
          <w:szCs w:val="22"/>
          <w:lang w:val="en-GB"/>
        </w:rPr>
      </w:pPr>
    </w:p>
    <w:p w14:paraId="3CDCCCE7" w14:textId="77777777" w:rsidR="00023107" w:rsidRPr="00405879" w:rsidRDefault="00023107" w:rsidP="00DD636E">
      <w:pPr>
        <w:pStyle w:val="Heading2"/>
        <w:shd w:val="clear" w:color="auto" w:fill="F2F2F2" w:themeFill="background1" w:themeFillShade="F2"/>
        <w:spacing w:before="0" w:after="0"/>
        <w:rPr>
          <w:b w:val="0"/>
          <w:color w:val="333333"/>
          <w:sz w:val="24"/>
          <w:szCs w:val="22"/>
        </w:rPr>
      </w:pPr>
      <w:bookmarkStart w:id="146" w:name="_Toc110854590"/>
      <w:bookmarkStart w:id="147" w:name="_Toc110855038"/>
      <w:bookmarkStart w:id="148" w:name="_Toc110855809"/>
      <w:bookmarkStart w:id="149" w:name="_Toc110855975"/>
      <w:r w:rsidRPr="00405879">
        <w:rPr>
          <w:color w:val="auto"/>
          <w:sz w:val="24"/>
          <w:szCs w:val="22"/>
        </w:rPr>
        <w:t>Services available to assist you to contact the National Redress Scheme</w:t>
      </w:r>
      <w:bookmarkEnd w:id="146"/>
      <w:bookmarkEnd w:id="147"/>
      <w:bookmarkEnd w:id="148"/>
      <w:bookmarkEnd w:id="149"/>
    </w:p>
    <w:p w14:paraId="7DAD8E0F" w14:textId="77777777" w:rsidR="00023107" w:rsidRPr="00405879" w:rsidRDefault="00023107" w:rsidP="00DD636E">
      <w:pPr>
        <w:pStyle w:val="ListParagraph"/>
        <w:numPr>
          <w:ilvl w:val="0"/>
          <w:numId w:val="5"/>
        </w:numPr>
        <w:spacing w:line="276" w:lineRule="auto"/>
        <w:rPr>
          <w:rFonts w:ascii="Arial" w:hAnsi="Arial" w:cs="Arial"/>
          <w:color w:val="333333"/>
          <w:szCs w:val="22"/>
        </w:rPr>
      </w:pPr>
      <w:r w:rsidRPr="00405879">
        <w:rPr>
          <w:rFonts w:ascii="Arial" w:hAnsi="Arial" w:cs="Arial"/>
          <w:b/>
          <w:color w:val="333333"/>
          <w:szCs w:val="22"/>
        </w:rPr>
        <w:t>TTY users</w:t>
      </w:r>
      <w:r w:rsidR="00ED4ECD" w:rsidRPr="00405879">
        <w:rPr>
          <w:rFonts w:ascii="Arial" w:hAnsi="Arial" w:cs="Arial"/>
          <w:color w:val="333333"/>
          <w:szCs w:val="22"/>
        </w:rPr>
        <w:t>:</w:t>
      </w:r>
      <w:r w:rsidRPr="00405879">
        <w:rPr>
          <w:rFonts w:ascii="Arial" w:hAnsi="Arial" w:cs="Arial"/>
          <w:color w:val="333333"/>
          <w:szCs w:val="22"/>
        </w:rPr>
        <w:t xml:space="preserve"> phone 1800 555 677 then ask to contact the National Redress Scheme on 1800 737 377.</w:t>
      </w:r>
    </w:p>
    <w:p w14:paraId="062FD4FB" w14:textId="77777777" w:rsidR="00023107" w:rsidRPr="00405879" w:rsidRDefault="00023107" w:rsidP="00DD636E">
      <w:pPr>
        <w:pStyle w:val="ListParagraph"/>
        <w:numPr>
          <w:ilvl w:val="0"/>
          <w:numId w:val="5"/>
        </w:numPr>
        <w:spacing w:line="276" w:lineRule="auto"/>
        <w:rPr>
          <w:rFonts w:ascii="Arial" w:hAnsi="Arial" w:cs="Arial"/>
          <w:color w:val="333333"/>
          <w:szCs w:val="22"/>
        </w:rPr>
      </w:pPr>
      <w:r w:rsidRPr="00405879">
        <w:rPr>
          <w:rFonts w:ascii="Arial" w:hAnsi="Arial" w:cs="Arial"/>
          <w:b/>
          <w:color w:val="333333"/>
          <w:szCs w:val="22"/>
        </w:rPr>
        <w:t>Speak and Listen (speech-to-speech relay) users</w:t>
      </w:r>
      <w:r w:rsidR="00ED4ECD" w:rsidRPr="00405879">
        <w:rPr>
          <w:rFonts w:ascii="Arial" w:hAnsi="Arial" w:cs="Arial"/>
          <w:color w:val="333333"/>
          <w:szCs w:val="22"/>
        </w:rPr>
        <w:t>:</w:t>
      </w:r>
      <w:r w:rsidRPr="00405879">
        <w:rPr>
          <w:rFonts w:ascii="Arial" w:hAnsi="Arial" w:cs="Arial"/>
          <w:color w:val="333333"/>
          <w:szCs w:val="22"/>
        </w:rPr>
        <w:t xml:space="preserve"> phone 1800 555 727 then ask to contact the National Redress Scheme on 1800 737 377.</w:t>
      </w:r>
    </w:p>
    <w:p w14:paraId="740A5AA7" w14:textId="77777777" w:rsidR="00023107" w:rsidRPr="00405879" w:rsidRDefault="00023107" w:rsidP="00DD636E">
      <w:pPr>
        <w:pStyle w:val="ListParagraph"/>
        <w:numPr>
          <w:ilvl w:val="0"/>
          <w:numId w:val="5"/>
        </w:numPr>
        <w:spacing w:line="276" w:lineRule="auto"/>
        <w:rPr>
          <w:rFonts w:ascii="Arial" w:hAnsi="Arial" w:cs="Arial"/>
          <w:color w:val="333333"/>
          <w:szCs w:val="22"/>
        </w:rPr>
      </w:pPr>
      <w:r w:rsidRPr="00405879">
        <w:rPr>
          <w:rFonts w:ascii="Arial" w:hAnsi="Arial" w:cs="Arial"/>
          <w:b/>
          <w:color w:val="333333"/>
          <w:szCs w:val="22"/>
        </w:rPr>
        <w:t>Internet relay users</w:t>
      </w:r>
      <w:r w:rsidR="00ED4ECD" w:rsidRPr="00405879">
        <w:rPr>
          <w:rFonts w:ascii="Arial" w:hAnsi="Arial" w:cs="Arial"/>
          <w:color w:val="333333"/>
          <w:szCs w:val="22"/>
        </w:rPr>
        <w:t>:</w:t>
      </w:r>
      <w:r w:rsidRPr="00405879">
        <w:rPr>
          <w:rFonts w:ascii="Arial" w:hAnsi="Arial" w:cs="Arial"/>
          <w:color w:val="333333"/>
          <w:szCs w:val="22"/>
        </w:rPr>
        <w:t xml:space="preserve"> visit the </w:t>
      </w:r>
      <w:hyperlink r:id="rId22" w:history="1">
        <w:r w:rsidRPr="00405879">
          <w:rPr>
            <w:rStyle w:val="Hyperlink"/>
            <w:rFonts w:ascii="Arial" w:hAnsi="Arial" w:cs="Arial"/>
            <w:szCs w:val="22"/>
          </w:rPr>
          <w:t>National Relay Service website</w:t>
        </w:r>
      </w:hyperlink>
      <w:r w:rsidRPr="00405879">
        <w:rPr>
          <w:rFonts w:ascii="Arial" w:hAnsi="Arial" w:cs="Arial"/>
          <w:color w:val="333333"/>
          <w:szCs w:val="22"/>
        </w:rPr>
        <w:t xml:space="preserve"> and ask to contact the National Redress Scheme on 1800 737 377</w:t>
      </w:r>
    </w:p>
    <w:p w14:paraId="4C449EB8" w14:textId="74295F9C" w:rsidR="00023107" w:rsidRPr="00405879" w:rsidRDefault="00023107" w:rsidP="00DD636E">
      <w:pPr>
        <w:pStyle w:val="ListParagraph"/>
        <w:numPr>
          <w:ilvl w:val="0"/>
          <w:numId w:val="5"/>
        </w:numPr>
        <w:spacing w:line="276" w:lineRule="auto"/>
        <w:rPr>
          <w:rFonts w:ascii="Arial" w:hAnsi="Arial" w:cs="Arial"/>
          <w:color w:val="333333"/>
          <w:szCs w:val="22"/>
        </w:rPr>
      </w:pPr>
      <w:r w:rsidRPr="00405879">
        <w:rPr>
          <w:rFonts w:ascii="Arial" w:hAnsi="Arial" w:cs="Arial"/>
          <w:b/>
          <w:color w:val="333333"/>
          <w:szCs w:val="22"/>
        </w:rPr>
        <w:t xml:space="preserve">Languages other than English: </w:t>
      </w:r>
      <w:r w:rsidR="0095614F" w:rsidRPr="00405879">
        <w:rPr>
          <w:rFonts w:ascii="Arial" w:hAnsi="Arial" w:cs="Arial"/>
          <w:bCs/>
          <w:color w:val="333333"/>
          <w:szCs w:val="22"/>
        </w:rPr>
        <w:t>if you need an interpreter,</w:t>
      </w:r>
      <w:r w:rsidRPr="00405879">
        <w:rPr>
          <w:rFonts w:ascii="Arial" w:hAnsi="Arial" w:cs="Arial"/>
          <w:color w:val="333333"/>
          <w:szCs w:val="22"/>
        </w:rPr>
        <w:t xml:space="preserve"> </w:t>
      </w:r>
      <w:r w:rsidR="009B3C89" w:rsidRPr="00405879">
        <w:rPr>
          <w:rFonts w:ascii="Arial" w:hAnsi="Arial" w:cs="Arial"/>
          <w:color w:val="333333"/>
          <w:szCs w:val="22"/>
        </w:rPr>
        <w:t>phone</w:t>
      </w:r>
      <w:r w:rsidRPr="00405879">
        <w:rPr>
          <w:rFonts w:ascii="Arial" w:hAnsi="Arial" w:cs="Arial"/>
          <w:color w:val="333333"/>
          <w:szCs w:val="22"/>
        </w:rPr>
        <w:t xml:space="preserve"> Translating and Interpreting Service </w:t>
      </w:r>
      <w:r w:rsidR="00CD5EC4" w:rsidRPr="00405879">
        <w:rPr>
          <w:rFonts w:ascii="Arial" w:hAnsi="Arial" w:cs="Arial"/>
          <w:color w:val="333333"/>
          <w:szCs w:val="22"/>
        </w:rPr>
        <w:br/>
      </w:r>
      <w:r w:rsidRPr="00405879">
        <w:rPr>
          <w:rFonts w:ascii="Arial" w:hAnsi="Arial" w:cs="Arial"/>
          <w:color w:val="333333"/>
          <w:szCs w:val="22"/>
        </w:rPr>
        <w:t>(TIS National) on 131 450. TIS National will put you through to any phone number.</w:t>
      </w:r>
    </w:p>
    <w:p w14:paraId="7245D6E9" w14:textId="77777777" w:rsidR="00C27D93" w:rsidRPr="00405879" w:rsidRDefault="00C27D93" w:rsidP="00DD636E">
      <w:pPr>
        <w:pStyle w:val="ListParagraph"/>
        <w:spacing w:line="276" w:lineRule="auto"/>
        <w:rPr>
          <w:rFonts w:ascii="Arial" w:hAnsi="Arial" w:cs="Arial"/>
          <w:color w:val="333333"/>
          <w:szCs w:val="22"/>
        </w:rPr>
      </w:pPr>
    </w:p>
    <w:p w14:paraId="7F89E1F7" w14:textId="77777777" w:rsidR="00E86D93" w:rsidRPr="00405879" w:rsidRDefault="00E86D93" w:rsidP="00DD636E">
      <w:pPr>
        <w:pStyle w:val="Heading2"/>
        <w:shd w:val="clear" w:color="auto" w:fill="F2F2F2" w:themeFill="background1" w:themeFillShade="F2"/>
        <w:spacing w:before="0" w:after="0"/>
        <w:rPr>
          <w:sz w:val="24"/>
          <w:szCs w:val="22"/>
        </w:rPr>
      </w:pPr>
      <w:bookmarkStart w:id="150" w:name="_Toc110854591"/>
      <w:bookmarkStart w:id="151" w:name="_Toc110855039"/>
      <w:bookmarkStart w:id="152" w:name="_Toc110855810"/>
      <w:bookmarkStart w:id="153" w:name="_Toc110855976"/>
      <w:r w:rsidRPr="00405879">
        <w:rPr>
          <w:color w:val="auto"/>
          <w:sz w:val="24"/>
          <w:szCs w:val="22"/>
        </w:rPr>
        <w:t xml:space="preserve">Feedback, </w:t>
      </w:r>
      <w:r w:rsidR="00E14669" w:rsidRPr="00405879">
        <w:rPr>
          <w:color w:val="auto"/>
          <w:sz w:val="24"/>
          <w:szCs w:val="22"/>
        </w:rPr>
        <w:t xml:space="preserve">compliments </w:t>
      </w:r>
      <w:r w:rsidRPr="00405879">
        <w:rPr>
          <w:color w:val="auto"/>
          <w:sz w:val="24"/>
          <w:szCs w:val="22"/>
        </w:rPr>
        <w:t>and complaints</w:t>
      </w:r>
      <w:bookmarkEnd w:id="150"/>
      <w:bookmarkEnd w:id="151"/>
      <w:bookmarkEnd w:id="152"/>
      <w:bookmarkEnd w:id="153"/>
      <w:r w:rsidRPr="00405879">
        <w:rPr>
          <w:color w:val="auto"/>
          <w:sz w:val="24"/>
          <w:szCs w:val="22"/>
        </w:rPr>
        <w:t xml:space="preserve"> </w:t>
      </w:r>
    </w:p>
    <w:p w14:paraId="67AEBADD" w14:textId="77777777" w:rsidR="00E86D93" w:rsidRPr="00405879" w:rsidRDefault="00FA7EF6" w:rsidP="00DD636E">
      <w:pPr>
        <w:spacing w:line="276" w:lineRule="auto"/>
        <w:rPr>
          <w:rFonts w:ascii="Arial" w:hAnsi="Arial" w:cs="Arial"/>
          <w:szCs w:val="22"/>
          <w:lang w:val="en-GB"/>
        </w:rPr>
      </w:pPr>
      <w:r w:rsidRPr="00405879">
        <w:rPr>
          <w:rFonts w:ascii="Arial" w:hAnsi="Arial" w:cs="Arial"/>
          <w:szCs w:val="22"/>
          <w:lang w:val="en-GB"/>
        </w:rPr>
        <w:lastRenderedPageBreak/>
        <w:t xml:space="preserve">We want to know what we do well and what we could do better. Please </w:t>
      </w:r>
      <w:r w:rsidR="00BF4395" w:rsidRPr="00405879">
        <w:rPr>
          <w:rFonts w:ascii="Arial" w:hAnsi="Arial" w:cs="Arial"/>
          <w:szCs w:val="22"/>
          <w:lang w:val="en-GB"/>
        </w:rPr>
        <w:t>tell us by:</w:t>
      </w:r>
    </w:p>
    <w:p w14:paraId="35438D1F" w14:textId="77777777" w:rsidR="00BF4395" w:rsidRPr="00405879" w:rsidRDefault="00BF4395" w:rsidP="00DD636E">
      <w:pPr>
        <w:spacing w:line="276" w:lineRule="auto"/>
        <w:rPr>
          <w:rFonts w:ascii="Arial" w:hAnsi="Arial" w:cs="Arial"/>
          <w:sz w:val="14"/>
          <w:szCs w:val="12"/>
          <w:lang w:val="en-GB"/>
        </w:rPr>
      </w:pPr>
    </w:p>
    <w:p w14:paraId="7B89BA1F" w14:textId="77777777" w:rsidR="00BF4395" w:rsidRPr="00405879" w:rsidRDefault="009F1DDE" w:rsidP="00DD636E">
      <w:pPr>
        <w:pStyle w:val="ListParagraph"/>
        <w:numPr>
          <w:ilvl w:val="0"/>
          <w:numId w:val="12"/>
        </w:numPr>
        <w:spacing w:line="276" w:lineRule="auto"/>
        <w:rPr>
          <w:rFonts w:ascii="Arial" w:hAnsi="Arial" w:cs="Arial"/>
          <w:szCs w:val="22"/>
          <w:lang w:val="en-GB"/>
        </w:rPr>
      </w:pPr>
      <w:r w:rsidRPr="00405879">
        <w:rPr>
          <w:rFonts w:ascii="Arial" w:hAnsi="Arial" w:cs="Arial"/>
          <w:szCs w:val="22"/>
          <w:lang w:val="en-GB"/>
        </w:rPr>
        <w:t xml:space="preserve">Submitting an </w:t>
      </w:r>
      <w:hyperlink r:id="rId23" w:history="1">
        <w:r w:rsidRPr="00405879">
          <w:rPr>
            <w:rStyle w:val="Hyperlink"/>
            <w:rFonts w:ascii="Arial" w:hAnsi="Arial" w:cs="Arial"/>
            <w:szCs w:val="22"/>
            <w:lang w:val="en-GB"/>
          </w:rPr>
          <w:t>onli</w:t>
        </w:r>
        <w:bookmarkStart w:id="154" w:name="_Hlt94516037"/>
        <w:r w:rsidRPr="00405879">
          <w:rPr>
            <w:rStyle w:val="Hyperlink"/>
            <w:rFonts w:ascii="Arial" w:hAnsi="Arial" w:cs="Arial"/>
            <w:szCs w:val="22"/>
            <w:lang w:val="en-GB"/>
          </w:rPr>
          <w:t>n</w:t>
        </w:r>
        <w:bookmarkEnd w:id="154"/>
        <w:r w:rsidRPr="00405879">
          <w:rPr>
            <w:rStyle w:val="Hyperlink"/>
            <w:rFonts w:ascii="Arial" w:hAnsi="Arial" w:cs="Arial"/>
            <w:szCs w:val="22"/>
            <w:lang w:val="en-GB"/>
          </w:rPr>
          <w:t>e form</w:t>
        </w:r>
      </w:hyperlink>
      <w:r w:rsidRPr="00405879">
        <w:rPr>
          <w:rFonts w:ascii="Arial" w:hAnsi="Arial" w:cs="Arial"/>
          <w:szCs w:val="22"/>
          <w:lang w:val="en-GB"/>
        </w:rPr>
        <w:t xml:space="preserve"> </w:t>
      </w:r>
    </w:p>
    <w:p w14:paraId="6DB62B9F" w14:textId="77777777" w:rsidR="00FE23D1" w:rsidRPr="00405879" w:rsidRDefault="00136DFA" w:rsidP="00DD636E">
      <w:pPr>
        <w:pStyle w:val="ListParagraph"/>
        <w:numPr>
          <w:ilvl w:val="0"/>
          <w:numId w:val="12"/>
        </w:numPr>
        <w:spacing w:line="276" w:lineRule="auto"/>
        <w:rPr>
          <w:rFonts w:ascii="Arial" w:hAnsi="Arial" w:cs="Arial"/>
          <w:szCs w:val="22"/>
          <w:lang w:val="en-GB"/>
        </w:rPr>
      </w:pPr>
      <w:r w:rsidRPr="00405879">
        <w:rPr>
          <w:rFonts w:ascii="Arial" w:hAnsi="Arial" w:cs="Arial"/>
          <w:szCs w:val="22"/>
          <w:lang w:val="en-GB"/>
        </w:rPr>
        <w:t>Emailing</w:t>
      </w:r>
      <w:r w:rsidR="00D45582" w:rsidRPr="00405879">
        <w:rPr>
          <w:rFonts w:ascii="Arial" w:hAnsi="Arial" w:cs="Arial"/>
          <w:szCs w:val="22"/>
          <w:lang w:val="en-GB"/>
        </w:rPr>
        <w:t>:</w:t>
      </w:r>
      <w:r w:rsidR="009C2814" w:rsidRPr="00405879">
        <w:rPr>
          <w:rFonts w:ascii="Arial" w:hAnsi="Arial" w:cs="Arial"/>
          <w:szCs w:val="22"/>
          <w:lang w:val="en-GB"/>
        </w:rPr>
        <w:t xml:space="preserve"> </w:t>
      </w:r>
      <w:hyperlink r:id="rId24" w:history="1">
        <w:r w:rsidR="00E14669" w:rsidRPr="00405879">
          <w:rPr>
            <w:rStyle w:val="Hyperlink"/>
            <w:rFonts w:ascii="Arial" w:hAnsi="Arial" w:cs="Arial"/>
            <w:szCs w:val="22"/>
            <w:lang w:val="en-GB"/>
          </w:rPr>
          <w:t>complaints@dss.gov.au</w:t>
        </w:r>
      </w:hyperlink>
    </w:p>
    <w:p w14:paraId="00B4766A" w14:textId="77777777" w:rsidR="00855EB9" w:rsidRPr="00405879" w:rsidRDefault="00D45582" w:rsidP="00DD636E">
      <w:pPr>
        <w:pStyle w:val="ListParagraph"/>
        <w:numPr>
          <w:ilvl w:val="0"/>
          <w:numId w:val="12"/>
        </w:numPr>
        <w:spacing w:line="276" w:lineRule="auto"/>
        <w:rPr>
          <w:rFonts w:ascii="Arial" w:eastAsia="Times New Roman" w:hAnsi="Arial" w:cs="Arial"/>
          <w:sz w:val="28"/>
          <w:lang w:eastAsia="en-GB"/>
        </w:rPr>
      </w:pPr>
      <w:r w:rsidRPr="00405879">
        <w:rPr>
          <w:rFonts w:ascii="Arial" w:hAnsi="Arial" w:cs="Arial"/>
          <w:szCs w:val="22"/>
          <w:lang w:val="en-GB"/>
        </w:rPr>
        <w:t>Calling:</w:t>
      </w:r>
      <w:r w:rsidR="00E14669" w:rsidRPr="00405879">
        <w:rPr>
          <w:rFonts w:ascii="Arial" w:hAnsi="Arial" w:cs="Arial"/>
          <w:szCs w:val="22"/>
          <w:lang w:val="en-GB"/>
        </w:rPr>
        <w:t xml:space="preserve"> </w:t>
      </w:r>
      <w:r w:rsidR="00855EB9" w:rsidRPr="00405879">
        <w:rPr>
          <w:rFonts w:ascii="Arial" w:hAnsi="Arial" w:cs="Arial"/>
          <w:szCs w:val="22"/>
          <w:lang w:val="en-GB"/>
        </w:rPr>
        <w:t>1800 737 377 (call charges may apply)</w:t>
      </w:r>
    </w:p>
    <w:p w14:paraId="262F7988" w14:textId="77777777" w:rsidR="00D45582" w:rsidRPr="00405879" w:rsidRDefault="00D45582" w:rsidP="00DD636E">
      <w:pPr>
        <w:pStyle w:val="ListParagraph"/>
        <w:numPr>
          <w:ilvl w:val="0"/>
          <w:numId w:val="12"/>
        </w:numPr>
        <w:spacing w:line="276" w:lineRule="auto"/>
        <w:rPr>
          <w:rFonts w:ascii="Arial" w:hAnsi="Arial" w:cs="Arial"/>
          <w:szCs w:val="22"/>
          <w:lang w:val="en-GB"/>
        </w:rPr>
      </w:pPr>
      <w:r w:rsidRPr="00405879">
        <w:rPr>
          <w:rFonts w:ascii="Arial" w:hAnsi="Arial" w:cs="Arial"/>
          <w:szCs w:val="22"/>
          <w:lang w:val="en-GB"/>
        </w:rPr>
        <w:t>Mailing: National Redress Scheme Feedback, GPO Box 9820, Canberra ACT, 2601</w:t>
      </w:r>
    </w:p>
    <w:p w14:paraId="065612A7" w14:textId="77777777" w:rsidR="00E14669" w:rsidRPr="00405879" w:rsidRDefault="00E14669" w:rsidP="00DD636E">
      <w:pPr>
        <w:pStyle w:val="ListParagraph"/>
        <w:spacing w:line="276" w:lineRule="auto"/>
        <w:rPr>
          <w:rFonts w:ascii="Arial" w:hAnsi="Arial" w:cs="Arial"/>
          <w:szCs w:val="22"/>
          <w:lang w:val="en-GB"/>
        </w:rPr>
      </w:pPr>
    </w:p>
    <w:p w14:paraId="2F165125" w14:textId="77777777" w:rsidR="00470999" w:rsidRPr="00405879" w:rsidRDefault="0020157B" w:rsidP="00DD636E">
      <w:pPr>
        <w:spacing w:line="276" w:lineRule="auto"/>
        <w:rPr>
          <w:rFonts w:ascii="Arial" w:hAnsi="Arial" w:cs="Arial"/>
          <w:szCs w:val="22"/>
          <w:lang w:val="en-GB"/>
        </w:rPr>
      </w:pPr>
      <w:r w:rsidRPr="00405879">
        <w:rPr>
          <w:rFonts w:ascii="Arial" w:hAnsi="Arial" w:cs="Arial"/>
          <w:szCs w:val="22"/>
          <w:lang w:val="en-GB"/>
        </w:rPr>
        <w:t xml:space="preserve">If you’re unhappy </w:t>
      </w:r>
      <w:r w:rsidR="001A34C7" w:rsidRPr="00405879">
        <w:rPr>
          <w:rFonts w:ascii="Arial" w:hAnsi="Arial" w:cs="Arial"/>
          <w:szCs w:val="22"/>
          <w:lang w:val="en-GB"/>
        </w:rPr>
        <w:t>about</w:t>
      </w:r>
      <w:r w:rsidRPr="00405879">
        <w:rPr>
          <w:rFonts w:ascii="Arial" w:hAnsi="Arial" w:cs="Arial"/>
          <w:szCs w:val="22"/>
          <w:lang w:val="en-GB"/>
        </w:rPr>
        <w:t xml:space="preserve"> the way we have handled the complaint, </w:t>
      </w:r>
      <w:r w:rsidR="008A3688" w:rsidRPr="00405879">
        <w:rPr>
          <w:rFonts w:ascii="Arial" w:hAnsi="Arial" w:cs="Arial"/>
          <w:szCs w:val="22"/>
          <w:lang w:val="en-GB"/>
        </w:rPr>
        <w:t xml:space="preserve">you can ask </w:t>
      </w:r>
      <w:r w:rsidR="00B80B1C" w:rsidRPr="00405879">
        <w:rPr>
          <w:rFonts w:ascii="Arial" w:hAnsi="Arial" w:cs="Arial"/>
          <w:szCs w:val="22"/>
          <w:lang w:val="en-GB"/>
        </w:rPr>
        <w:t xml:space="preserve">for </w:t>
      </w:r>
      <w:r w:rsidR="00B24776" w:rsidRPr="00405879">
        <w:rPr>
          <w:rFonts w:ascii="Arial" w:hAnsi="Arial" w:cs="Arial"/>
          <w:szCs w:val="22"/>
          <w:lang w:val="en-GB"/>
        </w:rPr>
        <w:t xml:space="preserve">a review </w:t>
      </w:r>
      <w:r w:rsidR="00FC5AFB" w:rsidRPr="00405879">
        <w:rPr>
          <w:rFonts w:ascii="Arial" w:hAnsi="Arial" w:cs="Arial"/>
          <w:szCs w:val="22"/>
          <w:lang w:val="en-GB"/>
        </w:rPr>
        <w:t xml:space="preserve">of </w:t>
      </w:r>
      <w:r w:rsidR="00B24776" w:rsidRPr="00405879">
        <w:rPr>
          <w:rFonts w:ascii="Arial" w:hAnsi="Arial" w:cs="Arial"/>
          <w:szCs w:val="22"/>
          <w:lang w:val="en-GB"/>
        </w:rPr>
        <w:t xml:space="preserve">the </w:t>
      </w:r>
      <w:r w:rsidR="0015032C" w:rsidRPr="00405879">
        <w:rPr>
          <w:rFonts w:ascii="Arial" w:hAnsi="Arial" w:cs="Arial"/>
          <w:szCs w:val="22"/>
          <w:lang w:val="en-GB"/>
        </w:rPr>
        <w:t xml:space="preserve">complaint process. </w:t>
      </w:r>
    </w:p>
    <w:p w14:paraId="0633CAAE" w14:textId="77777777" w:rsidR="0015032C" w:rsidRPr="00405879" w:rsidRDefault="0015032C" w:rsidP="00DD636E">
      <w:pPr>
        <w:spacing w:line="276" w:lineRule="auto"/>
        <w:rPr>
          <w:rFonts w:ascii="Arial" w:hAnsi="Arial" w:cs="Arial"/>
          <w:sz w:val="14"/>
          <w:szCs w:val="12"/>
          <w:lang w:val="en-GB"/>
        </w:rPr>
      </w:pPr>
    </w:p>
    <w:p w14:paraId="0BF322F5" w14:textId="77777777" w:rsidR="0015032C" w:rsidRPr="00405879" w:rsidRDefault="0015032C" w:rsidP="00DD636E">
      <w:pPr>
        <w:spacing w:line="276" w:lineRule="auto"/>
        <w:rPr>
          <w:rFonts w:ascii="Arial" w:hAnsi="Arial" w:cs="Arial"/>
          <w:szCs w:val="22"/>
          <w:lang w:val="en-GB"/>
        </w:rPr>
      </w:pPr>
      <w:r w:rsidRPr="00405879">
        <w:rPr>
          <w:rFonts w:ascii="Arial" w:hAnsi="Arial" w:cs="Arial"/>
          <w:szCs w:val="22"/>
          <w:lang w:val="en-GB"/>
        </w:rPr>
        <w:t xml:space="preserve">You can also </w:t>
      </w:r>
      <w:r w:rsidR="00136DFA" w:rsidRPr="00405879">
        <w:rPr>
          <w:rFonts w:ascii="Arial" w:hAnsi="Arial" w:cs="Arial"/>
          <w:szCs w:val="22"/>
          <w:lang w:val="en-GB"/>
        </w:rPr>
        <w:t>contact the Commonwealth Ombudsman by:</w:t>
      </w:r>
    </w:p>
    <w:p w14:paraId="0990D382" w14:textId="77777777" w:rsidR="00136DFA" w:rsidRPr="00405879" w:rsidRDefault="00136DFA" w:rsidP="00DD636E">
      <w:pPr>
        <w:pStyle w:val="ListParagraph"/>
        <w:numPr>
          <w:ilvl w:val="0"/>
          <w:numId w:val="13"/>
        </w:numPr>
        <w:spacing w:line="276" w:lineRule="auto"/>
        <w:rPr>
          <w:rFonts w:ascii="Arial" w:hAnsi="Arial" w:cs="Arial"/>
          <w:szCs w:val="22"/>
          <w:lang w:val="en-GB"/>
        </w:rPr>
      </w:pPr>
      <w:r w:rsidRPr="00405879">
        <w:rPr>
          <w:rFonts w:ascii="Arial" w:hAnsi="Arial" w:cs="Arial"/>
          <w:szCs w:val="22"/>
          <w:lang w:val="en-GB"/>
        </w:rPr>
        <w:t>Emaili</w:t>
      </w:r>
      <w:r w:rsidR="007D7B3A" w:rsidRPr="00405879">
        <w:rPr>
          <w:rFonts w:ascii="Arial" w:hAnsi="Arial" w:cs="Arial"/>
          <w:szCs w:val="22"/>
          <w:lang w:val="en-GB"/>
        </w:rPr>
        <w:t xml:space="preserve">ng: </w:t>
      </w:r>
      <w:hyperlink r:id="rId25" w:history="1">
        <w:r w:rsidR="007D7B3A" w:rsidRPr="00405879">
          <w:rPr>
            <w:rStyle w:val="Hyperlink"/>
            <w:rFonts w:ascii="Arial" w:hAnsi="Arial" w:cs="Arial"/>
            <w:szCs w:val="22"/>
            <w:lang w:val="en-GB"/>
          </w:rPr>
          <w:t>ombudsman@ombudsman.gov.au</w:t>
        </w:r>
      </w:hyperlink>
      <w:r w:rsidR="007D7B3A" w:rsidRPr="00405879">
        <w:rPr>
          <w:rFonts w:ascii="Arial" w:hAnsi="Arial" w:cs="Arial"/>
          <w:szCs w:val="22"/>
          <w:lang w:val="en-GB"/>
        </w:rPr>
        <w:t xml:space="preserve"> </w:t>
      </w:r>
    </w:p>
    <w:p w14:paraId="140ECA6E" w14:textId="77777777" w:rsidR="007D7B3A" w:rsidRPr="00405879" w:rsidRDefault="007D7B3A" w:rsidP="00DD636E">
      <w:pPr>
        <w:pStyle w:val="ListParagraph"/>
        <w:numPr>
          <w:ilvl w:val="0"/>
          <w:numId w:val="13"/>
        </w:numPr>
        <w:spacing w:line="276" w:lineRule="auto"/>
        <w:rPr>
          <w:rFonts w:ascii="Arial" w:hAnsi="Arial" w:cs="Arial"/>
          <w:szCs w:val="22"/>
          <w:lang w:val="en-GB"/>
        </w:rPr>
      </w:pPr>
      <w:r w:rsidRPr="00405879">
        <w:rPr>
          <w:rFonts w:ascii="Arial" w:hAnsi="Arial" w:cs="Arial"/>
          <w:szCs w:val="22"/>
          <w:lang w:val="en-GB"/>
        </w:rPr>
        <w:t>Calling: 1300 362 072</w:t>
      </w:r>
    </w:p>
    <w:p w14:paraId="16788F87" w14:textId="77777777" w:rsidR="003C1A60" w:rsidRPr="00405879" w:rsidRDefault="007D7B3A" w:rsidP="00DD636E">
      <w:pPr>
        <w:pStyle w:val="ListParagraph"/>
        <w:numPr>
          <w:ilvl w:val="0"/>
          <w:numId w:val="13"/>
        </w:numPr>
        <w:spacing w:line="276" w:lineRule="auto"/>
        <w:rPr>
          <w:rFonts w:ascii="Arial" w:hAnsi="Arial" w:cs="Arial"/>
          <w:szCs w:val="22"/>
          <w:lang w:val="en-GB"/>
        </w:rPr>
      </w:pPr>
      <w:r w:rsidRPr="00405879">
        <w:rPr>
          <w:rFonts w:ascii="Arial" w:hAnsi="Arial" w:cs="Arial"/>
          <w:szCs w:val="22"/>
          <w:lang w:val="en-GB"/>
        </w:rPr>
        <w:t>Mailing: GPO Box 442, Canberra ACT 2601</w:t>
      </w:r>
    </w:p>
    <w:p w14:paraId="2A26FAA9" w14:textId="77777777" w:rsidR="003C1A60" w:rsidRPr="00405879" w:rsidRDefault="003C1A60" w:rsidP="00DD636E">
      <w:pPr>
        <w:spacing w:line="276" w:lineRule="auto"/>
        <w:rPr>
          <w:rFonts w:ascii="Arial" w:hAnsi="Arial" w:cs="Arial"/>
          <w:szCs w:val="22"/>
          <w:lang w:val="en-GB"/>
        </w:rPr>
      </w:pPr>
    </w:p>
    <w:p w14:paraId="10957CB1" w14:textId="7F408EB8" w:rsidR="006C2316" w:rsidRPr="00405879" w:rsidRDefault="00E323FA" w:rsidP="00A9258E">
      <w:pPr>
        <w:spacing w:line="276" w:lineRule="auto"/>
        <w:rPr>
          <w:rFonts w:ascii="Arial" w:eastAsia="Times New Roman" w:hAnsi="Arial" w:cs="Arial"/>
          <w:color w:val="000000" w:themeColor="text1"/>
          <w:szCs w:val="22"/>
          <w:lang w:eastAsia="en-GB"/>
        </w:rPr>
      </w:pPr>
      <w:r w:rsidRPr="00405879">
        <w:rPr>
          <w:rFonts w:ascii="Arial" w:eastAsia="Times New Roman" w:hAnsi="Arial" w:cs="Arial"/>
          <w:color w:val="000000" w:themeColor="text1"/>
          <w:szCs w:val="22"/>
          <w:lang w:eastAsia="en-GB"/>
        </w:rPr>
        <w:t>We will make sure you can access support services during this complaints and feedback process</w:t>
      </w:r>
    </w:p>
    <w:sectPr w:rsidR="006C2316" w:rsidRPr="00405879" w:rsidSect="004B16D2">
      <w:headerReference w:type="even" r:id="rId26"/>
      <w:footerReference w:type="even" r:id="rId27"/>
      <w:footerReference w:type="default" r:id="rId28"/>
      <w:headerReference w:type="first" r:id="rId29"/>
      <w:pgSz w:w="11900" w:h="16840"/>
      <w:pgMar w:top="1090" w:right="782" w:bottom="920" w:left="99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F3EF49" w14:textId="77777777" w:rsidR="000F6785" w:rsidRDefault="000F6785" w:rsidP="00913E2F">
      <w:r>
        <w:separator/>
      </w:r>
    </w:p>
  </w:endnote>
  <w:endnote w:type="continuationSeparator" w:id="0">
    <w:p w14:paraId="654B4DF0" w14:textId="77777777" w:rsidR="000F6785" w:rsidRDefault="000F6785" w:rsidP="00913E2F">
      <w:r>
        <w:continuationSeparator/>
      </w:r>
    </w:p>
  </w:endnote>
  <w:endnote w:type="continuationNotice" w:id="1">
    <w:p w14:paraId="531A66E7" w14:textId="77777777" w:rsidR="000F6785" w:rsidRDefault="000F67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FS Me Light">
    <w:altName w:val="Calibri"/>
    <w:panose1 w:val="00000000000000000000"/>
    <w:charset w:val="4D"/>
    <w:family w:val="auto"/>
    <w:notTrueType/>
    <w:pitch w:val="variable"/>
    <w:sig w:usb0="A000002F" w:usb1="5000606A" w:usb2="00000000" w:usb3="00000000" w:csb0="00000093" w:csb1="00000000"/>
  </w:font>
  <w:font w:name="Yu Mincho">
    <w:panose1 w:val="00000000000000000000"/>
    <w:charset w:val="80"/>
    <w:family w:val="roman"/>
    <w:notTrueType/>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676426701"/>
      <w:docPartObj>
        <w:docPartGallery w:val="Page Numbers (Bottom of Page)"/>
        <w:docPartUnique/>
      </w:docPartObj>
    </w:sdtPr>
    <w:sdtEndPr>
      <w:rPr>
        <w:rStyle w:val="PageNumber"/>
      </w:rPr>
    </w:sdtEndPr>
    <w:sdtContent>
      <w:p w14:paraId="2C296D06" w14:textId="77777777" w:rsidR="00A913F1" w:rsidRDefault="00A913F1" w:rsidP="003C0BC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C484EC1" w14:textId="77777777" w:rsidR="00A913F1" w:rsidRDefault="00A913F1" w:rsidP="00BE1EF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448858816"/>
      <w:docPartObj>
        <w:docPartGallery w:val="Page Numbers (Bottom of Page)"/>
        <w:docPartUnique/>
      </w:docPartObj>
    </w:sdtPr>
    <w:sdtEndPr>
      <w:rPr>
        <w:rStyle w:val="PageNumber"/>
      </w:rPr>
    </w:sdtEndPr>
    <w:sdtContent>
      <w:p w14:paraId="246777C8" w14:textId="0B6CCFB8" w:rsidR="00A913F1" w:rsidRDefault="00A913F1" w:rsidP="003C0BC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134494">
          <w:rPr>
            <w:rStyle w:val="PageNumber"/>
            <w:noProof/>
          </w:rPr>
          <w:t>20</w:t>
        </w:r>
        <w:r>
          <w:rPr>
            <w:rStyle w:val="PageNumber"/>
          </w:rPr>
          <w:fldChar w:fldCharType="end"/>
        </w:r>
      </w:p>
    </w:sdtContent>
  </w:sdt>
  <w:p w14:paraId="10485089" w14:textId="5EC0A4C4" w:rsidR="00A913F1" w:rsidRDefault="00A913F1" w:rsidP="00BE1EF0">
    <w:pPr>
      <w:pStyle w:val="Footer"/>
      <w:ind w:right="360"/>
    </w:pPr>
    <w:r>
      <w:t xml:space="preserve">Version 1.0 – </w:t>
    </w:r>
    <w:r w:rsidR="002B42E3">
      <w:t>September</w:t>
    </w:r>
    <w:r>
      <w:t xml:space="preserve"> 2022</w:t>
    </w:r>
    <w:r w:rsidR="0030482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7026D8" w14:textId="77777777" w:rsidR="000F6785" w:rsidRDefault="000F6785" w:rsidP="00913E2F">
      <w:r>
        <w:separator/>
      </w:r>
    </w:p>
  </w:footnote>
  <w:footnote w:type="continuationSeparator" w:id="0">
    <w:p w14:paraId="6C31C190" w14:textId="77777777" w:rsidR="000F6785" w:rsidRDefault="000F6785" w:rsidP="00913E2F">
      <w:r>
        <w:continuationSeparator/>
      </w:r>
    </w:p>
  </w:footnote>
  <w:footnote w:type="continuationNotice" w:id="1">
    <w:p w14:paraId="45726F7E" w14:textId="77777777" w:rsidR="000F6785" w:rsidRDefault="000F678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863F9D" w14:textId="25B80A9D" w:rsidR="00A913F1" w:rsidRDefault="000F6785">
    <w:pPr>
      <w:pStyle w:val="Header"/>
    </w:pPr>
    <w:r>
      <w:rPr>
        <w:noProof/>
      </w:rPr>
      <w:pict w14:anchorId="7ACBFD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4" type="#_x0000_t136" alt="" style="position:absolute;margin-left:0;margin-top:0;width:512.8pt;height:56.95pt;z-index:-251658224;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OFFICIAL"/>
          <w10:wrap anchorx="margin" anchory="margin"/>
        </v:shape>
      </w:pict>
    </w:r>
    <w:r>
      <w:rPr>
        <w:noProof/>
      </w:rPr>
      <w:pict w14:anchorId="1273DE2A">
        <v:shape id="_x0000_s2053" type="#_x0000_t136" alt="" style="position:absolute;margin-left:0;margin-top:0;width:506.35pt;height:101.25pt;z-index:-251658227;mso-wrap-edited:f;mso-width-percent:0;mso-height-percent:0;mso-position-horizontal:center;mso-position-horizontal-relative:margin;mso-position-vertical:center;mso-position-vertical-relative:margin;mso-width-percent:0;mso-height-percent:0" o:allowincell="f" fillcolor="#ffe599 [1303]" stroked="f">
          <v:textpath style="font-family:&quot;Calibri&quot;;font-size:1pt" string="DRAFT ONLY"/>
          <w10:wrap anchorx="margin" anchory="margin"/>
        </v:shape>
      </w:pict>
    </w:r>
    <w:r w:rsidR="00A913F1">
      <w:rPr>
        <w:noProof/>
        <w:lang w:eastAsia="en-AU"/>
      </w:rPr>
      <mc:AlternateContent>
        <mc:Choice Requires="wps">
          <w:drawing>
            <wp:anchor distT="0" distB="0" distL="114300" distR="114300" simplePos="0" relativeHeight="251658244" behindDoc="1" locked="0" layoutInCell="0" allowOverlap="1" wp14:anchorId="24EA7A64" wp14:editId="2075D676">
              <wp:simplePos x="0" y="0"/>
              <wp:positionH relativeFrom="margin">
                <wp:align>center</wp:align>
              </wp:positionH>
              <wp:positionV relativeFrom="margin">
                <wp:align>center</wp:align>
              </wp:positionV>
              <wp:extent cx="6512560" cy="723265"/>
              <wp:effectExtent l="0" t="0" r="0" b="0"/>
              <wp:wrapNone/>
              <wp:docPr id="38" name="PowerPlusWaterMarkObject180968874"/>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a:off x="0" y="0"/>
                        <a:ext cx="6512560" cy="7232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00DF20F" w14:textId="77777777" w:rsidR="00A913F1" w:rsidRDefault="00A913F1" w:rsidP="004079C4">
                          <w:pPr>
                            <w:jc w:val="center"/>
                            <w:rPr>
                              <w:color w:val="C0C0C0"/>
                              <w:sz w:val="72"/>
                              <w:szCs w:val="72"/>
                              <w:lang w:val="en-GB"/>
                            </w:rPr>
                          </w:pPr>
                          <w:r>
                            <w:rPr>
                              <w:color w:val="C0C0C0"/>
                              <w:sz w:val="72"/>
                              <w:szCs w:val="72"/>
                              <w:lang w:val="en-GB"/>
                            </w:rPr>
                            <w:t>OFFICIAL</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24EA7A64" id="_x0000_t202" coordsize="21600,21600" o:spt="202" path="m,l,21600r21600,l21600,xe">
              <v:stroke joinstyle="miter"/>
              <v:path gradientshapeok="t" o:connecttype="rect"/>
            </v:shapetype>
            <v:shape id="PowerPlusWaterMarkObject180968874" o:spid="_x0000_s1026" type="#_x0000_t202" style="position:absolute;margin-left:0;margin-top:0;width:512.8pt;height:56.95pt;z-index:-25165823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" o:allowincell="f" filled="f" stroked="f">
              <v:stroke joinstyle="round"/>
              <o:lock v:ext="edit" rotation="t" aspectratio="t" verticies="t" adjusthandles="t" grouping="t" shapetype="t"/>
              <v:textbox>
                <w:txbxContent>
                  <w:p w14:paraId="000DF20F" w14:textId="77777777" w:rsidR="00A9258E" w:rsidRDefault="00A9258E" w:rsidP="004079C4">
                    <w:pPr>
                      <w:jc w:val="center"/>
                      <w:rPr>
                        <w:color w:val="C0C0C0"/>
                        <w:sz w:val="72"/>
                        <w:szCs w:val="72"/>
                        <w:lang w:val="en-GB"/>
                      </w:rPr>
                    </w:pPr>
                    <w:r>
                      <w:rPr>
                        <w:color w:val="C0C0C0"/>
                        <w:sz w:val="72"/>
                        <w:szCs w:val="72"/>
                        <w:lang w:val="en-GB"/>
                      </w:rPr>
                      <w:t>OFFICIAL</w:t>
                    </w:r>
                  </w:p>
                </w:txbxContent>
              </v:textbox>
              <w10:wrap anchorx="margin" anchory="margin"/>
            </v:shape>
          </w:pict>
        </mc:Fallback>
      </mc:AlternateContent>
    </w:r>
    <w:r w:rsidR="00A913F1">
      <w:rPr>
        <w:noProof/>
        <w:lang w:eastAsia="en-AU"/>
      </w:rPr>
      <mc:AlternateContent>
        <mc:Choice Requires="wps">
          <w:drawing>
            <wp:anchor distT="0" distB="0" distL="114300" distR="114300" simplePos="0" relativeHeight="251658241" behindDoc="1" locked="0" layoutInCell="0" allowOverlap="1" wp14:anchorId="53745F81" wp14:editId="356527AE">
              <wp:simplePos x="0" y="0"/>
              <wp:positionH relativeFrom="margin">
                <wp:align>center</wp:align>
              </wp:positionH>
              <wp:positionV relativeFrom="margin">
                <wp:align>center</wp:align>
              </wp:positionV>
              <wp:extent cx="6430645" cy="1285875"/>
              <wp:effectExtent l="0" t="0" r="0" b="0"/>
              <wp:wrapNone/>
              <wp:docPr id="39" name="WordArt 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EditPoints="1" noChangeArrowheads="1" noChangeShapeType="1" noTextEdit="1"/>
                    </wps:cNvSpPr>
                    <wps:spPr bwMode="auto">
                      <a:xfrm>
                        <a:off x="0" y="0"/>
                        <a:ext cx="6430645" cy="12858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5733F51" w14:textId="77777777" w:rsidR="00A913F1" w:rsidRDefault="00A913F1" w:rsidP="004079C4">
                          <w:pPr>
                            <w:jc w:val="center"/>
                            <w:rPr>
                              <w:rFonts w:ascii="Calibri" w:hAnsi="Calibri" w:cs="Calibri"/>
                              <w:color w:val="FFE599" w:themeColor="accent4" w:themeTint="66"/>
                              <w:sz w:val="16"/>
                              <w:szCs w:val="16"/>
                              <w:lang w:val="en-GB"/>
                            </w:rPr>
                          </w:pPr>
                          <w:r>
                            <w:rPr>
                              <w:rFonts w:ascii="Calibri" w:hAnsi="Calibri" w:cs="Calibri"/>
                              <w:color w:val="FFE599" w:themeColor="accent4" w:themeTint="66"/>
                              <w:sz w:val="16"/>
                              <w:szCs w:val="16"/>
                              <w:lang w:val="en-GB"/>
                            </w:rPr>
                            <w:t>DRAFT ONLY</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53745F81" id="WordArt 17" o:spid="_x0000_s1027" type="#_x0000_t202" style="position:absolute;margin-left:0;margin-top:0;width:506.35pt;height:101.25pt;z-index:-251658239;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" o:allowincell="f" filled="f" stroked="f">
              <v:stroke joinstyle="round"/>
              <o:lock v:ext="edit" aspectratio="t" verticies="t" shapetype="t"/>
              <v:textbox>
                <w:txbxContent>
                  <w:p w14:paraId="55733F51" w14:textId="77777777" w:rsidR="00A9258E" w:rsidRDefault="00A9258E" w:rsidP="004079C4">
                    <w:pPr>
                      <w:jc w:val="center"/>
                      <w:rPr>
                        <w:rFonts w:ascii="Calibri" w:hAnsi="Calibri" w:cs="Calibri"/>
                        <w:color w:val="FFE599" w:themeColor="accent4" w:themeTint="66"/>
                        <w:sz w:val="16"/>
                        <w:szCs w:val="16"/>
                        <w:lang w:val="en-GB"/>
                      </w:rPr>
                    </w:pPr>
                    <w:r>
                      <w:rPr>
                        <w:rFonts w:ascii="Calibri" w:hAnsi="Calibri" w:cs="Calibri"/>
                        <w:color w:val="FFE599" w:themeColor="accent4" w:themeTint="66"/>
                        <w:sz w:val="16"/>
                        <w:szCs w:val="16"/>
                        <w:lang w:val="en-GB"/>
                      </w:rPr>
                      <w:t>DRAFT ONLY</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623C74" w14:textId="207BE5F5" w:rsidR="00A913F1" w:rsidRDefault="000F6785">
    <w:pPr>
      <w:pStyle w:val="Header"/>
    </w:pPr>
    <w:r>
      <w:rPr>
        <w:noProof/>
      </w:rPr>
      <w:pict w14:anchorId="1AB2AE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alt="" style="position:absolute;margin-left:0;margin-top:0;width:512.8pt;height:56.95pt;z-index:-251658225;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OFFICIAL"/>
          <w10:wrap anchorx="margin" anchory="margin"/>
        </v:shape>
      </w:pict>
    </w:r>
    <w:r>
      <w:rPr>
        <w:noProof/>
      </w:rPr>
      <w:pict w14:anchorId="5215CC01">
        <v:shape id="_x0000_s2049" type="#_x0000_t136" alt="" style="position:absolute;margin-left:0;margin-top:0;width:506.35pt;height:101.25pt;z-index:-251658228;mso-wrap-edited:f;mso-width-percent:0;mso-height-percent:0;mso-position-horizontal:center;mso-position-horizontal-relative:margin;mso-position-vertical:center;mso-position-vertical-relative:margin;mso-width-percent:0;mso-height-percent:0" o:allowincell="f" fillcolor="#ffe599 [1303]" stroked="f">
          <v:textpath style="font-family:&quot;Calibri&quot;;font-size:1pt" string="DRAFT ONLY"/>
          <w10:wrap anchorx="margin" anchory="margin"/>
        </v:shape>
      </w:pict>
    </w:r>
    <w:r w:rsidR="00A913F1">
      <w:rPr>
        <w:noProof/>
        <w:lang w:eastAsia="en-AU"/>
      </w:rPr>
      <mc:AlternateContent>
        <mc:Choice Requires="wps">
          <w:drawing>
            <wp:anchor distT="0" distB="0" distL="114300" distR="114300" simplePos="0" relativeHeight="251658243" behindDoc="1" locked="0" layoutInCell="0" allowOverlap="1" wp14:anchorId="1B3441D9" wp14:editId="3DA5DB95">
              <wp:simplePos x="0" y="0"/>
              <wp:positionH relativeFrom="margin">
                <wp:align>center</wp:align>
              </wp:positionH>
              <wp:positionV relativeFrom="margin">
                <wp:align>center</wp:align>
              </wp:positionV>
              <wp:extent cx="6512560" cy="723265"/>
              <wp:effectExtent l="0" t="0" r="0" b="0"/>
              <wp:wrapNone/>
              <wp:docPr id="42" name="PowerPlusWaterMarkObject180968873"/>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a:off x="0" y="0"/>
                        <a:ext cx="6512560" cy="7232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58C3DA6" w14:textId="77777777" w:rsidR="00A913F1" w:rsidRDefault="00A913F1" w:rsidP="004079C4">
                          <w:pPr>
                            <w:jc w:val="center"/>
                            <w:rPr>
                              <w:color w:val="C0C0C0"/>
                              <w:sz w:val="72"/>
                              <w:szCs w:val="72"/>
                              <w:lang w:val="en-GB"/>
                            </w:rPr>
                          </w:pPr>
                          <w:r>
                            <w:rPr>
                              <w:color w:val="C0C0C0"/>
                              <w:sz w:val="72"/>
                              <w:szCs w:val="72"/>
                              <w:lang w:val="en-GB"/>
                            </w:rPr>
                            <w:t>OFFICIAL</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1B3441D9" id="_x0000_t202" coordsize="21600,21600" o:spt="202" path="m,l,21600r21600,l21600,xe">
              <v:stroke joinstyle="miter"/>
              <v:path gradientshapeok="t" o:connecttype="rect"/>
            </v:shapetype>
            <v:shape id="PowerPlusWaterMarkObject180968873" o:spid="_x0000_s1028" type="#_x0000_t202" style="position:absolute;margin-left:0;margin-top:0;width:512.8pt;height:56.95pt;z-index:-251658237;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" o:allowincell="f" filled="f" stroked="f">
              <v:stroke joinstyle="round"/>
              <o:lock v:ext="edit" rotation="t" aspectratio="t" verticies="t" adjusthandles="t" grouping="t" shapetype="t"/>
              <v:textbox>
                <w:txbxContent>
                  <w:p w14:paraId="758C3DA6" w14:textId="77777777" w:rsidR="00A9258E" w:rsidRDefault="00A9258E" w:rsidP="004079C4">
                    <w:pPr>
                      <w:jc w:val="center"/>
                      <w:rPr>
                        <w:color w:val="C0C0C0"/>
                        <w:sz w:val="72"/>
                        <w:szCs w:val="72"/>
                        <w:lang w:val="en-GB"/>
                      </w:rPr>
                    </w:pPr>
                    <w:r>
                      <w:rPr>
                        <w:color w:val="C0C0C0"/>
                        <w:sz w:val="72"/>
                        <w:szCs w:val="72"/>
                        <w:lang w:val="en-GB"/>
                      </w:rPr>
                      <w:t>OFFICIAL</w:t>
                    </w:r>
                  </w:p>
                </w:txbxContent>
              </v:textbox>
              <w10:wrap anchorx="margin" anchory="margin"/>
            </v:shape>
          </w:pict>
        </mc:Fallback>
      </mc:AlternateContent>
    </w:r>
    <w:r w:rsidR="00A913F1">
      <w:rPr>
        <w:noProof/>
        <w:lang w:eastAsia="en-AU"/>
      </w:rPr>
      <mc:AlternateContent>
        <mc:Choice Requires="wps">
          <w:drawing>
            <wp:anchor distT="0" distB="0" distL="114300" distR="114300" simplePos="0" relativeHeight="251658240" behindDoc="1" locked="0" layoutInCell="0" allowOverlap="1" wp14:anchorId="45043DCF" wp14:editId="1CFF1C74">
              <wp:simplePos x="0" y="0"/>
              <wp:positionH relativeFrom="margin">
                <wp:align>center</wp:align>
              </wp:positionH>
              <wp:positionV relativeFrom="margin">
                <wp:align>center</wp:align>
              </wp:positionV>
              <wp:extent cx="6430645" cy="1285875"/>
              <wp:effectExtent l="0" t="0" r="0" b="0"/>
              <wp:wrapNone/>
              <wp:docPr id="43" name="WordArt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EditPoints="1" noChangeArrowheads="1" noChangeShapeType="1" noTextEdit="1"/>
                    </wps:cNvSpPr>
                    <wps:spPr bwMode="auto">
                      <a:xfrm>
                        <a:off x="0" y="0"/>
                        <a:ext cx="6430645" cy="12858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25CDFCE" w14:textId="77777777" w:rsidR="00A913F1" w:rsidRDefault="00A913F1" w:rsidP="004079C4">
                          <w:pPr>
                            <w:jc w:val="center"/>
                            <w:rPr>
                              <w:rFonts w:ascii="Calibri" w:hAnsi="Calibri" w:cs="Calibri"/>
                              <w:color w:val="FFE599" w:themeColor="accent4" w:themeTint="66"/>
                              <w:sz w:val="16"/>
                              <w:szCs w:val="16"/>
                              <w:lang w:val="en-GB"/>
                            </w:rPr>
                          </w:pPr>
                          <w:r>
                            <w:rPr>
                              <w:rFonts w:ascii="Calibri" w:hAnsi="Calibri" w:cs="Calibri"/>
                              <w:color w:val="FFE599" w:themeColor="accent4" w:themeTint="66"/>
                              <w:sz w:val="16"/>
                              <w:szCs w:val="16"/>
                              <w:lang w:val="en-GB"/>
                            </w:rPr>
                            <w:t>DRAFT ONLY</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45043DCF" id="WordArt 13" o:spid="_x0000_s1029" type="#_x0000_t202" style="position:absolute;margin-left:0;margin-top:0;width:506.35pt;height:101.25pt;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" o:allowincell="f" filled="f" stroked="f">
              <v:stroke joinstyle="round"/>
              <o:lock v:ext="edit" aspectratio="t" verticies="t" shapetype="t"/>
              <v:textbox>
                <w:txbxContent>
                  <w:p w14:paraId="725CDFCE" w14:textId="77777777" w:rsidR="00A9258E" w:rsidRDefault="00A9258E" w:rsidP="004079C4">
                    <w:pPr>
                      <w:jc w:val="center"/>
                      <w:rPr>
                        <w:rFonts w:ascii="Calibri" w:hAnsi="Calibri" w:cs="Calibri"/>
                        <w:color w:val="FFE599" w:themeColor="accent4" w:themeTint="66"/>
                        <w:sz w:val="16"/>
                        <w:szCs w:val="16"/>
                        <w:lang w:val="en-GB"/>
                      </w:rPr>
                    </w:pPr>
                    <w:r>
                      <w:rPr>
                        <w:rFonts w:ascii="Calibri" w:hAnsi="Calibri" w:cs="Calibri"/>
                        <w:color w:val="FFE599" w:themeColor="accent4" w:themeTint="66"/>
                        <w:sz w:val="16"/>
                        <w:szCs w:val="16"/>
                        <w:lang w:val="en-GB"/>
                      </w:rPr>
                      <w:t>DRAFT ONLY</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D37E5"/>
    <w:multiLevelType w:val="hybridMultilevel"/>
    <w:tmpl w:val="95766FAE"/>
    <w:lvl w:ilvl="0" w:tplc="0C09000F">
      <w:start w:val="1"/>
      <w:numFmt w:val="decimal"/>
      <w:lvlText w:val="%1."/>
      <w:lvlJc w:val="left"/>
      <w:pPr>
        <w:ind w:left="675" w:hanging="360"/>
      </w:pPr>
    </w:lvl>
    <w:lvl w:ilvl="1" w:tplc="0C090019" w:tentative="1">
      <w:start w:val="1"/>
      <w:numFmt w:val="lowerLetter"/>
      <w:lvlText w:val="%2."/>
      <w:lvlJc w:val="left"/>
      <w:pPr>
        <w:ind w:left="1395" w:hanging="360"/>
      </w:pPr>
    </w:lvl>
    <w:lvl w:ilvl="2" w:tplc="0C09001B" w:tentative="1">
      <w:start w:val="1"/>
      <w:numFmt w:val="lowerRoman"/>
      <w:lvlText w:val="%3."/>
      <w:lvlJc w:val="right"/>
      <w:pPr>
        <w:ind w:left="2115" w:hanging="180"/>
      </w:pPr>
    </w:lvl>
    <w:lvl w:ilvl="3" w:tplc="0C09000F" w:tentative="1">
      <w:start w:val="1"/>
      <w:numFmt w:val="decimal"/>
      <w:lvlText w:val="%4."/>
      <w:lvlJc w:val="left"/>
      <w:pPr>
        <w:ind w:left="2835" w:hanging="360"/>
      </w:pPr>
    </w:lvl>
    <w:lvl w:ilvl="4" w:tplc="0C090019" w:tentative="1">
      <w:start w:val="1"/>
      <w:numFmt w:val="lowerLetter"/>
      <w:lvlText w:val="%5."/>
      <w:lvlJc w:val="left"/>
      <w:pPr>
        <w:ind w:left="3555" w:hanging="360"/>
      </w:pPr>
    </w:lvl>
    <w:lvl w:ilvl="5" w:tplc="0C09001B" w:tentative="1">
      <w:start w:val="1"/>
      <w:numFmt w:val="lowerRoman"/>
      <w:lvlText w:val="%6."/>
      <w:lvlJc w:val="right"/>
      <w:pPr>
        <w:ind w:left="4275" w:hanging="180"/>
      </w:pPr>
    </w:lvl>
    <w:lvl w:ilvl="6" w:tplc="0C09000F" w:tentative="1">
      <w:start w:val="1"/>
      <w:numFmt w:val="decimal"/>
      <w:lvlText w:val="%7."/>
      <w:lvlJc w:val="left"/>
      <w:pPr>
        <w:ind w:left="4995" w:hanging="360"/>
      </w:pPr>
    </w:lvl>
    <w:lvl w:ilvl="7" w:tplc="0C090019" w:tentative="1">
      <w:start w:val="1"/>
      <w:numFmt w:val="lowerLetter"/>
      <w:lvlText w:val="%8."/>
      <w:lvlJc w:val="left"/>
      <w:pPr>
        <w:ind w:left="5715" w:hanging="360"/>
      </w:pPr>
    </w:lvl>
    <w:lvl w:ilvl="8" w:tplc="0C09001B" w:tentative="1">
      <w:start w:val="1"/>
      <w:numFmt w:val="lowerRoman"/>
      <w:lvlText w:val="%9."/>
      <w:lvlJc w:val="right"/>
      <w:pPr>
        <w:ind w:left="6435" w:hanging="180"/>
      </w:pPr>
    </w:lvl>
  </w:abstractNum>
  <w:abstractNum w:abstractNumId="1" w15:restartNumberingAfterBreak="0">
    <w:nsid w:val="035B6561"/>
    <w:multiLevelType w:val="hybridMultilevel"/>
    <w:tmpl w:val="F68CDC50"/>
    <w:lvl w:ilvl="0" w:tplc="08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89468D"/>
    <w:multiLevelType w:val="hybridMultilevel"/>
    <w:tmpl w:val="96AEFF6A"/>
    <w:lvl w:ilvl="0" w:tplc="0C090001">
      <w:start w:val="1"/>
      <w:numFmt w:val="bullet"/>
      <w:lvlText w:val=""/>
      <w:lvlJc w:val="left"/>
      <w:pPr>
        <w:ind w:left="1037" w:hanging="360"/>
      </w:pPr>
      <w:rPr>
        <w:rFonts w:ascii="Symbol" w:hAnsi="Symbol" w:hint="default"/>
      </w:rPr>
    </w:lvl>
    <w:lvl w:ilvl="1" w:tplc="0C090003" w:tentative="1">
      <w:start w:val="1"/>
      <w:numFmt w:val="bullet"/>
      <w:lvlText w:val="o"/>
      <w:lvlJc w:val="left"/>
      <w:pPr>
        <w:ind w:left="1757" w:hanging="360"/>
      </w:pPr>
      <w:rPr>
        <w:rFonts w:ascii="Courier New" w:hAnsi="Courier New" w:cs="Courier New" w:hint="default"/>
      </w:rPr>
    </w:lvl>
    <w:lvl w:ilvl="2" w:tplc="0C090005" w:tentative="1">
      <w:start w:val="1"/>
      <w:numFmt w:val="bullet"/>
      <w:lvlText w:val=""/>
      <w:lvlJc w:val="left"/>
      <w:pPr>
        <w:ind w:left="2477" w:hanging="360"/>
      </w:pPr>
      <w:rPr>
        <w:rFonts w:ascii="Wingdings" w:hAnsi="Wingdings" w:hint="default"/>
      </w:rPr>
    </w:lvl>
    <w:lvl w:ilvl="3" w:tplc="0C090001" w:tentative="1">
      <w:start w:val="1"/>
      <w:numFmt w:val="bullet"/>
      <w:lvlText w:val=""/>
      <w:lvlJc w:val="left"/>
      <w:pPr>
        <w:ind w:left="3197" w:hanging="360"/>
      </w:pPr>
      <w:rPr>
        <w:rFonts w:ascii="Symbol" w:hAnsi="Symbol" w:hint="default"/>
      </w:rPr>
    </w:lvl>
    <w:lvl w:ilvl="4" w:tplc="0C090003" w:tentative="1">
      <w:start w:val="1"/>
      <w:numFmt w:val="bullet"/>
      <w:lvlText w:val="o"/>
      <w:lvlJc w:val="left"/>
      <w:pPr>
        <w:ind w:left="3917" w:hanging="360"/>
      </w:pPr>
      <w:rPr>
        <w:rFonts w:ascii="Courier New" w:hAnsi="Courier New" w:cs="Courier New" w:hint="default"/>
      </w:rPr>
    </w:lvl>
    <w:lvl w:ilvl="5" w:tplc="0C090005" w:tentative="1">
      <w:start w:val="1"/>
      <w:numFmt w:val="bullet"/>
      <w:lvlText w:val=""/>
      <w:lvlJc w:val="left"/>
      <w:pPr>
        <w:ind w:left="4637" w:hanging="360"/>
      </w:pPr>
      <w:rPr>
        <w:rFonts w:ascii="Wingdings" w:hAnsi="Wingdings" w:hint="default"/>
      </w:rPr>
    </w:lvl>
    <w:lvl w:ilvl="6" w:tplc="0C090001" w:tentative="1">
      <w:start w:val="1"/>
      <w:numFmt w:val="bullet"/>
      <w:lvlText w:val=""/>
      <w:lvlJc w:val="left"/>
      <w:pPr>
        <w:ind w:left="5357" w:hanging="360"/>
      </w:pPr>
      <w:rPr>
        <w:rFonts w:ascii="Symbol" w:hAnsi="Symbol" w:hint="default"/>
      </w:rPr>
    </w:lvl>
    <w:lvl w:ilvl="7" w:tplc="0C090003" w:tentative="1">
      <w:start w:val="1"/>
      <w:numFmt w:val="bullet"/>
      <w:lvlText w:val="o"/>
      <w:lvlJc w:val="left"/>
      <w:pPr>
        <w:ind w:left="6077" w:hanging="360"/>
      </w:pPr>
      <w:rPr>
        <w:rFonts w:ascii="Courier New" w:hAnsi="Courier New" w:cs="Courier New" w:hint="default"/>
      </w:rPr>
    </w:lvl>
    <w:lvl w:ilvl="8" w:tplc="0C090005" w:tentative="1">
      <w:start w:val="1"/>
      <w:numFmt w:val="bullet"/>
      <w:lvlText w:val=""/>
      <w:lvlJc w:val="left"/>
      <w:pPr>
        <w:ind w:left="6797" w:hanging="360"/>
      </w:pPr>
      <w:rPr>
        <w:rFonts w:ascii="Wingdings" w:hAnsi="Wingdings" w:hint="default"/>
      </w:rPr>
    </w:lvl>
  </w:abstractNum>
  <w:abstractNum w:abstractNumId="3" w15:restartNumberingAfterBreak="0">
    <w:nsid w:val="04376672"/>
    <w:multiLevelType w:val="hybridMultilevel"/>
    <w:tmpl w:val="0890CECC"/>
    <w:lvl w:ilvl="0" w:tplc="CF3A8536">
      <w:start w:val="16"/>
      <w:numFmt w:val="bullet"/>
      <w:lvlText w:val="-"/>
      <w:lvlJc w:val="left"/>
      <w:pPr>
        <w:ind w:left="720" w:hanging="360"/>
      </w:pPr>
      <w:rPr>
        <w:rFonts w:ascii="Calibri" w:eastAsiaTheme="minorHAnsi" w:hAnsi="Calibri" w:cs="Calibri"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335663"/>
    <w:multiLevelType w:val="hybridMultilevel"/>
    <w:tmpl w:val="CCE4BB14"/>
    <w:lvl w:ilvl="0" w:tplc="FFFFFFFF">
      <w:start w:val="1"/>
      <w:numFmt w:val="bullet"/>
      <w:lvlText w:val=""/>
      <w:lvlJc w:val="left"/>
      <w:pPr>
        <w:ind w:left="502"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7836EC6"/>
    <w:multiLevelType w:val="multilevel"/>
    <w:tmpl w:val="EC040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7853221"/>
    <w:multiLevelType w:val="hybridMultilevel"/>
    <w:tmpl w:val="8F3A4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284AB5"/>
    <w:multiLevelType w:val="hybridMultilevel"/>
    <w:tmpl w:val="A4BE7DEA"/>
    <w:lvl w:ilvl="0" w:tplc="08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13D50494"/>
    <w:multiLevelType w:val="hybridMultilevel"/>
    <w:tmpl w:val="87483F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66E2418"/>
    <w:multiLevelType w:val="hybridMultilevel"/>
    <w:tmpl w:val="C6E23F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83446A1"/>
    <w:multiLevelType w:val="hybridMultilevel"/>
    <w:tmpl w:val="6D34ED86"/>
    <w:lvl w:ilvl="0" w:tplc="08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1BA36E39"/>
    <w:multiLevelType w:val="hybridMultilevel"/>
    <w:tmpl w:val="ADFADE06"/>
    <w:lvl w:ilvl="0" w:tplc="2424FFC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C2A2DDC"/>
    <w:multiLevelType w:val="hybridMultilevel"/>
    <w:tmpl w:val="8F18F72C"/>
    <w:lvl w:ilvl="0" w:tplc="08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1EB827C6"/>
    <w:multiLevelType w:val="hybridMultilevel"/>
    <w:tmpl w:val="12FEFD9A"/>
    <w:lvl w:ilvl="0" w:tplc="0C090001">
      <w:start w:val="1"/>
      <w:numFmt w:val="bullet"/>
      <w:lvlText w:val=""/>
      <w:lvlJc w:val="left"/>
      <w:pPr>
        <w:ind w:left="775" w:hanging="360"/>
      </w:pPr>
      <w:rPr>
        <w:rFonts w:ascii="Symbol" w:hAnsi="Symbol" w:hint="default"/>
      </w:rPr>
    </w:lvl>
    <w:lvl w:ilvl="1" w:tplc="0C090003">
      <w:start w:val="1"/>
      <w:numFmt w:val="bullet"/>
      <w:lvlText w:val="o"/>
      <w:lvlJc w:val="left"/>
      <w:pPr>
        <w:ind w:left="1495" w:hanging="360"/>
      </w:pPr>
      <w:rPr>
        <w:rFonts w:ascii="Courier New" w:hAnsi="Courier New" w:cs="Courier New" w:hint="default"/>
      </w:rPr>
    </w:lvl>
    <w:lvl w:ilvl="2" w:tplc="0C090005">
      <w:start w:val="1"/>
      <w:numFmt w:val="bullet"/>
      <w:lvlText w:val=""/>
      <w:lvlJc w:val="left"/>
      <w:pPr>
        <w:ind w:left="2215" w:hanging="360"/>
      </w:pPr>
      <w:rPr>
        <w:rFonts w:ascii="Wingdings" w:hAnsi="Wingdings" w:hint="default"/>
      </w:rPr>
    </w:lvl>
    <w:lvl w:ilvl="3" w:tplc="0C090001">
      <w:start w:val="1"/>
      <w:numFmt w:val="bullet"/>
      <w:lvlText w:val=""/>
      <w:lvlJc w:val="left"/>
      <w:pPr>
        <w:ind w:left="2935" w:hanging="360"/>
      </w:pPr>
      <w:rPr>
        <w:rFonts w:ascii="Symbol" w:hAnsi="Symbol" w:hint="default"/>
      </w:rPr>
    </w:lvl>
    <w:lvl w:ilvl="4" w:tplc="0C090003">
      <w:start w:val="1"/>
      <w:numFmt w:val="bullet"/>
      <w:lvlText w:val="o"/>
      <w:lvlJc w:val="left"/>
      <w:pPr>
        <w:ind w:left="3655" w:hanging="360"/>
      </w:pPr>
      <w:rPr>
        <w:rFonts w:ascii="Courier New" w:hAnsi="Courier New" w:cs="Courier New" w:hint="default"/>
      </w:rPr>
    </w:lvl>
    <w:lvl w:ilvl="5" w:tplc="0C090005">
      <w:start w:val="1"/>
      <w:numFmt w:val="bullet"/>
      <w:lvlText w:val=""/>
      <w:lvlJc w:val="left"/>
      <w:pPr>
        <w:ind w:left="4375" w:hanging="360"/>
      </w:pPr>
      <w:rPr>
        <w:rFonts w:ascii="Wingdings" w:hAnsi="Wingdings" w:hint="default"/>
      </w:rPr>
    </w:lvl>
    <w:lvl w:ilvl="6" w:tplc="0C090001">
      <w:start w:val="1"/>
      <w:numFmt w:val="bullet"/>
      <w:lvlText w:val=""/>
      <w:lvlJc w:val="left"/>
      <w:pPr>
        <w:ind w:left="5095" w:hanging="360"/>
      </w:pPr>
      <w:rPr>
        <w:rFonts w:ascii="Symbol" w:hAnsi="Symbol" w:hint="default"/>
      </w:rPr>
    </w:lvl>
    <w:lvl w:ilvl="7" w:tplc="0C090003">
      <w:start w:val="1"/>
      <w:numFmt w:val="bullet"/>
      <w:lvlText w:val="o"/>
      <w:lvlJc w:val="left"/>
      <w:pPr>
        <w:ind w:left="5815" w:hanging="360"/>
      </w:pPr>
      <w:rPr>
        <w:rFonts w:ascii="Courier New" w:hAnsi="Courier New" w:cs="Courier New" w:hint="default"/>
      </w:rPr>
    </w:lvl>
    <w:lvl w:ilvl="8" w:tplc="0C090005">
      <w:start w:val="1"/>
      <w:numFmt w:val="bullet"/>
      <w:lvlText w:val=""/>
      <w:lvlJc w:val="left"/>
      <w:pPr>
        <w:ind w:left="6535" w:hanging="360"/>
      </w:pPr>
      <w:rPr>
        <w:rFonts w:ascii="Wingdings" w:hAnsi="Wingdings" w:hint="default"/>
      </w:rPr>
    </w:lvl>
  </w:abstractNum>
  <w:abstractNum w:abstractNumId="14" w15:restartNumberingAfterBreak="0">
    <w:nsid w:val="20D55246"/>
    <w:multiLevelType w:val="hybridMultilevel"/>
    <w:tmpl w:val="3B9A0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1405827"/>
    <w:multiLevelType w:val="hybridMultilevel"/>
    <w:tmpl w:val="426E0068"/>
    <w:lvl w:ilvl="0" w:tplc="08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21666F47"/>
    <w:multiLevelType w:val="hybridMultilevel"/>
    <w:tmpl w:val="72E667D0"/>
    <w:lvl w:ilvl="0" w:tplc="2424FFC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2060B67"/>
    <w:multiLevelType w:val="hybridMultilevel"/>
    <w:tmpl w:val="96B890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21C3A5E"/>
    <w:multiLevelType w:val="hybridMultilevel"/>
    <w:tmpl w:val="E5522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2585101"/>
    <w:multiLevelType w:val="hybridMultilevel"/>
    <w:tmpl w:val="C5664DC6"/>
    <w:lvl w:ilvl="0" w:tplc="08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230E1B43"/>
    <w:multiLevelType w:val="hybridMultilevel"/>
    <w:tmpl w:val="2618C0F8"/>
    <w:lvl w:ilvl="0" w:tplc="08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7466DA7"/>
    <w:multiLevelType w:val="hybridMultilevel"/>
    <w:tmpl w:val="F6B2B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78263E2"/>
    <w:multiLevelType w:val="hybridMultilevel"/>
    <w:tmpl w:val="3DEE1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98875CB"/>
    <w:multiLevelType w:val="hybridMultilevel"/>
    <w:tmpl w:val="8C4CB13C"/>
    <w:lvl w:ilvl="0" w:tplc="F604ACE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D20627E"/>
    <w:multiLevelType w:val="hybridMultilevel"/>
    <w:tmpl w:val="71E84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E8E43FB"/>
    <w:multiLevelType w:val="hybridMultilevel"/>
    <w:tmpl w:val="768071AA"/>
    <w:lvl w:ilvl="0" w:tplc="2424FFC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FEE7355"/>
    <w:multiLevelType w:val="hybridMultilevel"/>
    <w:tmpl w:val="9AA8BC0A"/>
    <w:lvl w:ilvl="0" w:tplc="08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15:restartNumberingAfterBreak="0">
    <w:nsid w:val="3099161F"/>
    <w:multiLevelType w:val="hybridMultilevel"/>
    <w:tmpl w:val="8A266B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35D277FA"/>
    <w:multiLevelType w:val="hybridMultilevel"/>
    <w:tmpl w:val="1356267E"/>
    <w:lvl w:ilvl="0" w:tplc="2424FFC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6BF779A"/>
    <w:multiLevelType w:val="hybridMultilevel"/>
    <w:tmpl w:val="30BC1848"/>
    <w:lvl w:ilvl="0" w:tplc="08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7754D5E"/>
    <w:multiLevelType w:val="hybridMultilevel"/>
    <w:tmpl w:val="8E5AB0D6"/>
    <w:lvl w:ilvl="0" w:tplc="2424FFC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38D22166"/>
    <w:multiLevelType w:val="hybridMultilevel"/>
    <w:tmpl w:val="E2960F7C"/>
    <w:lvl w:ilvl="0" w:tplc="2424FFC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3B0B49A2"/>
    <w:multiLevelType w:val="hybridMultilevel"/>
    <w:tmpl w:val="2240363A"/>
    <w:lvl w:ilvl="0" w:tplc="08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3" w15:restartNumberingAfterBreak="0">
    <w:nsid w:val="3B365616"/>
    <w:multiLevelType w:val="hybridMultilevel"/>
    <w:tmpl w:val="8982D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C485177"/>
    <w:multiLevelType w:val="hybridMultilevel"/>
    <w:tmpl w:val="F3081584"/>
    <w:lvl w:ilvl="0" w:tplc="0C09000B">
      <w:start w:val="1"/>
      <w:numFmt w:val="bullet"/>
      <w:lvlText w:val=""/>
      <w:lvlJc w:val="left"/>
      <w:pPr>
        <w:ind w:left="720" w:hanging="360"/>
      </w:pPr>
      <w:rPr>
        <w:rFonts w:ascii="Wingdings" w:hAnsi="Wingdings"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3EC966ED"/>
    <w:multiLevelType w:val="hybridMultilevel"/>
    <w:tmpl w:val="B600C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1FF1DE2"/>
    <w:multiLevelType w:val="hybridMultilevel"/>
    <w:tmpl w:val="3A203862"/>
    <w:lvl w:ilvl="0" w:tplc="6BEEFBA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37E69FD"/>
    <w:multiLevelType w:val="hybridMultilevel"/>
    <w:tmpl w:val="9698D6A6"/>
    <w:lvl w:ilvl="0" w:tplc="08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46E214B7"/>
    <w:multiLevelType w:val="hybridMultilevel"/>
    <w:tmpl w:val="E4B0EE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7BE7812"/>
    <w:multiLevelType w:val="hybridMultilevel"/>
    <w:tmpl w:val="839C8D94"/>
    <w:lvl w:ilvl="0" w:tplc="08090001">
      <w:start w:val="1"/>
      <w:numFmt w:val="bullet"/>
      <w:lvlText w:val=""/>
      <w:lvlJc w:val="left"/>
      <w:pPr>
        <w:ind w:left="720" w:hanging="360"/>
      </w:pPr>
      <w:rPr>
        <w:rFonts w:ascii="Symbol" w:hAnsi="Symbol" w:hint="default"/>
      </w:rPr>
    </w:lvl>
    <w:lvl w:ilvl="1" w:tplc="D55A6728">
      <w:start w:val="1"/>
      <w:numFmt w:val="bullet"/>
      <w:lvlText w:val="o"/>
      <w:lvlJc w:val="left"/>
      <w:pPr>
        <w:ind w:left="1440" w:hanging="360"/>
      </w:pPr>
      <w:rPr>
        <w:rFonts w:ascii="Courier New" w:hAnsi="Courier New" w:cs="Courier New" w:hint="default"/>
        <w:sz w:val="24"/>
        <w:szCs w:val="24"/>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484702ED"/>
    <w:multiLevelType w:val="hybridMultilevel"/>
    <w:tmpl w:val="F00A3F62"/>
    <w:lvl w:ilvl="0" w:tplc="08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1" w15:restartNumberingAfterBreak="0">
    <w:nsid w:val="4DE51608"/>
    <w:multiLevelType w:val="hybridMultilevel"/>
    <w:tmpl w:val="4DC27AB8"/>
    <w:lvl w:ilvl="0" w:tplc="2424FFC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F1B775A"/>
    <w:multiLevelType w:val="hybridMultilevel"/>
    <w:tmpl w:val="D7706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3D71476"/>
    <w:multiLevelType w:val="hybridMultilevel"/>
    <w:tmpl w:val="404CFEE4"/>
    <w:lvl w:ilvl="0" w:tplc="08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4" w15:restartNumberingAfterBreak="0">
    <w:nsid w:val="54DB2C10"/>
    <w:multiLevelType w:val="hybridMultilevel"/>
    <w:tmpl w:val="CCC06910"/>
    <w:lvl w:ilvl="0" w:tplc="1046B20A">
      <w:start w:val="1"/>
      <w:numFmt w:val="decimal"/>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54F15A3E"/>
    <w:multiLevelType w:val="hybridMultilevel"/>
    <w:tmpl w:val="9E2A54E0"/>
    <w:lvl w:ilvl="0" w:tplc="957AE2BA">
      <w:start w:val="1"/>
      <w:numFmt w:val="bullet"/>
      <w:lvlText w:val=""/>
      <w:lvlJc w:val="left"/>
      <w:pPr>
        <w:ind w:left="502"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568A2C57"/>
    <w:multiLevelType w:val="hybridMultilevel"/>
    <w:tmpl w:val="A45267C0"/>
    <w:lvl w:ilvl="0" w:tplc="2424FFC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57C6025C"/>
    <w:multiLevelType w:val="hybridMultilevel"/>
    <w:tmpl w:val="35F8C5EE"/>
    <w:lvl w:ilvl="0" w:tplc="F604ACE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9653AA1"/>
    <w:multiLevelType w:val="hybridMultilevel"/>
    <w:tmpl w:val="C7E41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A7E6F0A"/>
    <w:multiLevelType w:val="hybridMultilevel"/>
    <w:tmpl w:val="68CE36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5B1F6CFA"/>
    <w:multiLevelType w:val="hybridMultilevel"/>
    <w:tmpl w:val="0DD6112C"/>
    <w:lvl w:ilvl="0" w:tplc="08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5B923EC5"/>
    <w:multiLevelType w:val="hybridMultilevel"/>
    <w:tmpl w:val="835A8198"/>
    <w:lvl w:ilvl="0" w:tplc="2424FFC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5BAE7E06"/>
    <w:multiLevelType w:val="hybridMultilevel"/>
    <w:tmpl w:val="1CC8651C"/>
    <w:lvl w:ilvl="0" w:tplc="08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3" w15:restartNumberingAfterBreak="0">
    <w:nsid w:val="5C614B48"/>
    <w:multiLevelType w:val="hybridMultilevel"/>
    <w:tmpl w:val="7C6CBB1A"/>
    <w:lvl w:ilvl="0" w:tplc="08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5E2C0242"/>
    <w:multiLevelType w:val="hybridMultilevel"/>
    <w:tmpl w:val="8DF8C3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60752F87"/>
    <w:multiLevelType w:val="hybridMultilevel"/>
    <w:tmpl w:val="F03029F6"/>
    <w:lvl w:ilvl="0" w:tplc="2424FFC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608A5928"/>
    <w:multiLevelType w:val="hybridMultilevel"/>
    <w:tmpl w:val="4CD4F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3173FE9"/>
    <w:multiLevelType w:val="hybridMultilevel"/>
    <w:tmpl w:val="2FA09258"/>
    <w:lvl w:ilvl="0" w:tplc="08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64B3732C"/>
    <w:multiLevelType w:val="hybridMultilevel"/>
    <w:tmpl w:val="75908626"/>
    <w:lvl w:ilvl="0" w:tplc="08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9" w15:restartNumberingAfterBreak="0">
    <w:nsid w:val="65251764"/>
    <w:multiLevelType w:val="hybridMultilevel"/>
    <w:tmpl w:val="360243A2"/>
    <w:lvl w:ilvl="0" w:tplc="08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0" w15:restartNumberingAfterBreak="0">
    <w:nsid w:val="6BAB4041"/>
    <w:multiLevelType w:val="hybridMultilevel"/>
    <w:tmpl w:val="6002993E"/>
    <w:lvl w:ilvl="0" w:tplc="08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6E0D44B8"/>
    <w:multiLevelType w:val="multilevel"/>
    <w:tmpl w:val="0546C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6EEC2818"/>
    <w:multiLevelType w:val="hybridMultilevel"/>
    <w:tmpl w:val="A9DAC52E"/>
    <w:lvl w:ilvl="0" w:tplc="08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708C79DF"/>
    <w:multiLevelType w:val="hybridMultilevel"/>
    <w:tmpl w:val="BC8C01B6"/>
    <w:lvl w:ilvl="0" w:tplc="08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4" w15:restartNumberingAfterBreak="0">
    <w:nsid w:val="70D617AE"/>
    <w:multiLevelType w:val="hybridMultilevel"/>
    <w:tmpl w:val="4C2202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710B7771"/>
    <w:multiLevelType w:val="hybridMultilevel"/>
    <w:tmpl w:val="99F86130"/>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6" w15:restartNumberingAfterBreak="0">
    <w:nsid w:val="75EA5CBB"/>
    <w:multiLevelType w:val="hybridMultilevel"/>
    <w:tmpl w:val="992826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75EC3F43"/>
    <w:multiLevelType w:val="hybridMultilevel"/>
    <w:tmpl w:val="3AAE8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9A6179A"/>
    <w:multiLevelType w:val="hybridMultilevel"/>
    <w:tmpl w:val="5C9C51C8"/>
    <w:lvl w:ilvl="0" w:tplc="08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15:restartNumberingAfterBreak="0">
    <w:nsid w:val="7AF26BD5"/>
    <w:multiLevelType w:val="hybridMultilevel"/>
    <w:tmpl w:val="41084924"/>
    <w:lvl w:ilvl="0" w:tplc="08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7BE307D3"/>
    <w:multiLevelType w:val="hybridMultilevel"/>
    <w:tmpl w:val="9D00A648"/>
    <w:lvl w:ilvl="0" w:tplc="08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24"/>
  </w:num>
  <w:num w:numId="2">
    <w:abstractNumId w:val="17"/>
  </w:num>
  <w:num w:numId="3">
    <w:abstractNumId w:val="6"/>
  </w:num>
  <w:num w:numId="4">
    <w:abstractNumId w:val="18"/>
  </w:num>
  <w:num w:numId="5">
    <w:abstractNumId w:val="21"/>
  </w:num>
  <w:num w:numId="6">
    <w:abstractNumId w:val="67"/>
  </w:num>
  <w:num w:numId="7">
    <w:abstractNumId w:val="48"/>
  </w:num>
  <w:num w:numId="8">
    <w:abstractNumId w:val="65"/>
  </w:num>
  <w:num w:numId="9">
    <w:abstractNumId w:val="41"/>
  </w:num>
  <w:num w:numId="10">
    <w:abstractNumId w:val="14"/>
  </w:num>
  <w:num w:numId="11">
    <w:abstractNumId w:val="3"/>
  </w:num>
  <w:num w:numId="12">
    <w:abstractNumId w:val="42"/>
  </w:num>
  <w:num w:numId="13">
    <w:abstractNumId w:val="22"/>
  </w:num>
  <w:num w:numId="14">
    <w:abstractNumId w:val="36"/>
  </w:num>
  <w:num w:numId="15">
    <w:abstractNumId w:val="47"/>
  </w:num>
  <w:num w:numId="16">
    <w:abstractNumId w:val="23"/>
  </w:num>
  <w:num w:numId="17">
    <w:abstractNumId w:val="45"/>
  </w:num>
  <w:num w:numId="18">
    <w:abstractNumId w:val="4"/>
  </w:num>
  <w:num w:numId="19">
    <w:abstractNumId w:val="38"/>
  </w:num>
  <w:num w:numId="20">
    <w:abstractNumId w:val="41"/>
  </w:num>
  <w:num w:numId="21">
    <w:abstractNumId w:val="13"/>
  </w:num>
  <w:num w:numId="22">
    <w:abstractNumId w:val="56"/>
  </w:num>
  <w:num w:numId="23">
    <w:abstractNumId w:val="35"/>
  </w:num>
  <w:num w:numId="24">
    <w:abstractNumId w:val="33"/>
  </w:num>
  <w:num w:numId="25">
    <w:abstractNumId w:val="5"/>
  </w:num>
  <w:num w:numId="26">
    <w:abstractNumId w:val="0"/>
  </w:num>
  <w:num w:numId="27">
    <w:abstractNumId w:val="2"/>
  </w:num>
  <w:num w:numId="28">
    <w:abstractNumId w:val="39"/>
  </w:num>
  <w:num w:numId="29">
    <w:abstractNumId w:val="62"/>
  </w:num>
  <w:num w:numId="30">
    <w:abstractNumId w:val="29"/>
  </w:num>
  <w:num w:numId="31">
    <w:abstractNumId w:val="50"/>
  </w:num>
  <w:num w:numId="32">
    <w:abstractNumId w:val="57"/>
  </w:num>
  <w:num w:numId="33">
    <w:abstractNumId w:val="1"/>
  </w:num>
  <w:num w:numId="34">
    <w:abstractNumId w:val="53"/>
  </w:num>
  <w:num w:numId="35">
    <w:abstractNumId w:val="44"/>
  </w:num>
  <w:num w:numId="36">
    <w:abstractNumId w:val="60"/>
  </w:num>
  <w:num w:numId="37">
    <w:abstractNumId w:val="40"/>
  </w:num>
  <w:num w:numId="38">
    <w:abstractNumId w:val="63"/>
  </w:num>
  <w:num w:numId="39">
    <w:abstractNumId w:val="20"/>
  </w:num>
  <w:num w:numId="40">
    <w:abstractNumId w:val="43"/>
  </w:num>
  <w:num w:numId="41">
    <w:abstractNumId w:val="12"/>
  </w:num>
  <w:num w:numId="42">
    <w:abstractNumId w:val="52"/>
  </w:num>
  <w:num w:numId="43">
    <w:abstractNumId w:val="59"/>
  </w:num>
  <w:num w:numId="44">
    <w:abstractNumId w:val="68"/>
  </w:num>
  <w:num w:numId="45">
    <w:abstractNumId w:val="7"/>
  </w:num>
  <w:num w:numId="46">
    <w:abstractNumId w:val="10"/>
  </w:num>
  <w:num w:numId="47">
    <w:abstractNumId w:val="26"/>
  </w:num>
  <w:num w:numId="48">
    <w:abstractNumId w:val="15"/>
  </w:num>
  <w:num w:numId="49">
    <w:abstractNumId w:val="69"/>
  </w:num>
  <w:num w:numId="50">
    <w:abstractNumId w:val="19"/>
  </w:num>
  <w:num w:numId="51">
    <w:abstractNumId w:val="32"/>
  </w:num>
  <w:num w:numId="52">
    <w:abstractNumId w:val="37"/>
  </w:num>
  <w:num w:numId="53">
    <w:abstractNumId w:val="70"/>
  </w:num>
  <w:num w:numId="54">
    <w:abstractNumId w:val="58"/>
  </w:num>
  <w:num w:numId="55">
    <w:abstractNumId w:val="51"/>
  </w:num>
  <w:num w:numId="56">
    <w:abstractNumId w:val="25"/>
  </w:num>
  <w:num w:numId="57">
    <w:abstractNumId w:val="31"/>
  </w:num>
  <w:num w:numId="58">
    <w:abstractNumId w:val="30"/>
  </w:num>
  <w:num w:numId="59">
    <w:abstractNumId w:val="16"/>
  </w:num>
  <w:num w:numId="60">
    <w:abstractNumId w:val="46"/>
  </w:num>
  <w:num w:numId="61">
    <w:abstractNumId w:val="28"/>
  </w:num>
  <w:num w:numId="62">
    <w:abstractNumId w:val="11"/>
  </w:num>
  <w:num w:numId="63">
    <w:abstractNumId w:val="55"/>
  </w:num>
  <w:num w:numId="64">
    <w:abstractNumId w:val="34"/>
  </w:num>
  <w:num w:numId="65">
    <w:abstractNumId w:val="49"/>
  </w:num>
  <w:num w:numId="66">
    <w:abstractNumId w:val="64"/>
  </w:num>
  <w:num w:numId="67">
    <w:abstractNumId w:val="27"/>
  </w:num>
  <w:num w:numId="68">
    <w:abstractNumId w:val="9"/>
  </w:num>
  <w:num w:numId="69">
    <w:abstractNumId w:val="8"/>
  </w:num>
  <w:num w:numId="70">
    <w:abstractNumId w:val="54"/>
  </w:num>
  <w:num w:numId="71">
    <w:abstractNumId w:val="66"/>
  </w:num>
  <w:num w:numId="72">
    <w:abstractNumId w:val="61"/>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displayBackgroundShape/>
  <w:defaultTabStop w:val="720"/>
  <w:characterSpacingControl w:val="doNotCompress"/>
  <w:hdrShapeDefaults>
    <o:shapedefaults v:ext="edit" spidmax="2055"/>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BC6"/>
    <w:rsid w:val="000037BA"/>
    <w:rsid w:val="00003885"/>
    <w:rsid w:val="00003D7D"/>
    <w:rsid w:val="00004558"/>
    <w:rsid w:val="000049A6"/>
    <w:rsid w:val="00005739"/>
    <w:rsid w:val="00005E5E"/>
    <w:rsid w:val="0000714F"/>
    <w:rsid w:val="00007B35"/>
    <w:rsid w:val="000109A5"/>
    <w:rsid w:val="00010F08"/>
    <w:rsid w:val="00011B75"/>
    <w:rsid w:val="00011E75"/>
    <w:rsid w:val="000120B5"/>
    <w:rsid w:val="00013EA3"/>
    <w:rsid w:val="000141F7"/>
    <w:rsid w:val="00014F0C"/>
    <w:rsid w:val="00015A86"/>
    <w:rsid w:val="00015CC8"/>
    <w:rsid w:val="00016785"/>
    <w:rsid w:val="000200E1"/>
    <w:rsid w:val="00020323"/>
    <w:rsid w:val="000205D3"/>
    <w:rsid w:val="00021047"/>
    <w:rsid w:val="000218B9"/>
    <w:rsid w:val="00021922"/>
    <w:rsid w:val="00022397"/>
    <w:rsid w:val="0002288B"/>
    <w:rsid w:val="00023107"/>
    <w:rsid w:val="00023C1D"/>
    <w:rsid w:val="0002405B"/>
    <w:rsid w:val="00024198"/>
    <w:rsid w:val="0002419D"/>
    <w:rsid w:val="000242DF"/>
    <w:rsid w:val="00024844"/>
    <w:rsid w:val="0002542D"/>
    <w:rsid w:val="00025645"/>
    <w:rsid w:val="00026205"/>
    <w:rsid w:val="00026349"/>
    <w:rsid w:val="00026D5F"/>
    <w:rsid w:val="0002737A"/>
    <w:rsid w:val="00027DE5"/>
    <w:rsid w:val="00030B8E"/>
    <w:rsid w:val="00031598"/>
    <w:rsid w:val="000320A0"/>
    <w:rsid w:val="0003258F"/>
    <w:rsid w:val="000326A9"/>
    <w:rsid w:val="00032B17"/>
    <w:rsid w:val="00032D48"/>
    <w:rsid w:val="00032E6E"/>
    <w:rsid w:val="000336B3"/>
    <w:rsid w:val="00034465"/>
    <w:rsid w:val="00034D3D"/>
    <w:rsid w:val="00034F9C"/>
    <w:rsid w:val="00035D35"/>
    <w:rsid w:val="00035F77"/>
    <w:rsid w:val="00037576"/>
    <w:rsid w:val="000379EE"/>
    <w:rsid w:val="00040424"/>
    <w:rsid w:val="00040492"/>
    <w:rsid w:val="0004052F"/>
    <w:rsid w:val="00040BB6"/>
    <w:rsid w:val="0004127B"/>
    <w:rsid w:val="00041493"/>
    <w:rsid w:val="00041B7D"/>
    <w:rsid w:val="00042D4E"/>
    <w:rsid w:val="00042DA6"/>
    <w:rsid w:val="00043E19"/>
    <w:rsid w:val="00043EED"/>
    <w:rsid w:val="00045E17"/>
    <w:rsid w:val="000463EF"/>
    <w:rsid w:val="000501BE"/>
    <w:rsid w:val="00050D7F"/>
    <w:rsid w:val="000511A5"/>
    <w:rsid w:val="000528D8"/>
    <w:rsid w:val="0005352B"/>
    <w:rsid w:val="000549EA"/>
    <w:rsid w:val="00054BA2"/>
    <w:rsid w:val="00054FF0"/>
    <w:rsid w:val="0005549E"/>
    <w:rsid w:val="000563A2"/>
    <w:rsid w:val="00057B99"/>
    <w:rsid w:val="00060928"/>
    <w:rsid w:val="00060966"/>
    <w:rsid w:val="0006102D"/>
    <w:rsid w:val="00061D77"/>
    <w:rsid w:val="0006210F"/>
    <w:rsid w:val="00062224"/>
    <w:rsid w:val="000624FF"/>
    <w:rsid w:val="0006279E"/>
    <w:rsid w:val="000632CF"/>
    <w:rsid w:val="0006359E"/>
    <w:rsid w:val="00064158"/>
    <w:rsid w:val="000643ED"/>
    <w:rsid w:val="00064524"/>
    <w:rsid w:val="00064602"/>
    <w:rsid w:val="00065A1B"/>
    <w:rsid w:val="00065C68"/>
    <w:rsid w:val="00065DDB"/>
    <w:rsid w:val="0006607A"/>
    <w:rsid w:val="0006622C"/>
    <w:rsid w:val="0006697B"/>
    <w:rsid w:val="000669F9"/>
    <w:rsid w:val="00070078"/>
    <w:rsid w:val="00072218"/>
    <w:rsid w:val="00072683"/>
    <w:rsid w:val="00072862"/>
    <w:rsid w:val="00073319"/>
    <w:rsid w:val="000739F2"/>
    <w:rsid w:val="0007483E"/>
    <w:rsid w:val="00074953"/>
    <w:rsid w:val="00076132"/>
    <w:rsid w:val="00076B86"/>
    <w:rsid w:val="000773FA"/>
    <w:rsid w:val="00077D93"/>
    <w:rsid w:val="0008041C"/>
    <w:rsid w:val="0008044F"/>
    <w:rsid w:val="000805C1"/>
    <w:rsid w:val="000812F5"/>
    <w:rsid w:val="00081500"/>
    <w:rsid w:val="0008276F"/>
    <w:rsid w:val="00082D0D"/>
    <w:rsid w:val="000843DD"/>
    <w:rsid w:val="0008457B"/>
    <w:rsid w:val="0008618C"/>
    <w:rsid w:val="000863D1"/>
    <w:rsid w:val="000864D8"/>
    <w:rsid w:val="0008698D"/>
    <w:rsid w:val="00086DD7"/>
    <w:rsid w:val="00087751"/>
    <w:rsid w:val="00087B9B"/>
    <w:rsid w:val="000902B0"/>
    <w:rsid w:val="00090597"/>
    <w:rsid w:val="00090688"/>
    <w:rsid w:val="00090B0A"/>
    <w:rsid w:val="00090D1D"/>
    <w:rsid w:val="00091096"/>
    <w:rsid w:val="00091E2E"/>
    <w:rsid w:val="000920F4"/>
    <w:rsid w:val="000924FA"/>
    <w:rsid w:val="000927B8"/>
    <w:rsid w:val="00093284"/>
    <w:rsid w:val="000939D9"/>
    <w:rsid w:val="000942D0"/>
    <w:rsid w:val="00094847"/>
    <w:rsid w:val="00095F04"/>
    <w:rsid w:val="00097527"/>
    <w:rsid w:val="00097710"/>
    <w:rsid w:val="000A0F83"/>
    <w:rsid w:val="000A1329"/>
    <w:rsid w:val="000A1451"/>
    <w:rsid w:val="000A1BBE"/>
    <w:rsid w:val="000A293C"/>
    <w:rsid w:val="000A3331"/>
    <w:rsid w:val="000A47EA"/>
    <w:rsid w:val="000A48FA"/>
    <w:rsid w:val="000A53F2"/>
    <w:rsid w:val="000A5EC5"/>
    <w:rsid w:val="000A7285"/>
    <w:rsid w:val="000A76DD"/>
    <w:rsid w:val="000A77D1"/>
    <w:rsid w:val="000B0CA7"/>
    <w:rsid w:val="000B1259"/>
    <w:rsid w:val="000B23D5"/>
    <w:rsid w:val="000B29FD"/>
    <w:rsid w:val="000B2A1E"/>
    <w:rsid w:val="000B3CC0"/>
    <w:rsid w:val="000B4268"/>
    <w:rsid w:val="000B651E"/>
    <w:rsid w:val="000B73CF"/>
    <w:rsid w:val="000C003A"/>
    <w:rsid w:val="000C027A"/>
    <w:rsid w:val="000C1221"/>
    <w:rsid w:val="000C21ED"/>
    <w:rsid w:val="000C2659"/>
    <w:rsid w:val="000C3021"/>
    <w:rsid w:val="000C4890"/>
    <w:rsid w:val="000C4BAA"/>
    <w:rsid w:val="000C4E93"/>
    <w:rsid w:val="000C4FD3"/>
    <w:rsid w:val="000C64BA"/>
    <w:rsid w:val="000C66EB"/>
    <w:rsid w:val="000C69ED"/>
    <w:rsid w:val="000C7212"/>
    <w:rsid w:val="000D02B5"/>
    <w:rsid w:val="000D05A9"/>
    <w:rsid w:val="000D0A82"/>
    <w:rsid w:val="000D0DF7"/>
    <w:rsid w:val="000D0F2B"/>
    <w:rsid w:val="000D33B9"/>
    <w:rsid w:val="000D3D1D"/>
    <w:rsid w:val="000D4357"/>
    <w:rsid w:val="000D45C5"/>
    <w:rsid w:val="000D479C"/>
    <w:rsid w:val="000D49CD"/>
    <w:rsid w:val="000D57C3"/>
    <w:rsid w:val="000D6190"/>
    <w:rsid w:val="000D6C1F"/>
    <w:rsid w:val="000D6F11"/>
    <w:rsid w:val="000D70DA"/>
    <w:rsid w:val="000D7DFD"/>
    <w:rsid w:val="000E0FBD"/>
    <w:rsid w:val="000E11CB"/>
    <w:rsid w:val="000E1276"/>
    <w:rsid w:val="000E1AB6"/>
    <w:rsid w:val="000E1DB4"/>
    <w:rsid w:val="000E1DE2"/>
    <w:rsid w:val="000E1DEC"/>
    <w:rsid w:val="000E20E9"/>
    <w:rsid w:val="000E2271"/>
    <w:rsid w:val="000E3403"/>
    <w:rsid w:val="000E3C45"/>
    <w:rsid w:val="000E4783"/>
    <w:rsid w:val="000E4990"/>
    <w:rsid w:val="000E52F9"/>
    <w:rsid w:val="000E53A5"/>
    <w:rsid w:val="000E5DD2"/>
    <w:rsid w:val="000E61B4"/>
    <w:rsid w:val="000E61F4"/>
    <w:rsid w:val="000E6BF3"/>
    <w:rsid w:val="000E7106"/>
    <w:rsid w:val="000F08C1"/>
    <w:rsid w:val="000F13F8"/>
    <w:rsid w:val="000F16D6"/>
    <w:rsid w:val="000F184D"/>
    <w:rsid w:val="000F188A"/>
    <w:rsid w:val="000F2266"/>
    <w:rsid w:val="000F32AE"/>
    <w:rsid w:val="000F43FF"/>
    <w:rsid w:val="000F5743"/>
    <w:rsid w:val="000F60D8"/>
    <w:rsid w:val="000F6785"/>
    <w:rsid w:val="000F68E1"/>
    <w:rsid w:val="000F6918"/>
    <w:rsid w:val="000F6B74"/>
    <w:rsid w:val="000F6CA1"/>
    <w:rsid w:val="000F71DC"/>
    <w:rsid w:val="000F742C"/>
    <w:rsid w:val="000F7826"/>
    <w:rsid w:val="000F7AAA"/>
    <w:rsid w:val="000F7FC8"/>
    <w:rsid w:val="00101092"/>
    <w:rsid w:val="0010218F"/>
    <w:rsid w:val="001023FF"/>
    <w:rsid w:val="00102BBE"/>
    <w:rsid w:val="001035EE"/>
    <w:rsid w:val="001037CA"/>
    <w:rsid w:val="00103C38"/>
    <w:rsid w:val="00103FFB"/>
    <w:rsid w:val="00104CF5"/>
    <w:rsid w:val="00105AA1"/>
    <w:rsid w:val="00105E53"/>
    <w:rsid w:val="001065D2"/>
    <w:rsid w:val="0010686B"/>
    <w:rsid w:val="00106C0F"/>
    <w:rsid w:val="00106E23"/>
    <w:rsid w:val="00106EAA"/>
    <w:rsid w:val="00107849"/>
    <w:rsid w:val="001079B0"/>
    <w:rsid w:val="00110C25"/>
    <w:rsid w:val="00110C36"/>
    <w:rsid w:val="001122B7"/>
    <w:rsid w:val="00112527"/>
    <w:rsid w:val="0011257E"/>
    <w:rsid w:val="00115912"/>
    <w:rsid w:val="00116671"/>
    <w:rsid w:val="001168A1"/>
    <w:rsid w:val="00116C27"/>
    <w:rsid w:val="001173EF"/>
    <w:rsid w:val="001216D2"/>
    <w:rsid w:val="001219D2"/>
    <w:rsid w:val="00121A01"/>
    <w:rsid w:val="00121D5A"/>
    <w:rsid w:val="00122274"/>
    <w:rsid w:val="00123F85"/>
    <w:rsid w:val="00124AE2"/>
    <w:rsid w:val="00124EC9"/>
    <w:rsid w:val="00125AD1"/>
    <w:rsid w:val="00126223"/>
    <w:rsid w:val="00126F25"/>
    <w:rsid w:val="001276D8"/>
    <w:rsid w:val="00130D26"/>
    <w:rsid w:val="00130DEE"/>
    <w:rsid w:val="001317A6"/>
    <w:rsid w:val="00131BF3"/>
    <w:rsid w:val="00131E77"/>
    <w:rsid w:val="0013207F"/>
    <w:rsid w:val="00132BCB"/>
    <w:rsid w:val="00132FB2"/>
    <w:rsid w:val="001335E5"/>
    <w:rsid w:val="0013386E"/>
    <w:rsid w:val="001343E5"/>
    <w:rsid w:val="00134494"/>
    <w:rsid w:val="001350B2"/>
    <w:rsid w:val="001361CB"/>
    <w:rsid w:val="001366BF"/>
    <w:rsid w:val="00136DFA"/>
    <w:rsid w:val="001371A6"/>
    <w:rsid w:val="00140007"/>
    <w:rsid w:val="001406DF"/>
    <w:rsid w:val="00140720"/>
    <w:rsid w:val="00141992"/>
    <w:rsid w:val="0014217D"/>
    <w:rsid w:val="00142C73"/>
    <w:rsid w:val="00144562"/>
    <w:rsid w:val="00144A1A"/>
    <w:rsid w:val="00144B3D"/>
    <w:rsid w:val="00144D06"/>
    <w:rsid w:val="00145E77"/>
    <w:rsid w:val="00146995"/>
    <w:rsid w:val="00146A7E"/>
    <w:rsid w:val="00146C2E"/>
    <w:rsid w:val="00147792"/>
    <w:rsid w:val="001500C0"/>
    <w:rsid w:val="0015032C"/>
    <w:rsid w:val="001511BA"/>
    <w:rsid w:val="00151CDB"/>
    <w:rsid w:val="0015244A"/>
    <w:rsid w:val="00152B9D"/>
    <w:rsid w:val="00154DA3"/>
    <w:rsid w:val="00154E92"/>
    <w:rsid w:val="00154EF2"/>
    <w:rsid w:val="001552FD"/>
    <w:rsid w:val="00155A6E"/>
    <w:rsid w:val="00155A73"/>
    <w:rsid w:val="001574DE"/>
    <w:rsid w:val="00162176"/>
    <w:rsid w:val="001623BE"/>
    <w:rsid w:val="00162985"/>
    <w:rsid w:val="001641B8"/>
    <w:rsid w:val="001646CE"/>
    <w:rsid w:val="00164F34"/>
    <w:rsid w:val="001658E2"/>
    <w:rsid w:val="00165E2D"/>
    <w:rsid w:val="001676EE"/>
    <w:rsid w:val="00167C23"/>
    <w:rsid w:val="00170536"/>
    <w:rsid w:val="001705C5"/>
    <w:rsid w:val="00170A00"/>
    <w:rsid w:val="00171056"/>
    <w:rsid w:val="00171AAC"/>
    <w:rsid w:val="00172673"/>
    <w:rsid w:val="0017348F"/>
    <w:rsid w:val="00173591"/>
    <w:rsid w:val="00173AB7"/>
    <w:rsid w:val="00173CFF"/>
    <w:rsid w:val="0017497A"/>
    <w:rsid w:val="00174BAD"/>
    <w:rsid w:val="00174C6F"/>
    <w:rsid w:val="00175A85"/>
    <w:rsid w:val="00175E62"/>
    <w:rsid w:val="00175EC3"/>
    <w:rsid w:val="00176E93"/>
    <w:rsid w:val="00180484"/>
    <w:rsid w:val="00180B23"/>
    <w:rsid w:val="00180FE7"/>
    <w:rsid w:val="0018192B"/>
    <w:rsid w:val="00181F28"/>
    <w:rsid w:val="0018379F"/>
    <w:rsid w:val="00183CF6"/>
    <w:rsid w:val="00183D4A"/>
    <w:rsid w:val="00183E48"/>
    <w:rsid w:val="00183F11"/>
    <w:rsid w:val="00184538"/>
    <w:rsid w:val="00184826"/>
    <w:rsid w:val="00184C96"/>
    <w:rsid w:val="001859E0"/>
    <w:rsid w:val="00185A60"/>
    <w:rsid w:val="00186BB9"/>
    <w:rsid w:val="001871D7"/>
    <w:rsid w:val="001872EC"/>
    <w:rsid w:val="00187B32"/>
    <w:rsid w:val="00187B3E"/>
    <w:rsid w:val="00191F45"/>
    <w:rsid w:val="00192341"/>
    <w:rsid w:val="00192A8F"/>
    <w:rsid w:val="00192DEC"/>
    <w:rsid w:val="001937B4"/>
    <w:rsid w:val="00195B04"/>
    <w:rsid w:val="001975A8"/>
    <w:rsid w:val="00197919"/>
    <w:rsid w:val="001979F2"/>
    <w:rsid w:val="00197D9B"/>
    <w:rsid w:val="00197FB9"/>
    <w:rsid w:val="001A0A2F"/>
    <w:rsid w:val="001A1B6F"/>
    <w:rsid w:val="001A34C7"/>
    <w:rsid w:val="001A4B2F"/>
    <w:rsid w:val="001A505C"/>
    <w:rsid w:val="001A5BD1"/>
    <w:rsid w:val="001A6426"/>
    <w:rsid w:val="001A6E49"/>
    <w:rsid w:val="001A74FA"/>
    <w:rsid w:val="001A7E3E"/>
    <w:rsid w:val="001B0E08"/>
    <w:rsid w:val="001B183C"/>
    <w:rsid w:val="001B229C"/>
    <w:rsid w:val="001B3F42"/>
    <w:rsid w:val="001B4361"/>
    <w:rsid w:val="001B47CF"/>
    <w:rsid w:val="001B4AAB"/>
    <w:rsid w:val="001B4D00"/>
    <w:rsid w:val="001B4D16"/>
    <w:rsid w:val="001B66CB"/>
    <w:rsid w:val="001B6714"/>
    <w:rsid w:val="001B6F06"/>
    <w:rsid w:val="001B7DF8"/>
    <w:rsid w:val="001B7EEB"/>
    <w:rsid w:val="001C0A45"/>
    <w:rsid w:val="001C12CE"/>
    <w:rsid w:val="001C2680"/>
    <w:rsid w:val="001C285B"/>
    <w:rsid w:val="001C2D8A"/>
    <w:rsid w:val="001C42BC"/>
    <w:rsid w:val="001C6E39"/>
    <w:rsid w:val="001C7110"/>
    <w:rsid w:val="001C767E"/>
    <w:rsid w:val="001C7CCB"/>
    <w:rsid w:val="001C7DC5"/>
    <w:rsid w:val="001D09B2"/>
    <w:rsid w:val="001D13FA"/>
    <w:rsid w:val="001D176C"/>
    <w:rsid w:val="001D1F57"/>
    <w:rsid w:val="001D2AC5"/>
    <w:rsid w:val="001D2DF8"/>
    <w:rsid w:val="001D30B1"/>
    <w:rsid w:val="001D31DA"/>
    <w:rsid w:val="001D3601"/>
    <w:rsid w:val="001D5299"/>
    <w:rsid w:val="001D5822"/>
    <w:rsid w:val="001D7A1C"/>
    <w:rsid w:val="001E0274"/>
    <w:rsid w:val="001E02AE"/>
    <w:rsid w:val="001E0DCF"/>
    <w:rsid w:val="001E1E4A"/>
    <w:rsid w:val="001E1F69"/>
    <w:rsid w:val="001E1FC8"/>
    <w:rsid w:val="001E3217"/>
    <w:rsid w:val="001E4424"/>
    <w:rsid w:val="001E486E"/>
    <w:rsid w:val="001E620B"/>
    <w:rsid w:val="001E6D15"/>
    <w:rsid w:val="001E6E45"/>
    <w:rsid w:val="001E78D4"/>
    <w:rsid w:val="001E7E31"/>
    <w:rsid w:val="001F0102"/>
    <w:rsid w:val="001F079D"/>
    <w:rsid w:val="001F1200"/>
    <w:rsid w:val="001F1C01"/>
    <w:rsid w:val="001F1D18"/>
    <w:rsid w:val="001F26E2"/>
    <w:rsid w:val="001F3DF2"/>
    <w:rsid w:val="001F3FA7"/>
    <w:rsid w:val="001F438A"/>
    <w:rsid w:val="001F4C7D"/>
    <w:rsid w:val="001F5654"/>
    <w:rsid w:val="001F5F94"/>
    <w:rsid w:val="001F6443"/>
    <w:rsid w:val="001F6508"/>
    <w:rsid w:val="001F6642"/>
    <w:rsid w:val="001F6D47"/>
    <w:rsid w:val="001F7605"/>
    <w:rsid w:val="001F7F50"/>
    <w:rsid w:val="00200121"/>
    <w:rsid w:val="00200571"/>
    <w:rsid w:val="00200938"/>
    <w:rsid w:val="0020157B"/>
    <w:rsid w:val="002015D4"/>
    <w:rsid w:val="00202C9D"/>
    <w:rsid w:val="00202E4F"/>
    <w:rsid w:val="002034F7"/>
    <w:rsid w:val="00203925"/>
    <w:rsid w:val="00204153"/>
    <w:rsid w:val="00204ECE"/>
    <w:rsid w:val="00205365"/>
    <w:rsid w:val="00205BE6"/>
    <w:rsid w:val="00205CF9"/>
    <w:rsid w:val="002064A3"/>
    <w:rsid w:val="002066FD"/>
    <w:rsid w:val="00206A26"/>
    <w:rsid w:val="00207206"/>
    <w:rsid w:val="0020725C"/>
    <w:rsid w:val="00207789"/>
    <w:rsid w:val="00207918"/>
    <w:rsid w:val="00210ABB"/>
    <w:rsid w:val="00210DA2"/>
    <w:rsid w:val="00210E65"/>
    <w:rsid w:val="00212D26"/>
    <w:rsid w:val="00213EAD"/>
    <w:rsid w:val="00213F0C"/>
    <w:rsid w:val="002146BB"/>
    <w:rsid w:val="00214D14"/>
    <w:rsid w:val="00215A23"/>
    <w:rsid w:val="00215FD5"/>
    <w:rsid w:val="002173ED"/>
    <w:rsid w:val="0021797F"/>
    <w:rsid w:val="002179AB"/>
    <w:rsid w:val="00217A52"/>
    <w:rsid w:val="00220013"/>
    <w:rsid w:val="0022001D"/>
    <w:rsid w:val="00220662"/>
    <w:rsid w:val="00220CB0"/>
    <w:rsid w:val="00222328"/>
    <w:rsid w:val="0022236D"/>
    <w:rsid w:val="002223AE"/>
    <w:rsid w:val="00222684"/>
    <w:rsid w:val="002229FB"/>
    <w:rsid w:val="00223132"/>
    <w:rsid w:val="002231FE"/>
    <w:rsid w:val="002233A5"/>
    <w:rsid w:val="00224A8E"/>
    <w:rsid w:val="00224FB8"/>
    <w:rsid w:val="00225785"/>
    <w:rsid w:val="002259EA"/>
    <w:rsid w:val="0022604B"/>
    <w:rsid w:val="00226B08"/>
    <w:rsid w:val="00230666"/>
    <w:rsid w:val="00230E2E"/>
    <w:rsid w:val="00231BE8"/>
    <w:rsid w:val="002321F7"/>
    <w:rsid w:val="002326BC"/>
    <w:rsid w:val="0023300C"/>
    <w:rsid w:val="0023353D"/>
    <w:rsid w:val="00233B8B"/>
    <w:rsid w:val="00234CC2"/>
    <w:rsid w:val="00234FBC"/>
    <w:rsid w:val="0023500D"/>
    <w:rsid w:val="002362EA"/>
    <w:rsid w:val="0023666C"/>
    <w:rsid w:val="002374DE"/>
    <w:rsid w:val="00237B22"/>
    <w:rsid w:val="00237C70"/>
    <w:rsid w:val="00237D16"/>
    <w:rsid w:val="002400DE"/>
    <w:rsid w:val="00240170"/>
    <w:rsid w:val="00240D95"/>
    <w:rsid w:val="002422A3"/>
    <w:rsid w:val="00242350"/>
    <w:rsid w:val="00242448"/>
    <w:rsid w:val="002430D9"/>
    <w:rsid w:val="002432A6"/>
    <w:rsid w:val="002438EB"/>
    <w:rsid w:val="00244322"/>
    <w:rsid w:val="0024537C"/>
    <w:rsid w:val="0024642B"/>
    <w:rsid w:val="00247943"/>
    <w:rsid w:val="00247A0C"/>
    <w:rsid w:val="00250312"/>
    <w:rsid w:val="00251165"/>
    <w:rsid w:val="00251298"/>
    <w:rsid w:val="00251B53"/>
    <w:rsid w:val="0025251D"/>
    <w:rsid w:val="002525A8"/>
    <w:rsid w:val="00252BB0"/>
    <w:rsid w:val="00252DA2"/>
    <w:rsid w:val="00252FBC"/>
    <w:rsid w:val="00253762"/>
    <w:rsid w:val="002538CC"/>
    <w:rsid w:val="002539D8"/>
    <w:rsid w:val="00253A4A"/>
    <w:rsid w:val="00255C4F"/>
    <w:rsid w:val="00255C5B"/>
    <w:rsid w:val="00256884"/>
    <w:rsid w:val="00257536"/>
    <w:rsid w:val="00257E3B"/>
    <w:rsid w:val="0026064A"/>
    <w:rsid w:val="00260B7A"/>
    <w:rsid w:val="00261293"/>
    <w:rsid w:val="00264F06"/>
    <w:rsid w:val="00265356"/>
    <w:rsid w:val="00265958"/>
    <w:rsid w:val="00266136"/>
    <w:rsid w:val="0026640E"/>
    <w:rsid w:val="0026678D"/>
    <w:rsid w:val="00267094"/>
    <w:rsid w:val="0026756E"/>
    <w:rsid w:val="00267D20"/>
    <w:rsid w:val="002704D9"/>
    <w:rsid w:val="00270F09"/>
    <w:rsid w:val="00270FB6"/>
    <w:rsid w:val="0027102C"/>
    <w:rsid w:val="0027283E"/>
    <w:rsid w:val="00272E25"/>
    <w:rsid w:val="00273842"/>
    <w:rsid w:val="00273EDF"/>
    <w:rsid w:val="0027434A"/>
    <w:rsid w:val="00275904"/>
    <w:rsid w:val="00275EF5"/>
    <w:rsid w:val="00277824"/>
    <w:rsid w:val="00277F12"/>
    <w:rsid w:val="00280FF9"/>
    <w:rsid w:val="00281691"/>
    <w:rsid w:val="00282AAE"/>
    <w:rsid w:val="00282AC7"/>
    <w:rsid w:val="00282DCD"/>
    <w:rsid w:val="00282F8F"/>
    <w:rsid w:val="00284300"/>
    <w:rsid w:val="0028567B"/>
    <w:rsid w:val="0028653C"/>
    <w:rsid w:val="00291B69"/>
    <w:rsid w:val="00292865"/>
    <w:rsid w:val="00292FA6"/>
    <w:rsid w:val="00294248"/>
    <w:rsid w:val="00294449"/>
    <w:rsid w:val="00295792"/>
    <w:rsid w:val="00295943"/>
    <w:rsid w:val="0029682A"/>
    <w:rsid w:val="00296CD4"/>
    <w:rsid w:val="00297187"/>
    <w:rsid w:val="002974D7"/>
    <w:rsid w:val="002A069C"/>
    <w:rsid w:val="002A06CE"/>
    <w:rsid w:val="002A2D05"/>
    <w:rsid w:val="002A4141"/>
    <w:rsid w:val="002A44B2"/>
    <w:rsid w:val="002A4DBB"/>
    <w:rsid w:val="002A5A84"/>
    <w:rsid w:val="002A6A9D"/>
    <w:rsid w:val="002A6B2D"/>
    <w:rsid w:val="002A6BA5"/>
    <w:rsid w:val="002A6BEE"/>
    <w:rsid w:val="002A70A0"/>
    <w:rsid w:val="002A78FB"/>
    <w:rsid w:val="002A79AA"/>
    <w:rsid w:val="002B007D"/>
    <w:rsid w:val="002B0B1A"/>
    <w:rsid w:val="002B0E35"/>
    <w:rsid w:val="002B159F"/>
    <w:rsid w:val="002B1E8E"/>
    <w:rsid w:val="002B200E"/>
    <w:rsid w:val="002B234A"/>
    <w:rsid w:val="002B290F"/>
    <w:rsid w:val="002B2D9A"/>
    <w:rsid w:val="002B3518"/>
    <w:rsid w:val="002B42E3"/>
    <w:rsid w:val="002B4FA3"/>
    <w:rsid w:val="002B50F3"/>
    <w:rsid w:val="002B5214"/>
    <w:rsid w:val="002B6BFB"/>
    <w:rsid w:val="002B6CF4"/>
    <w:rsid w:val="002B7E17"/>
    <w:rsid w:val="002C0218"/>
    <w:rsid w:val="002C035E"/>
    <w:rsid w:val="002C11FC"/>
    <w:rsid w:val="002C18AA"/>
    <w:rsid w:val="002C232C"/>
    <w:rsid w:val="002C2649"/>
    <w:rsid w:val="002C344C"/>
    <w:rsid w:val="002C4985"/>
    <w:rsid w:val="002C4988"/>
    <w:rsid w:val="002C4EA8"/>
    <w:rsid w:val="002C5090"/>
    <w:rsid w:val="002C73B8"/>
    <w:rsid w:val="002C77AF"/>
    <w:rsid w:val="002C7BAB"/>
    <w:rsid w:val="002D024C"/>
    <w:rsid w:val="002D158B"/>
    <w:rsid w:val="002D30B6"/>
    <w:rsid w:val="002D3C64"/>
    <w:rsid w:val="002D6004"/>
    <w:rsid w:val="002D6760"/>
    <w:rsid w:val="002D7230"/>
    <w:rsid w:val="002E19B0"/>
    <w:rsid w:val="002E1AA3"/>
    <w:rsid w:val="002E2429"/>
    <w:rsid w:val="002E2CCB"/>
    <w:rsid w:val="002E2D0A"/>
    <w:rsid w:val="002E392E"/>
    <w:rsid w:val="002E48CE"/>
    <w:rsid w:val="002E4B50"/>
    <w:rsid w:val="002E4CBE"/>
    <w:rsid w:val="002E51CD"/>
    <w:rsid w:val="002E55AB"/>
    <w:rsid w:val="002E5DDC"/>
    <w:rsid w:val="002E5EA4"/>
    <w:rsid w:val="002E6EE5"/>
    <w:rsid w:val="002E73B1"/>
    <w:rsid w:val="002E743A"/>
    <w:rsid w:val="002E7853"/>
    <w:rsid w:val="002E7D42"/>
    <w:rsid w:val="002F0B57"/>
    <w:rsid w:val="002F0DA5"/>
    <w:rsid w:val="002F133E"/>
    <w:rsid w:val="002F16D6"/>
    <w:rsid w:val="002F3045"/>
    <w:rsid w:val="002F319C"/>
    <w:rsid w:val="002F3492"/>
    <w:rsid w:val="002F3922"/>
    <w:rsid w:val="002F39DF"/>
    <w:rsid w:val="002F3B14"/>
    <w:rsid w:val="002F3C82"/>
    <w:rsid w:val="002F3EDB"/>
    <w:rsid w:val="002F3F2E"/>
    <w:rsid w:val="002F5292"/>
    <w:rsid w:val="002F7C7D"/>
    <w:rsid w:val="003004DD"/>
    <w:rsid w:val="00300548"/>
    <w:rsid w:val="00301825"/>
    <w:rsid w:val="00301BC0"/>
    <w:rsid w:val="00301DDA"/>
    <w:rsid w:val="00302315"/>
    <w:rsid w:val="003029E6"/>
    <w:rsid w:val="00302C8E"/>
    <w:rsid w:val="00303452"/>
    <w:rsid w:val="00303DB3"/>
    <w:rsid w:val="003045B7"/>
    <w:rsid w:val="0030482C"/>
    <w:rsid w:val="00304A2E"/>
    <w:rsid w:val="00304ED9"/>
    <w:rsid w:val="003059E2"/>
    <w:rsid w:val="00306227"/>
    <w:rsid w:val="00307693"/>
    <w:rsid w:val="00307C32"/>
    <w:rsid w:val="00311286"/>
    <w:rsid w:val="003118E3"/>
    <w:rsid w:val="00311F86"/>
    <w:rsid w:val="003129B3"/>
    <w:rsid w:val="00313991"/>
    <w:rsid w:val="00314439"/>
    <w:rsid w:val="003150E2"/>
    <w:rsid w:val="0031623F"/>
    <w:rsid w:val="003215CD"/>
    <w:rsid w:val="0032174A"/>
    <w:rsid w:val="00321814"/>
    <w:rsid w:val="00322353"/>
    <w:rsid w:val="00322413"/>
    <w:rsid w:val="003235BF"/>
    <w:rsid w:val="003235F7"/>
    <w:rsid w:val="00323F02"/>
    <w:rsid w:val="0032409C"/>
    <w:rsid w:val="00324F67"/>
    <w:rsid w:val="00325816"/>
    <w:rsid w:val="00325C39"/>
    <w:rsid w:val="00326034"/>
    <w:rsid w:val="00326DA0"/>
    <w:rsid w:val="00326E4D"/>
    <w:rsid w:val="00330161"/>
    <w:rsid w:val="00330C4C"/>
    <w:rsid w:val="00330EC2"/>
    <w:rsid w:val="003316C2"/>
    <w:rsid w:val="00331AA5"/>
    <w:rsid w:val="00331C66"/>
    <w:rsid w:val="00331CC4"/>
    <w:rsid w:val="003320E8"/>
    <w:rsid w:val="0033279E"/>
    <w:rsid w:val="00332D7C"/>
    <w:rsid w:val="00332DD6"/>
    <w:rsid w:val="0033479F"/>
    <w:rsid w:val="00335066"/>
    <w:rsid w:val="003351A1"/>
    <w:rsid w:val="003352A6"/>
    <w:rsid w:val="00335369"/>
    <w:rsid w:val="00335E2E"/>
    <w:rsid w:val="003367F3"/>
    <w:rsid w:val="003375CA"/>
    <w:rsid w:val="003407C5"/>
    <w:rsid w:val="00341290"/>
    <w:rsid w:val="00342B5F"/>
    <w:rsid w:val="003436FC"/>
    <w:rsid w:val="00343FB4"/>
    <w:rsid w:val="00344775"/>
    <w:rsid w:val="00344A2A"/>
    <w:rsid w:val="00344BEC"/>
    <w:rsid w:val="00344FA9"/>
    <w:rsid w:val="00345E26"/>
    <w:rsid w:val="003460C9"/>
    <w:rsid w:val="00346BD3"/>
    <w:rsid w:val="003470AB"/>
    <w:rsid w:val="00347216"/>
    <w:rsid w:val="003473FA"/>
    <w:rsid w:val="00347568"/>
    <w:rsid w:val="00347CD0"/>
    <w:rsid w:val="003501B0"/>
    <w:rsid w:val="00350AC3"/>
    <w:rsid w:val="0035119C"/>
    <w:rsid w:val="003511C5"/>
    <w:rsid w:val="00352010"/>
    <w:rsid w:val="00352A25"/>
    <w:rsid w:val="00352AF8"/>
    <w:rsid w:val="0035346B"/>
    <w:rsid w:val="00353AC4"/>
    <w:rsid w:val="00353CDB"/>
    <w:rsid w:val="0035694D"/>
    <w:rsid w:val="00356AFC"/>
    <w:rsid w:val="00357372"/>
    <w:rsid w:val="0035756A"/>
    <w:rsid w:val="003613B7"/>
    <w:rsid w:val="00361FCA"/>
    <w:rsid w:val="00364778"/>
    <w:rsid w:val="0036528F"/>
    <w:rsid w:val="00365AAC"/>
    <w:rsid w:val="00366C28"/>
    <w:rsid w:val="00367A74"/>
    <w:rsid w:val="00367CCE"/>
    <w:rsid w:val="00367D53"/>
    <w:rsid w:val="00370C60"/>
    <w:rsid w:val="00370EF2"/>
    <w:rsid w:val="003710A6"/>
    <w:rsid w:val="003727C4"/>
    <w:rsid w:val="00373217"/>
    <w:rsid w:val="00375066"/>
    <w:rsid w:val="0037549B"/>
    <w:rsid w:val="00375FEF"/>
    <w:rsid w:val="00377390"/>
    <w:rsid w:val="003779B0"/>
    <w:rsid w:val="003806A9"/>
    <w:rsid w:val="0038147F"/>
    <w:rsid w:val="00381655"/>
    <w:rsid w:val="00381C99"/>
    <w:rsid w:val="00382256"/>
    <w:rsid w:val="0038314F"/>
    <w:rsid w:val="0038396B"/>
    <w:rsid w:val="00384342"/>
    <w:rsid w:val="0038450D"/>
    <w:rsid w:val="0038534B"/>
    <w:rsid w:val="00385B2B"/>
    <w:rsid w:val="00385E18"/>
    <w:rsid w:val="003862A2"/>
    <w:rsid w:val="003866AD"/>
    <w:rsid w:val="0038736A"/>
    <w:rsid w:val="003904D6"/>
    <w:rsid w:val="00390A16"/>
    <w:rsid w:val="00392EC5"/>
    <w:rsid w:val="00393D3B"/>
    <w:rsid w:val="00394001"/>
    <w:rsid w:val="0039450C"/>
    <w:rsid w:val="00394615"/>
    <w:rsid w:val="00396856"/>
    <w:rsid w:val="0039715A"/>
    <w:rsid w:val="003A0EAC"/>
    <w:rsid w:val="003A1E5B"/>
    <w:rsid w:val="003A3A95"/>
    <w:rsid w:val="003A4633"/>
    <w:rsid w:val="003A4764"/>
    <w:rsid w:val="003A4788"/>
    <w:rsid w:val="003A4D30"/>
    <w:rsid w:val="003A5367"/>
    <w:rsid w:val="003A64D3"/>
    <w:rsid w:val="003A6B90"/>
    <w:rsid w:val="003A7172"/>
    <w:rsid w:val="003A717A"/>
    <w:rsid w:val="003A76C6"/>
    <w:rsid w:val="003B0ACA"/>
    <w:rsid w:val="003B1786"/>
    <w:rsid w:val="003B1E4A"/>
    <w:rsid w:val="003B2EFE"/>
    <w:rsid w:val="003B342B"/>
    <w:rsid w:val="003B3505"/>
    <w:rsid w:val="003B393B"/>
    <w:rsid w:val="003B42DD"/>
    <w:rsid w:val="003B4BAD"/>
    <w:rsid w:val="003B554F"/>
    <w:rsid w:val="003B5A6E"/>
    <w:rsid w:val="003B6DAD"/>
    <w:rsid w:val="003B72B2"/>
    <w:rsid w:val="003B77C4"/>
    <w:rsid w:val="003B7F0B"/>
    <w:rsid w:val="003C039E"/>
    <w:rsid w:val="003C045D"/>
    <w:rsid w:val="003C0525"/>
    <w:rsid w:val="003C0B9D"/>
    <w:rsid w:val="003C0BCB"/>
    <w:rsid w:val="003C0F30"/>
    <w:rsid w:val="003C0F61"/>
    <w:rsid w:val="003C0F7A"/>
    <w:rsid w:val="003C1A60"/>
    <w:rsid w:val="003C1AF0"/>
    <w:rsid w:val="003C28F8"/>
    <w:rsid w:val="003C299F"/>
    <w:rsid w:val="003C2FD2"/>
    <w:rsid w:val="003C3251"/>
    <w:rsid w:val="003C35C0"/>
    <w:rsid w:val="003C3A0A"/>
    <w:rsid w:val="003C3B89"/>
    <w:rsid w:val="003C3EA6"/>
    <w:rsid w:val="003C3FBE"/>
    <w:rsid w:val="003C412D"/>
    <w:rsid w:val="003C4A3D"/>
    <w:rsid w:val="003C589B"/>
    <w:rsid w:val="003C5A04"/>
    <w:rsid w:val="003C6146"/>
    <w:rsid w:val="003C6415"/>
    <w:rsid w:val="003C6509"/>
    <w:rsid w:val="003C67C0"/>
    <w:rsid w:val="003D0893"/>
    <w:rsid w:val="003D235F"/>
    <w:rsid w:val="003D30D4"/>
    <w:rsid w:val="003D3E8B"/>
    <w:rsid w:val="003D3FCF"/>
    <w:rsid w:val="003D5FA5"/>
    <w:rsid w:val="003D7325"/>
    <w:rsid w:val="003D7F2E"/>
    <w:rsid w:val="003E0ABC"/>
    <w:rsid w:val="003E0B18"/>
    <w:rsid w:val="003E0D7A"/>
    <w:rsid w:val="003E1231"/>
    <w:rsid w:val="003E1429"/>
    <w:rsid w:val="003E159B"/>
    <w:rsid w:val="003E267E"/>
    <w:rsid w:val="003E27B4"/>
    <w:rsid w:val="003E41BA"/>
    <w:rsid w:val="003E43CD"/>
    <w:rsid w:val="003E4540"/>
    <w:rsid w:val="003E4D65"/>
    <w:rsid w:val="003E4E6C"/>
    <w:rsid w:val="003E5072"/>
    <w:rsid w:val="003E52DF"/>
    <w:rsid w:val="003E5A8E"/>
    <w:rsid w:val="003E67B0"/>
    <w:rsid w:val="003E7BED"/>
    <w:rsid w:val="003F0D94"/>
    <w:rsid w:val="003F1BA8"/>
    <w:rsid w:val="003F1D9D"/>
    <w:rsid w:val="003F2C33"/>
    <w:rsid w:val="003F2CA3"/>
    <w:rsid w:val="003F3443"/>
    <w:rsid w:val="003F43D9"/>
    <w:rsid w:val="003F4BF3"/>
    <w:rsid w:val="003F5797"/>
    <w:rsid w:val="003F640F"/>
    <w:rsid w:val="003F690B"/>
    <w:rsid w:val="003F6E40"/>
    <w:rsid w:val="003F7269"/>
    <w:rsid w:val="003F78E4"/>
    <w:rsid w:val="00400E19"/>
    <w:rsid w:val="00400ECD"/>
    <w:rsid w:val="004012E4"/>
    <w:rsid w:val="00401CC8"/>
    <w:rsid w:val="0040252E"/>
    <w:rsid w:val="00403D8A"/>
    <w:rsid w:val="00403F2B"/>
    <w:rsid w:val="0040410C"/>
    <w:rsid w:val="00404DF3"/>
    <w:rsid w:val="004055E4"/>
    <w:rsid w:val="00405879"/>
    <w:rsid w:val="00405C1D"/>
    <w:rsid w:val="00406D05"/>
    <w:rsid w:val="00406FCD"/>
    <w:rsid w:val="00407057"/>
    <w:rsid w:val="0040795B"/>
    <w:rsid w:val="004079C4"/>
    <w:rsid w:val="00407A41"/>
    <w:rsid w:val="004107DB"/>
    <w:rsid w:val="00410B79"/>
    <w:rsid w:val="00413115"/>
    <w:rsid w:val="00414842"/>
    <w:rsid w:val="00414855"/>
    <w:rsid w:val="004157F3"/>
    <w:rsid w:val="0041645E"/>
    <w:rsid w:val="0041649C"/>
    <w:rsid w:val="00416E03"/>
    <w:rsid w:val="0041766B"/>
    <w:rsid w:val="00420255"/>
    <w:rsid w:val="00422138"/>
    <w:rsid w:val="00422179"/>
    <w:rsid w:val="004228BD"/>
    <w:rsid w:val="00423009"/>
    <w:rsid w:val="0042354F"/>
    <w:rsid w:val="00423D85"/>
    <w:rsid w:val="00424220"/>
    <w:rsid w:val="004244BD"/>
    <w:rsid w:val="0042571F"/>
    <w:rsid w:val="00425F7F"/>
    <w:rsid w:val="00426079"/>
    <w:rsid w:val="004263F0"/>
    <w:rsid w:val="00426632"/>
    <w:rsid w:val="00426844"/>
    <w:rsid w:val="0042739D"/>
    <w:rsid w:val="00427FFC"/>
    <w:rsid w:val="00430416"/>
    <w:rsid w:val="004305E6"/>
    <w:rsid w:val="00430BDE"/>
    <w:rsid w:val="00430F3E"/>
    <w:rsid w:val="00432BCF"/>
    <w:rsid w:val="0043417F"/>
    <w:rsid w:val="00434447"/>
    <w:rsid w:val="004355BD"/>
    <w:rsid w:val="00435766"/>
    <w:rsid w:val="004361BD"/>
    <w:rsid w:val="00436950"/>
    <w:rsid w:val="00437280"/>
    <w:rsid w:val="00437700"/>
    <w:rsid w:val="00440C18"/>
    <w:rsid w:val="00440EF2"/>
    <w:rsid w:val="00441224"/>
    <w:rsid w:val="004419C5"/>
    <w:rsid w:val="0044208F"/>
    <w:rsid w:val="00442223"/>
    <w:rsid w:val="00443AB0"/>
    <w:rsid w:val="00444630"/>
    <w:rsid w:val="00444743"/>
    <w:rsid w:val="00444917"/>
    <w:rsid w:val="00444A5F"/>
    <w:rsid w:val="00447574"/>
    <w:rsid w:val="004476FA"/>
    <w:rsid w:val="00450E20"/>
    <w:rsid w:val="00451242"/>
    <w:rsid w:val="0045135F"/>
    <w:rsid w:val="004522E1"/>
    <w:rsid w:val="00453526"/>
    <w:rsid w:val="00453799"/>
    <w:rsid w:val="00453956"/>
    <w:rsid w:val="004539E6"/>
    <w:rsid w:val="00454BEF"/>
    <w:rsid w:val="00454C5C"/>
    <w:rsid w:val="00454EAC"/>
    <w:rsid w:val="004564D0"/>
    <w:rsid w:val="00456539"/>
    <w:rsid w:val="00456F81"/>
    <w:rsid w:val="0046044B"/>
    <w:rsid w:val="00460B1C"/>
    <w:rsid w:val="00460EA1"/>
    <w:rsid w:val="0046164C"/>
    <w:rsid w:val="00461F93"/>
    <w:rsid w:val="00462109"/>
    <w:rsid w:val="004624D7"/>
    <w:rsid w:val="0046269A"/>
    <w:rsid w:val="00462819"/>
    <w:rsid w:val="00462C94"/>
    <w:rsid w:val="00463101"/>
    <w:rsid w:val="00463879"/>
    <w:rsid w:val="004638C0"/>
    <w:rsid w:val="00463FF3"/>
    <w:rsid w:val="004643E1"/>
    <w:rsid w:val="00464487"/>
    <w:rsid w:val="004647C6"/>
    <w:rsid w:val="0046506B"/>
    <w:rsid w:val="00465A42"/>
    <w:rsid w:val="00465AFA"/>
    <w:rsid w:val="00465F1B"/>
    <w:rsid w:val="004665D6"/>
    <w:rsid w:val="0046674A"/>
    <w:rsid w:val="004669E7"/>
    <w:rsid w:val="004675E0"/>
    <w:rsid w:val="00467E45"/>
    <w:rsid w:val="00470656"/>
    <w:rsid w:val="00470999"/>
    <w:rsid w:val="00470A89"/>
    <w:rsid w:val="00471772"/>
    <w:rsid w:val="00471BFA"/>
    <w:rsid w:val="0047365C"/>
    <w:rsid w:val="00474A35"/>
    <w:rsid w:val="00474DE6"/>
    <w:rsid w:val="00475940"/>
    <w:rsid w:val="004773E3"/>
    <w:rsid w:val="0047754F"/>
    <w:rsid w:val="00477FC7"/>
    <w:rsid w:val="00480711"/>
    <w:rsid w:val="0048122A"/>
    <w:rsid w:val="00481BFC"/>
    <w:rsid w:val="00481C69"/>
    <w:rsid w:val="00482AE1"/>
    <w:rsid w:val="00482C42"/>
    <w:rsid w:val="00482F6A"/>
    <w:rsid w:val="0048394B"/>
    <w:rsid w:val="00484724"/>
    <w:rsid w:val="00484E2D"/>
    <w:rsid w:val="004855C9"/>
    <w:rsid w:val="00485939"/>
    <w:rsid w:val="00485D00"/>
    <w:rsid w:val="00485E97"/>
    <w:rsid w:val="004864AC"/>
    <w:rsid w:val="00486915"/>
    <w:rsid w:val="00487074"/>
    <w:rsid w:val="004870DF"/>
    <w:rsid w:val="00487C1D"/>
    <w:rsid w:val="00490D04"/>
    <w:rsid w:val="00490EF9"/>
    <w:rsid w:val="00490F41"/>
    <w:rsid w:val="004910FE"/>
    <w:rsid w:val="00491D4A"/>
    <w:rsid w:val="00491EA7"/>
    <w:rsid w:val="00492CD8"/>
    <w:rsid w:val="00492E1E"/>
    <w:rsid w:val="00493D16"/>
    <w:rsid w:val="00493E28"/>
    <w:rsid w:val="0049539B"/>
    <w:rsid w:val="004958F6"/>
    <w:rsid w:val="00495DF7"/>
    <w:rsid w:val="004960AC"/>
    <w:rsid w:val="004962BC"/>
    <w:rsid w:val="0049683D"/>
    <w:rsid w:val="00496B85"/>
    <w:rsid w:val="00496D6C"/>
    <w:rsid w:val="00497341"/>
    <w:rsid w:val="00497E6B"/>
    <w:rsid w:val="00497EFC"/>
    <w:rsid w:val="004A0470"/>
    <w:rsid w:val="004A0B0C"/>
    <w:rsid w:val="004A15B5"/>
    <w:rsid w:val="004A1C57"/>
    <w:rsid w:val="004A29B4"/>
    <w:rsid w:val="004A2E56"/>
    <w:rsid w:val="004A3519"/>
    <w:rsid w:val="004A36D0"/>
    <w:rsid w:val="004A43F6"/>
    <w:rsid w:val="004A482C"/>
    <w:rsid w:val="004A4889"/>
    <w:rsid w:val="004A66D7"/>
    <w:rsid w:val="004A7437"/>
    <w:rsid w:val="004A790E"/>
    <w:rsid w:val="004A7AD3"/>
    <w:rsid w:val="004A7C3A"/>
    <w:rsid w:val="004A7FC2"/>
    <w:rsid w:val="004B011C"/>
    <w:rsid w:val="004B04DE"/>
    <w:rsid w:val="004B08D4"/>
    <w:rsid w:val="004B0A58"/>
    <w:rsid w:val="004B0B55"/>
    <w:rsid w:val="004B0DEA"/>
    <w:rsid w:val="004B0F6F"/>
    <w:rsid w:val="004B10D1"/>
    <w:rsid w:val="004B16D2"/>
    <w:rsid w:val="004B25B1"/>
    <w:rsid w:val="004B405C"/>
    <w:rsid w:val="004B6D6D"/>
    <w:rsid w:val="004B769B"/>
    <w:rsid w:val="004B7B6D"/>
    <w:rsid w:val="004C05BD"/>
    <w:rsid w:val="004C1180"/>
    <w:rsid w:val="004C14CE"/>
    <w:rsid w:val="004C1F66"/>
    <w:rsid w:val="004C23A3"/>
    <w:rsid w:val="004C23F0"/>
    <w:rsid w:val="004C2632"/>
    <w:rsid w:val="004C29DC"/>
    <w:rsid w:val="004C526F"/>
    <w:rsid w:val="004C681D"/>
    <w:rsid w:val="004C688F"/>
    <w:rsid w:val="004C7BDE"/>
    <w:rsid w:val="004D0553"/>
    <w:rsid w:val="004D0D6C"/>
    <w:rsid w:val="004D0E17"/>
    <w:rsid w:val="004D13F6"/>
    <w:rsid w:val="004D2057"/>
    <w:rsid w:val="004D2136"/>
    <w:rsid w:val="004D3752"/>
    <w:rsid w:val="004D395F"/>
    <w:rsid w:val="004D3968"/>
    <w:rsid w:val="004D39D7"/>
    <w:rsid w:val="004D48B3"/>
    <w:rsid w:val="004D582D"/>
    <w:rsid w:val="004D73CC"/>
    <w:rsid w:val="004D76C0"/>
    <w:rsid w:val="004D7D0E"/>
    <w:rsid w:val="004E0A64"/>
    <w:rsid w:val="004E15A6"/>
    <w:rsid w:val="004E181C"/>
    <w:rsid w:val="004E248A"/>
    <w:rsid w:val="004E25B1"/>
    <w:rsid w:val="004E378E"/>
    <w:rsid w:val="004E3FBD"/>
    <w:rsid w:val="004E5316"/>
    <w:rsid w:val="004E69F6"/>
    <w:rsid w:val="004E6D3B"/>
    <w:rsid w:val="004E6EA9"/>
    <w:rsid w:val="004E79E4"/>
    <w:rsid w:val="004F04D2"/>
    <w:rsid w:val="004F075F"/>
    <w:rsid w:val="004F0B83"/>
    <w:rsid w:val="004F1B26"/>
    <w:rsid w:val="004F258A"/>
    <w:rsid w:val="004F4B85"/>
    <w:rsid w:val="004F5414"/>
    <w:rsid w:val="004F5C20"/>
    <w:rsid w:val="004F5ED7"/>
    <w:rsid w:val="004F68F2"/>
    <w:rsid w:val="004F7214"/>
    <w:rsid w:val="004F7392"/>
    <w:rsid w:val="004F73C3"/>
    <w:rsid w:val="00501612"/>
    <w:rsid w:val="00501960"/>
    <w:rsid w:val="00501DEB"/>
    <w:rsid w:val="00501E3E"/>
    <w:rsid w:val="00502548"/>
    <w:rsid w:val="0050318A"/>
    <w:rsid w:val="005033AE"/>
    <w:rsid w:val="0050439C"/>
    <w:rsid w:val="00504556"/>
    <w:rsid w:val="00505B86"/>
    <w:rsid w:val="00505DE4"/>
    <w:rsid w:val="00506D9F"/>
    <w:rsid w:val="00506F59"/>
    <w:rsid w:val="005070D8"/>
    <w:rsid w:val="00507486"/>
    <w:rsid w:val="005074D3"/>
    <w:rsid w:val="00507560"/>
    <w:rsid w:val="005116CD"/>
    <w:rsid w:val="00511DDC"/>
    <w:rsid w:val="00511F68"/>
    <w:rsid w:val="00512266"/>
    <w:rsid w:val="00512273"/>
    <w:rsid w:val="005127CC"/>
    <w:rsid w:val="005130C6"/>
    <w:rsid w:val="005132C5"/>
    <w:rsid w:val="00513FB3"/>
    <w:rsid w:val="005148D4"/>
    <w:rsid w:val="005148E6"/>
    <w:rsid w:val="00514D6B"/>
    <w:rsid w:val="005155D1"/>
    <w:rsid w:val="00515FC9"/>
    <w:rsid w:val="00516188"/>
    <w:rsid w:val="00516366"/>
    <w:rsid w:val="00516FB0"/>
    <w:rsid w:val="005173D9"/>
    <w:rsid w:val="00520581"/>
    <w:rsid w:val="005206FB"/>
    <w:rsid w:val="00521D70"/>
    <w:rsid w:val="00522860"/>
    <w:rsid w:val="00522A6B"/>
    <w:rsid w:val="00522B5A"/>
    <w:rsid w:val="005240BA"/>
    <w:rsid w:val="0052512C"/>
    <w:rsid w:val="005275AC"/>
    <w:rsid w:val="005276D7"/>
    <w:rsid w:val="0052771E"/>
    <w:rsid w:val="00527D4C"/>
    <w:rsid w:val="00527E6D"/>
    <w:rsid w:val="005300E3"/>
    <w:rsid w:val="005305D9"/>
    <w:rsid w:val="005328FD"/>
    <w:rsid w:val="00532F4F"/>
    <w:rsid w:val="00533784"/>
    <w:rsid w:val="0053394C"/>
    <w:rsid w:val="0053452B"/>
    <w:rsid w:val="005353AE"/>
    <w:rsid w:val="00535C61"/>
    <w:rsid w:val="00536201"/>
    <w:rsid w:val="00536595"/>
    <w:rsid w:val="00536FC0"/>
    <w:rsid w:val="005403B9"/>
    <w:rsid w:val="005408E1"/>
    <w:rsid w:val="00540F9D"/>
    <w:rsid w:val="00541051"/>
    <w:rsid w:val="005413CA"/>
    <w:rsid w:val="0054263F"/>
    <w:rsid w:val="00542A5E"/>
    <w:rsid w:val="00543691"/>
    <w:rsid w:val="0054440C"/>
    <w:rsid w:val="00544536"/>
    <w:rsid w:val="005456BB"/>
    <w:rsid w:val="00545DD3"/>
    <w:rsid w:val="00546ED5"/>
    <w:rsid w:val="00547367"/>
    <w:rsid w:val="005505CE"/>
    <w:rsid w:val="00550969"/>
    <w:rsid w:val="0055106D"/>
    <w:rsid w:val="005516DA"/>
    <w:rsid w:val="0055192E"/>
    <w:rsid w:val="00551F43"/>
    <w:rsid w:val="00552970"/>
    <w:rsid w:val="00552C69"/>
    <w:rsid w:val="00552CEA"/>
    <w:rsid w:val="005531C6"/>
    <w:rsid w:val="00553455"/>
    <w:rsid w:val="005536F8"/>
    <w:rsid w:val="005540F2"/>
    <w:rsid w:val="005545B4"/>
    <w:rsid w:val="00555260"/>
    <w:rsid w:val="005556F4"/>
    <w:rsid w:val="00556871"/>
    <w:rsid w:val="0055697B"/>
    <w:rsid w:val="00556B56"/>
    <w:rsid w:val="00556D50"/>
    <w:rsid w:val="00557081"/>
    <w:rsid w:val="00557617"/>
    <w:rsid w:val="0056080E"/>
    <w:rsid w:val="0056142C"/>
    <w:rsid w:val="0056295B"/>
    <w:rsid w:val="00562A28"/>
    <w:rsid w:val="00563AD6"/>
    <w:rsid w:val="00564760"/>
    <w:rsid w:val="00564A28"/>
    <w:rsid w:val="00564E18"/>
    <w:rsid w:val="00565C15"/>
    <w:rsid w:val="00566538"/>
    <w:rsid w:val="005679DF"/>
    <w:rsid w:val="00570328"/>
    <w:rsid w:val="0057095B"/>
    <w:rsid w:val="00571AE4"/>
    <w:rsid w:val="00572240"/>
    <w:rsid w:val="00572C8C"/>
    <w:rsid w:val="00572E93"/>
    <w:rsid w:val="00573D28"/>
    <w:rsid w:val="00573FDF"/>
    <w:rsid w:val="005745DC"/>
    <w:rsid w:val="0057474A"/>
    <w:rsid w:val="0057490E"/>
    <w:rsid w:val="00574D39"/>
    <w:rsid w:val="005763D9"/>
    <w:rsid w:val="00577BEC"/>
    <w:rsid w:val="00577C0C"/>
    <w:rsid w:val="0058008D"/>
    <w:rsid w:val="005800BE"/>
    <w:rsid w:val="005802A9"/>
    <w:rsid w:val="00580BB2"/>
    <w:rsid w:val="005822AC"/>
    <w:rsid w:val="00582835"/>
    <w:rsid w:val="00582CA7"/>
    <w:rsid w:val="00584241"/>
    <w:rsid w:val="00584247"/>
    <w:rsid w:val="005844F1"/>
    <w:rsid w:val="00584F26"/>
    <w:rsid w:val="00584F2C"/>
    <w:rsid w:val="005911AB"/>
    <w:rsid w:val="00592452"/>
    <w:rsid w:val="00592CA5"/>
    <w:rsid w:val="00593197"/>
    <w:rsid w:val="00594A12"/>
    <w:rsid w:val="00595237"/>
    <w:rsid w:val="005952FE"/>
    <w:rsid w:val="00595478"/>
    <w:rsid w:val="00595E59"/>
    <w:rsid w:val="005968D8"/>
    <w:rsid w:val="0059694C"/>
    <w:rsid w:val="005970D4"/>
    <w:rsid w:val="005977CF"/>
    <w:rsid w:val="005A019E"/>
    <w:rsid w:val="005A1E02"/>
    <w:rsid w:val="005A2663"/>
    <w:rsid w:val="005A314F"/>
    <w:rsid w:val="005A3EF4"/>
    <w:rsid w:val="005A4EE0"/>
    <w:rsid w:val="005A4F9C"/>
    <w:rsid w:val="005A5D10"/>
    <w:rsid w:val="005A619C"/>
    <w:rsid w:val="005A6B75"/>
    <w:rsid w:val="005A769A"/>
    <w:rsid w:val="005A7D0B"/>
    <w:rsid w:val="005B05B6"/>
    <w:rsid w:val="005B0B97"/>
    <w:rsid w:val="005B1266"/>
    <w:rsid w:val="005B17D7"/>
    <w:rsid w:val="005B2323"/>
    <w:rsid w:val="005B246F"/>
    <w:rsid w:val="005B27FA"/>
    <w:rsid w:val="005B294C"/>
    <w:rsid w:val="005B382C"/>
    <w:rsid w:val="005B4148"/>
    <w:rsid w:val="005B45E9"/>
    <w:rsid w:val="005B4710"/>
    <w:rsid w:val="005B57D3"/>
    <w:rsid w:val="005B5AEE"/>
    <w:rsid w:val="005B6187"/>
    <w:rsid w:val="005B66B0"/>
    <w:rsid w:val="005B6C06"/>
    <w:rsid w:val="005B7669"/>
    <w:rsid w:val="005B7F27"/>
    <w:rsid w:val="005C0B4B"/>
    <w:rsid w:val="005C0B76"/>
    <w:rsid w:val="005C0BCB"/>
    <w:rsid w:val="005C0ECF"/>
    <w:rsid w:val="005C0FA8"/>
    <w:rsid w:val="005C103D"/>
    <w:rsid w:val="005C2395"/>
    <w:rsid w:val="005C2398"/>
    <w:rsid w:val="005C2BF8"/>
    <w:rsid w:val="005C33DF"/>
    <w:rsid w:val="005C3F27"/>
    <w:rsid w:val="005C47F9"/>
    <w:rsid w:val="005C5374"/>
    <w:rsid w:val="005C6745"/>
    <w:rsid w:val="005C6AFD"/>
    <w:rsid w:val="005C730A"/>
    <w:rsid w:val="005C7619"/>
    <w:rsid w:val="005D039D"/>
    <w:rsid w:val="005D0CAE"/>
    <w:rsid w:val="005D0E3C"/>
    <w:rsid w:val="005D1DC3"/>
    <w:rsid w:val="005D1FF7"/>
    <w:rsid w:val="005D2292"/>
    <w:rsid w:val="005D2404"/>
    <w:rsid w:val="005D259B"/>
    <w:rsid w:val="005D2AC4"/>
    <w:rsid w:val="005D2E16"/>
    <w:rsid w:val="005D2FA3"/>
    <w:rsid w:val="005D35D2"/>
    <w:rsid w:val="005D4065"/>
    <w:rsid w:val="005D5210"/>
    <w:rsid w:val="005D5582"/>
    <w:rsid w:val="005D5A3B"/>
    <w:rsid w:val="005D6162"/>
    <w:rsid w:val="005D62D2"/>
    <w:rsid w:val="005D6DAE"/>
    <w:rsid w:val="005D71C1"/>
    <w:rsid w:val="005D7E1C"/>
    <w:rsid w:val="005E1C00"/>
    <w:rsid w:val="005E250F"/>
    <w:rsid w:val="005E3CE7"/>
    <w:rsid w:val="005E3E8C"/>
    <w:rsid w:val="005E4364"/>
    <w:rsid w:val="005E601F"/>
    <w:rsid w:val="005E6951"/>
    <w:rsid w:val="005E78A9"/>
    <w:rsid w:val="005E7B9A"/>
    <w:rsid w:val="005F01B5"/>
    <w:rsid w:val="005F02B5"/>
    <w:rsid w:val="005F0487"/>
    <w:rsid w:val="005F13D9"/>
    <w:rsid w:val="005F1462"/>
    <w:rsid w:val="005F1F03"/>
    <w:rsid w:val="005F1FF5"/>
    <w:rsid w:val="005F22EC"/>
    <w:rsid w:val="005F2858"/>
    <w:rsid w:val="005F2D53"/>
    <w:rsid w:val="005F363F"/>
    <w:rsid w:val="005F3CA5"/>
    <w:rsid w:val="005F3CE1"/>
    <w:rsid w:val="005F3DB8"/>
    <w:rsid w:val="005F45B6"/>
    <w:rsid w:val="005F4B57"/>
    <w:rsid w:val="005F4F29"/>
    <w:rsid w:val="005F5E58"/>
    <w:rsid w:val="005F6067"/>
    <w:rsid w:val="005F60F6"/>
    <w:rsid w:val="005F6B4C"/>
    <w:rsid w:val="005F7977"/>
    <w:rsid w:val="005F7A2B"/>
    <w:rsid w:val="005F7B62"/>
    <w:rsid w:val="006016EE"/>
    <w:rsid w:val="00601D7B"/>
    <w:rsid w:val="00602311"/>
    <w:rsid w:val="006024C2"/>
    <w:rsid w:val="0060278F"/>
    <w:rsid w:val="00602B5B"/>
    <w:rsid w:val="00602CE9"/>
    <w:rsid w:val="006032EC"/>
    <w:rsid w:val="00603E50"/>
    <w:rsid w:val="00603EF7"/>
    <w:rsid w:val="00606074"/>
    <w:rsid w:val="0060789F"/>
    <w:rsid w:val="00607F37"/>
    <w:rsid w:val="006109B5"/>
    <w:rsid w:val="00610CCE"/>
    <w:rsid w:val="0061107E"/>
    <w:rsid w:val="00611986"/>
    <w:rsid w:val="006120D6"/>
    <w:rsid w:val="006129A7"/>
    <w:rsid w:val="00613084"/>
    <w:rsid w:val="00613362"/>
    <w:rsid w:val="00613658"/>
    <w:rsid w:val="0061430B"/>
    <w:rsid w:val="00614AE5"/>
    <w:rsid w:val="00615E10"/>
    <w:rsid w:val="0061750F"/>
    <w:rsid w:val="00617945"/>
    <w:rsid w:val="006204FC"/>
    <w:rsid w:val="0062111F"/>
    <w:rsid w:val="00621E24"/>
    <w:rsid w:val="006228BC"/>
    <w:rsid w:val="006228C3"/>
    <w:rsid w:val="00622F4D"/>
    <w:rsid w:val="00623DA2"/>
    <w:rsid w:val="00624194"/>
    <w:rsid w:val="00624235"/>
    <w:rsid w:val="0062512D"/>
    <w:rsid w:val="00625637"/>
    <w:rsid w:val="00625A71"/>
    <w:rsid w:val="006266FD"/>
    <w:rsid w:val="00626C82"/>
    <w:rsid w:val="0062716C"/>
    <w:rsid w:val="0063018F"/>
    <w:rsid w:val="0063035D"/>
    <w:rsid w:val="00631A89"/>
    <w:rsid w:val="00631EEC"/>
    <w:rsid w:val="00632687"/>
    <w:rsid w:val="00632A1B"/>
    <w:rsid w:val="00632EE1"/>
    <w:rsid w:val="006335C7"/>
    <w:rsid w:val="00634635"/>
    <w:rsid w:val="00634E05"/>
    <w:rsid w:val="00634F66"/>
    <w:rsid w:val="00635197"/>
    <w:rsid w:val="006353F2"/>
    <w:rsid w:val="006357C1"/>
    <w:rsid w:val="00635C5A"/>
    <w:rsid w:val="00636C2C"/>
    <w:rsid w:val="00636E80"/>
    <w:rsid w:val="00637905"/>
    <w:rsid w:val="00637A37"/>
    <w:rsid w:val="00642B73"/>
    <w:rsid w:val="006431AE"/>
    <w:rsid w:val="006442D6"/>
    <w:rsid w:val="00644482"/>
    <w:rsid w:val="0064596D"/>
    <w:rsid w:val="00647371"/>
    <w:rsid w:val="006479A8"/>
    <w:rsid w:val="006507C0"/>
    <w:rsid w:val="00650B6C"/>
    <w:rsid w:val="00651029"/>
    <w:rsid w:val="006527DE"/>
    <w:rsid w:val="006535EC"/>
    <w:rsid w:val="00653BA2"/>
    <w:rsid w:val="00653D37"/>
    <w:rsid w:val="0065461D"/>
    <w:rsid w:val="00654EAE"/>
    <w:rsid w:val="00654EF6"/>
    <w:rsid w:val="006564B4"/>
    <w:rsid w:val="00656DA2"/>
    <w:rsid w:val="00657A3C"/>
    <w:rsid w:val="00660553"/>
    <w:rsid w:val="006608E1"/>
    <w:rsid w:val="00660D8E"/>
    <w:rsid w:val="006613D4"/>
    <w:rsid w:val="00661A9E"/>
    <w:rsid w:val="006622C0"/>
    <w:rsid w:val="006632CC"/>
    <w:rsid w:val="00663AD6"/>
    <w:rsid w:val="00663B74"/>
    <w:rsid w:val="00664384"/>
    <w:rsid w:val="006649C1"/>
    <w:rsid w:val="006650E0"/>
    <w:rsid w:val="00665703"/>
    <w:rsid w:val="0066592C"/>
    <w:rsid w:val="00665D51"/>
    <w:rsid w:val="00666461"/>
    <w:rsid w:val="00666609"/>
    <w:rsid w:val="00670070"/>
    <w:rsid w:val="006704FF"/>
    <w:rsid w:val="006705C7"/>
    <w:rsid w:val="006715B3"/>
    <w:rsid w:val="00671761"/>
    <w:rsid w:val="00672052"/>
    <w:rsid w:val="0067317D"/>
    <w:rsid w:val="00674062"/>
    <w:rsid w:val="00674B22"/>
    <w:rsid w:val="00675421"/>
    <w:rsid w:val="00676A6C"/>
    <w:rsid w:val="00681699"/>
    <w:rsid w:val="00681BF3"/>
    <w:rsid w:val="00681CAE"/>
    <w:rsid w:val="00682DCF"/>
    <w:rsid w:val="00684AF6"/>
    <w:rsid w:val="00684E09"/>
    <w:rsid w:val="006850A7"/>
    <w:rsid w:val="00685291"/>
    <w:rsid w:val="00685545"/>
    <w:rsid w:val="00685656"/>
    <w:rsid w:val="00685EDA"/>
    <w:rsid w:val="0068624F"/>
    <w:rsid w:val="0068756B"/>
    <w:rsid w:val="0069027B"/>
    <w:rsid w:val="006902A1"/>
    <w:rsid w:val="00690445"/>
    <w:rsid w:val="00690472"/>
    <w:rsid w:val="0069063C"/>
    <w:rsid w:val="006915B2"/>
    <w:rsid w:val="00691A49"/>
    <w:rsid w:val="00691DBB"/>
    <w:rsid w:val="006922CD"/>
    <w:rsid w:val="00692BEC"/>
    <w:rsid w:val="00692DEA"/>
    <w:rsid w:val="00693EEB"/>
    <w:rsid w:val="00694992"/>
    <w:rsid w:val="00695F41"/>
    <w:rsid w:val="00696597"/>
    <w:rsid w:val="00696B43"/>
    <w:rsid w:val="0069756B"/>
    <w:rsid w:val="006A1354"/>
    <w:rsid w:val="006A2275"/>
    <w:rsid w:val="006A2844"/>
    <w:rsid w:val="006A2CA8"/>
    <w:rsid w:val="006A3AAD"/>
    <w:rsid w:val="006A44E4"/>
    <w:rsid w:val="006A48CF"/>
    <w:rsid w:val="006A4B2B"/>
    <w:rsid w:val="006A525C"/>
    <w:rsid w:val="006A68EC"/>
    <w:rsid w:val="006A6B89"/>
    <w:rsid w:val="006A755A"/>
    <w:rsid w:val="006A7E6F"/>
    <w:rsid w:val="006A7F57"/>
    <w:rsid w:val="006B00F8"/>
    <w:rsid w:val="006B139B"/>
    <w:rsid w:val="006B14C4"/>
    <w:rsid w:val="006B1C49"/>
    <w:rsid w:val="006B1E58"/>
    <w:rsid w:val="006B2153"/>
    <w:rsid w:val="006B2620"/>
    <w:rsid w:val="006B3787"/>
    <w:rsid w:val="006B40AB"/>
    <w:rsid w:val="006B72DB"/>
    <w:rsid w:val="006B7DEC"/>
    <w:rsid w:val="006C03A9"/>
    <w:rsid w:val="006C1262"/>
    <w:rsid w:val="006C2316"/>
    <w:rsid w:val="006C2496"/>
    <w:rsid w:val="006C3384"/>
    <w:rsid w:val="006C3E2D"/>
    <w:rsid w:val="006C42DC"/>
    <w:rsid w:val="006C4337"/>
    <w:rsid w:val="006C4AF6"/>
    <w:rsid w:val="006C56ED"/>
    <w:rsid w:val="006C7007"/>
    <w:rsid w:val="006C75A8"/>
    <w:rsid w:val="006C7A00"/>
    <w:rsid w:val="006C7C15"/>
    <w:rsid w:val="006D00C4"/>
    <w:rsid w:val="006D07A6"/>
    <w:rsid w:val="006D1DA8"/>
    <w:rsid w:val="006D2035"/>
    <w:rsid w:val="006D21F9"/>
    <w:rsid w:val="006D5902"/>
    <w:rsid w:val="006D5E82"/>
    <w:rsid w:val="006D6031"/>
    <w:rsid w:val="006D6512"/>
    <w:rsid w:val="006E01FF"/>
    <w:rsid w:val="006E0CB0"/>
    <w:rsid w:val="006E0D69"/>
    <w:rsid w:val="006E184A"/>
    <w:rsid w:val="006E186B"/>
    <w:rsid w:val="006E1B8C"/>
    <w:rsid w:val="006E200C"/>
    <w:rsid w:val="006E2152"/>
    <w:rsid w:val="006E334F"/>
    <w:rsid w:val="006E34F7"/>
    <w:rsid w:val="006E35D4"/>
    <w:rsid w:val="006E3945"/>
    <w:rsid w:val="006E41AB"/>
    <w:rsid w:val="006E4632"/>
    <w:rsid w:val="006E5D37"/>
    <w:rsid w:val="006E61BD"/>
    <w:rsid w:val="006E6F9C"/>
    <w:rsid w:val="006E7135"/>
    <w:rsid w:val="006E78BF"/>
    <w:rsid w:val="006E7A50"/>
    <w:rsid w:val="006F1510"/>
    <w:rsid w:val="006F1F1A"/>
    <w:rsid w:val="006F21D9"/>
    <w:rsid w:val="006F2652"/>
    <w:rsid w:val="006F2736"/>
    <w:rsid w:val="006F2BF5"/>
    <w:rsid w:val="006F464E"/>
    <w:rsid w:val="006F4C6B"/>
    <w:rsid w:val="006F61C1"/>
    <w:rsid w:val="006F797E"/>
    <w:rsid w:val="00700430"/>
    <w:rsid w:val="00700557"/>
    <w:rsid w:val="0070086E"/>
    <w:rsid w:val="007017A2"/>
    <w:rsid w:val="007017FF"/>
    <w:rsid w:val="00701862"/>
    <w:rsid w:val="00701A5E"/>
    <w:rsid w:val="00702293"/>
    <w:rsid w:val="00702395"/>
    <w:rsid w:val="007028CB"/>
    <w:rsid w:val="007034DD"/>
    <w:rsid w:val="00703F67"/>
    <w:rsid w:val="00704615"/>
    <w:rsid w:val="0070559C"/>
    <w:rsid w:val="00705B17"/>
    <w:rsid w:val="00706009"/>
    <w:rsid w:val="0070617A"/>
    <w:rsid w:val="007066E2"/>
    <w:rsid w:val="00706A89"/>
    <w:rsid w:val="00707334"/>
    <w:rsid w:val="00707936"/>
    <w:rsid w:val="00707CEC"/>
    <w:rsid w:val="00714ACA"/>
    <w:rsid w:val="00715B48"/>
    <w:rsid w:val="00716274"/>
    <w:rsid w:val="007165B3"/>
    <w:rsid w:val="007167BF"/>
    <w:rsid w:val="00716A37"/>
    <w:rsid w:val="00716F2B"/>
    <w:rsid w:val="007174EC"/>
    <w:rsid w:val="0071796C"/>
    <w:rsid w:val="00720485"/>
    <w:rsid w:val="00720884"/>
    <w:rsid w:val="00720B27"/>
    <w:rsid w:val="00722AAC"/>
    <w:rsid w:val="007241DD"/>
    <w:rsid w:val="00724216"/>
    <w:rsid w:val="00724438"/>
    <w:rsid w:val="00724F1A"/>
    <w:rsid w:val="00725E72"/>
    <w:rsid w:val="00726498"/>
    <w:rsid w:val="00727A2C"/>
    <w:rsid w:val="00730332"/>
    <w:rsid w:val="00730FBA"/>
    <w:rsid w:val="007310D0"/>
    <w:rsid w:val="007317EA"/>
    <w:rsid w:val="0073273B"/>
    <w:rsid w:val="007331D8"/>
    <w:rsid w:val="00734499"/>
    <w:rsid w:val="007352D4"/>
    <w:rsid w:val="00735E74"/>
    <w:rsid w:val="00736324"/>
    <w:rsid w:val="007365FC"/>
    <w:rsid w:val="00736708"/>
    <w:rsid w:val="007377DD"/>
    <w:rsid w:val="00737AF1"/>
    <w:rsid w:val="007407D0"/>
    <w:rsid w:val="007422B9"/>
    <w:rsid w:val="007422C7"/>
    <w:rsid w:val="00743315"/>
    <w:rsid w:val="0074365E"/>
    <w:rsid w:val="0074409F"/>
    <w:rsid w:val="007451A5"/>
    <w:rsid w:val="00745551"/>
    <w:rsid w:val="0074573A"/>
    <w:rsid w:val="0074674B"/>
    <w:rsid w:val="00746AEC"/>
    <w:rsid w:val="00746F36"/>
    <w:rsid w:val="0074746D"/>
    <w:rsid w:val="007474FF"/>
    <w:rsid w:val="00752154"/>
    <w:rsid w:val="007528EB"/>
    <w:rsid w:val="00752F8D"/>
    <w:rsid w:val="00753699"/>
    <w:rsid w:val="00753FA0"/>
    <w:rsid w:val="0075430B"/>
    <w:rsid w:val="00754BA8"/>
    <w:rsid w:val="00755C04"/>
    <w:rsid w:val="00755F07"/>
    <w:rsid w:val="007560A5"/>
    <w:rsid w:val="007566C5"/>
    <w:rsid w:val="00756F31"/>
    <w:rsid w:val="007578BE"/>
    <w:rsid w:val="00757CC3"/>
    <w:rsid w:val="00757D11"/>
    <w:rsid w:val="007607DA"/>
    <w:rsid w:val="00761992"/>
    <w:rsid w:val="00761DC4"/>
    <w:rsid w:val="00763452"/>
    <w:rsid w:val="00763812"/>
    <w:rsid w:val="0076505B"/>
    <w:rsid w:val="007672DC"/>
    <w:rsid w:val="00770D60"/>
    <w:rsid w:val="00772170"/>
    <w:rsid w:val="007722BD"/>
    <w:rsid w:val="0077271A"/>
    <w:rsid w:val="0077477F"/>
    <w:rsid w:val="00774A10"/>
    <w:rsid w:val="007752C2"/>
    <w:rsid w:val="00775420"/>
    <w:rsid w:val="00775985"/>
    <w:rsid w:val="00776044"/>
    <w:rsid w:val="007769BE"/>
    <w:rsid w:val="0077784B"/>
    <w:rsid w:val="00777AB9"/>
    <w:rsid w:val="00777CFA"/>
    <w:rsid w:val="00780C82"/>
    <w:rsid w:val="0078122E"/>
    <w:rsid w:val="00781A2D"/>
    <w:rsid w:val="00781C01"/>
    <w:rsid w:val="00782423"/>
    <w:rsid w:val="00782BA1"/>
    <w:rsid w:val="0078375F"/>
    <w:rsid w:val="00784692"/>
    <w:rsid w:val="00784894"/>
    <w:rsid w:val="00784E3F"/>
    <w:rsid w:val="0078735F"/>
    <w:rsid w:val="00787D41"/>
    <w:rsid w:val="00790619"/>
    <w:rsid w:val="00790C57"/>
    <w:rsid w:val="00791912"/>
    <w:rsid w:val="00791F12"/>
    <w:rsid w:val="007931D2"/>
    <w:rsid w:val="00793B69"/>
    <w:rsid w:val="00793B73"/>
    <w:rsid w:val="0079428F"/>
    <w:rsid w:val="007948D4"/>
    <w:rsid w:val="007948FB"/>
    <w:rsid w:val="00795A07"/>
    <w:rsid w:val="00796012"/>
    <w:rsid w:val="00796422"/>
    <w:rsid w:val="00796745"/>
    <w:rsid w:val="00796A81"/>
    <w:rsid w:val="00796AD5"/>
    <w:rsid w:val="00796E4D"/>
    <w:rsid w:val="007973C6"/>
    <w:rsid w:val="007974E7"/>
    <w:rsid w:val="007A05FC"/>
    <w:rsid w:val="007A0629"/>
    <w:rsid w:val="007A2D2D"/>
    <w:rsid w:val="007A45C4"/>
    <w:rsid w:val="007A45F5"/>
    <w:rsid w:val="007A48A2"/>
    <w:rsid w:val="007A4D88"/>
    <w:rsid w:val="007A5508"/>
    <w:rsid w:val="007A5816"/>
    <w:rsid w:val="007A5D60"/>
    <w:rsid w:val="007A6E4C"/>
    <w:rsid w:val="007A6ED3"/>
    <w:rsid w:val="007B0421"/>
    <w:rsid w:val="007B1BD0"/>
    <w:rsid w:val="007B1D92"/>
    <w:rsid w:val="007B36A4"/>
    <w:rsid w:val="007B38D7"/>
    <w:rsid w:val="007B427E"/>
    <w:rsid w:val="007B490D"/>
    <w:rsid w:val="007B4936"/>
    <w:rsid w:val="007B5264"/>
    <w:rsid w:val="007B6046"/>
    <w:rsid w:val="007B769A"/>
    <w:rsid w:val="007C0315"/>
    <w:rsid w:val="007C0C14"/>
    <w:rsid w:val="007C1355"/>
    <w:rsid w:val="007C160B"/>
    <w:rsid w:val="007C1E19"/>
    <w:rsid w:val="007C276A"/>
    <w:rsid w:val="007C32BD"/>
    <w:rsid w:val="007C40B4"/>
    <w:rsid w:val="007C51AA"/>
    <w:rsid w:val="007C5D68"/>
    <w:rsid w:val="007C6014"/>
    <w:rsid w:val="007C6BAF"/>
    <w:rsid w:val="007C723E"/>
    <w:rsid w:val="007C76FD"/>
    <w:rsid w:val="007D08C3"/>
    <w:rsid w:val="007D169B"/>
    <w:rsid w:val="007D2217"/>
    <w:rsid w:val="007D50F7"/>
    <w:rsid w:val="007D5116"/>
    <w:rsid w:val="007D706D"/>
    <w:rsid w:val="007D7B3A"/>
    <w:rsid w:val="007D7D0B"/>
    <w:rsid w:val="007D7F25"/>
    <w:rsid w:val="007E0425"/>
    <w:rsid w:val="007E08E2"/>
    <w:rsid w:val="007E2122"/>
    <w:rsid w:val="007E3266"/>
    <w:rsid w:val="007E3E93"/>
    <w:rsid w:val="007E3F2F"/>
    <w:rsid w:val="007E48E2"/>
    <w:rsid w:val="007E5D50"/>
    <w:rsid w:val="007E642B"/>
    <w:rsid w:val="007E6EF3"/>
    <w:rsid w:val="007E7220"/>
    <w:rsid w:val="007E7575"/>
    <w:rsid w:val="007E757F"/>
    <w:rsid w:val="007E7F34"/>
    <w:rsid w:val="007F01A4"/>
    <w:rsid w:val="007F0A24"/>
    <w:rsid w:val="007F1690"/>
    <w:rsid w:val="007F21A6"/>
    <w:rsid w:val="007F267F"/>
    <w:rsid w:val="007F2952"/>
    <w:rsid w:val="007F2BBE"/>
    <w:rsid w:val="007F366A"/>
    <w:rsid w:val="007F3D23"/>
    <w:rsid w:val="007F4575"/>
    <w:rsid w:val="007F45FA"/>
    <w:rsid w:val="007F4967"/>
    <w:rsid w:val="007F4C9F"/>
    <w:rsid w:val="007F4F13"/>
    <w:rsid w:val="007F60F2"/>
    <w:rsid w:val="007F6F86"/>
    <w:rsid w:val="007F761E"/>
    <w:rsid w:val="00800081"/>
    <w:rsid w:val="008000D1"/>
    <w:rsid w:val="0080207C"/>
    <w:rsid w:val="0080241B"/>
    <w:rsid w:val="00803F2E"/>
    <w:rsid w:val="008045D3"/>
    <w:rsid w:val="008049AF"/>
    <w:rsid w:val="008049DB"/>
    <w:rsid w:val="00804B2D"/>
    <w:rsid w:val="008058F4"/>
    <w:rsid w:val="00805D5A"/>
    <w:rsid w:val="00805F86"/>
    <w:rsid w:val="008060B2"/>
    <w:rsid w:val="0080761E"/>
    <w:rsid w:val="0080773B"/>
    <w:rsid w:val="008078A0"/>
    <w:rsid w:val="00807DA9"/>
    <w:rsid w:val="0081000F"/>
    <w:rsid w:val="0081164C"/>
    <w:rsid w:val="00811BD3"/>
    <w:rsid w:val="00811C53"/>
    <w:rsid w:val="008153FA"/>
    <w:rsid w:val="00816313"/>
    <w:rsid w:val="00816E8E"/>
    <w:rsid w:val="0081705F"/>
    <w:rsid w:val="00817BC6"/>
    <w:rsid w:val="0082063B"/>
    <w:rsid w:val="00820D6A"/>
    <w:rsid w:val="00820DDD"/>
    <w:rsid w:val="00821066"/>
    <w:rsid w:val="008217B7"/>
    <w:rsid w:val="00821F25"/>
    <w:rsid w:val="0082245A"/>
    <w:rsid w:val="00822597"/>
    <w:rsid w:val="00822D9B"/>
    <w:rsid w:val="00824C6F"/>
    <w:rsid w:val="00825668"/>
    <w:rsid w:val="00825A18"/>
    <w:rsid w:val="008266E2"/>
    <w:rsid w:val="00827B03"/>
    <w:rsid w:val="0083020E"/>
    <w:rsid w:val="00830273"/>
    <w:rsid w:val="0083134B"/>
    <w:rsid w:val="00832CF2"/>
    <w:rsid w:val="00833F1A"/>
    <w:rsid w:val="00834C3D"/>
    <w:rsid w:val="008351AB"/>
    <w:rsid w:val="0083528B"/>
    <w:rsid w:val="008357BE"/>
    <w:rsid w:val="00835A6F"/>
    <w:rsid w:val="00836215"/>
    <w:rsid w:val="0083670E"/>
    <w:rsid w:val="00836B23"/>
    <w:rsid w:val="00842047"/>
    <w:rsid w:val="00842AF8"/>
    <w:rsid w:val="00844310"/>
    <w:rsid w:val="008444C6"/>
    <w:rsid w:val="00845586"/>
    <w:rsid w:val="008467E2"/>
    <w:rsid w:val="0084690F"/>
    <w:rsid w:val="008479A1"/>
    <w:rsid w:val="00847BD3"/>
    <w:rsid w:val="0085064E"/>
    <w:rsid w:val="008508D1"/>
    <w:rsid w:val="0085100C"/>
    <w:rsid w:val="00851772"/>
    <w:rsid w:val="00851D69"/>
    <w:rsid w:val="00852215"/>
    <w:rsid w:val="008526F7"/>
    <w:rsid w:val="00852ED8"/>
    <w:rsid w:val="00853F39"/>
    <w:rsid w:val="0085425C"/>
    <w:rsid w:val="00855270"/>
    <w:rsid w:val="00855EB9"/>
    <w:rsid w:val="00860401"/>
    <w:rsid w:val="008613B5"/>
    <w:rsid w:val="008625A1"/>
    <w:rsid w:val="008628B8"/>
    <w:rsid w:val="00862ED4"/>
    <w:rsid w:val="00863CE4"/>
    <w:rsid w:val="00863E96"/>
    <w:rsid w:val="008640C4"/>
    <w:rsid w:val="0086457C"/>
    <w:rsid w:val="00864B86"/>
    <w:rsid w:val="00864BAB"/>
    <w:rsid w:val="008655C4"/>
    <w:rsid w:val="008657B9"/>
    <w:rsid w:val="00865ACE"/>
    <w:rsid w:val="00865B69"/>
    <w:rsid w:val="00866C14"/>
    <w:rsid w:val="00866EDB"/>
    <w:rsid w:val="00867DF9"/>
    <w:rsid w:val="00867F38"/>
    <w:rsid w:val="0087013F"/>
    <w:rsid w:val="00871187"/>
    <w:rsid w:val="00871D35"/>
    <w:rsid w:val="00872227"/>
    <w:rsid w:val="0087302D"/>
    <w:rsid w:val="00873D97"/>
    <w:rsid w:val="00874FE7"/>
    <w:rsid w:val="00875369"/>
    <w:rsid w:val="008754D0"/>
    <w:rsid w:val="008756A8"/>
    <w:rsid w:val="0087676A"/>
    <w:rsid w:val="00876DCC"/>
    <w:rsid w:val="00877585"/>
    <w:rsid w:val="0088064C"/>
    <w:rsid w:val="00880A3B"/>
    <w:rsid w:val="0088229A"/>
    <w:rsid w:val="008826D9"/>
    <w:rsid w:val="00882E63"/>
    <w:rsid w:val="008837D1"/>
    <w:rsid w:val="008839C3"/>
    <w:rsid w:val="0088412C"/>
    <w:rsid w:val="0088418A"/>
    <w:rsid w:val="0088425B"/>
    <w:rsid w:val="0088429A"/>
    <w:rsid w:val="0088547F"/>
    <w:rsid w:val="0088741C"/>
    <w:rsid w:val="00890DFA"/>
    <w:rsid w:val="00891092"/>
    <w:rsid w:val="00891B36"/>
    <w:rsid w:val="00891D75"/>
    <w:rsid w:val="0089252B"/>
    <w:rsid w:val="008927DF"/>
    <w:rsid w:val="008931D6"/>
    <w:rsid w:val="00893306"/>
    <w:rsid w:val="00893A52"/>
    <w:rsid w:val="0089492B"/>
    <w:rsid w:val="008956A0"/>
    <w:rsid w:val="008958DD"/>
    <w:rsid w:val="00896753"/>
    <w:rsid w:val="008A0678"/>
    <w:rsid w:val="008A22B3"/>
    <w:rsid w:val="008A3688"/>
    <w:rsid w:val="008A446E"/>
    <w:rsid w:val="008A52AF"/>
    <w:rsid w:val="008A5574"/>
    <w:rsid w:val="008A6F19"/>
    <w:rsid w:val="008B0415"/>
    <w:rsid w:val="008B0963"/>
    <w:rsid w:val="008B2430"/>
    <w:rsid w:val="008B2701"/>
    <w:rsid w:val="008B3985"/>
    <w:rsid w:val="008B3C9D"/>
    <w:rsid w:val="008B4A55"/>
    <w:rsid w:val="008B4A5C"/>
    <w:rsid w:val="008B591D"/>
    <w:rsid w:val="008B5C83"/>
    <w:rsid w:val="008B5DE7"/>
    <w:rsid w:val="008B5E80"/>
    <w:rsid w:val="008B60DF"/>
    <w:rsid w:val="008B6C7D"/>
    <w:rsid w:val="008B712E"/>
    <w:rsid w:val="008B7130"/>
    <w:rsid w:val="008B7D95"/>
    <w:rsid w:val="008C08AF"/>
    <w:rsid w:val="008C1028"/>
    <w:rsid w:val="008C12B6"/>
    <w:rsid w:val="008C3A62"/>
    <w:rsid w:val="008C47F0"/>
    <w:rsid w:val="008C4D3E"/>
    <w:rsid w:val="008C5668"/>
    <w:rsid w:val="008C58CF"/>
    <w:rsid w:val="008C5EBC"/>
    <w:rsid w:val="008C604C"/>
    <w:rsid w:val="008C6487"/>
    <w:rsid w:val="008C6819"/>
    <w:rsid w:val="008C767B"/>
    <w:rsid w:val="008C7853"/>
    <w:rsid w:val="008C7BE1"/>
    <w:rsid w:val="008D0538"/>
    <w:rsid w:val="008D122B"/>
    <w:rsid w:val="008D182C"/>
    <w:rsid w:val="008D2682"/>
    <w:rsid w:val="008D2887"/>
    <w:rsid w:val="008D2A73"/>
    <w:rsid w:val="008D3631"/>
    <w:rsid w:val="008D3781"/>
    <w:rsid w:val="008D3C9C"/>
    <w:rsid w:val="008D3DA2"/>
    <w:rsid w:val="008D46EC"/>
    <w:rsid w:val="008D4D0F"/>
    <w:rsid w:val="008D50DA"/>
    <w:rsid w:val="008D5A9C"/>
    <w:rsid w:val="008D5AAB"/>
    <w:rsid w:val="008D5E31"/>
    <w:rsid w:val="008D5EBD"/>
    <w:rsid w:val="008D60B4"/>
    <w:rsid w:val="008D6AFD"/>
    <w:rsid w:val="008D6BF5"/>
    <w:rsid w:val="008D6C53"/>
    <w:rsid w:val="008D6DAB"/>
    <w:rsid w:val="008D6E0B"/>
    <w:rsid w:val="008E0293"/>
    <w:rsid w:val="008E0EFD"/>
    <w:rsid w:val="008E0FE5"/>
    <w:rsid w:val="008E1088"/>
    <w:rsid w:val="008E17D4"/>
    <w:rsid w:val="008E2E38"/>
    <w:rsid w:val="008E34C9"/>
    <w:rsid w:val="008E3817"/>
    <w:rsid w:val="008E3AE0"/>
    <w:rsid w:val="008E4516"/>
    <w:rsid w:val="008E4CE2"/>
    <w:rsid w:val="008E50E6"/>
    <w:rsid w:val="008E5EF5"/>
    <w:rsid w:val="008E68EE"/>
    <w:rsid w:val="008E731F"/>
    <w:rsid w:val="008E742C"/>
    <w:rsid w:val="008F0504"/>
    <w:rsid w:val="008F14B1"/>
    <w:rsid w:val="008F1C06"/>
    <w:rsid w:val="008F1EE1"/>
    <w:rsid w:val="008F2202"/>
    <w:rsid w:val="008F264C"/>
    <w:rsid w:val="008F4ED1"/>
    <w:rsid w:val="008F56C6"/>
    <w:rsid w:val="008F6239"/>
    <w:rsid w:val="008F66EB"/>
    <w:rsid w:val="008F6BB7"/>
    <w:rsid w:val="008F6BCC"/>
    <w:rsid w:val="00901009"/>
    <w:rsid w:val="00901C38"/>
    <w:rsid w:val="00902A0E"/>
    <w:rsid w:val="00902BDC"/>
    <w:rsid w:val="00902C50"/>
    <w:rsid w:val="009049B6"/>
    <w:rsid w:val="00906461"/>
    <w:rsid w:val="00906983"/>
    <w:rsid w:val="00906E94"/>
    <w:rsid w:val="00907268"/>
    <w:rsid w:val="00910CD8"/>
    <w:rsid w:val="009129EA"/>
    <w:rsid w:val="00912A0C"/>
    <w:rsid w:val="00912FDF"/>
    <w:rsid w:val="0091307A"/>
    <w:rsid w:val="0091308A"/>
    <w:rsid w:val="009138F4"/>
    <w:rsid w:val="009139F2"/>
    <w:rsid w:val="00913E2F"/>
    <w:rsid w:val="0091417D"/>
    <w:rsid w:val="00914C8C"/>
    <w:rsid w:val="00915887"/>
    <w:rsid w:val="00916452"/>
    <w:rsid w:val="00917A5F"/>
    <w:rsid w:val="00917DF8"/>
    <w:rsid w:val="009200B0"/>
    <w:rsid w:val="0092059C"/>
    <w:rsid w:val="00921084"/>
    <w:rsid w:val="00921297"/>
    <w:rsid w:val="00921680"/>
    <w:rsid w:val="0092173C"/>
    <w:rsid w:val="00921D5A"/>
    <w:rsid w:val="00921EFE"/>
    <w:rsid w:val="0092256A"/>
    <w:rsid w:val="00922726"/>
    <w:rsid w:val="0092281C"/>
    <w:rsid w:val="00922F62"/>
    <w:rsid w:val="009231E7"/>
    <w:rsid w:val="00923704"/>
    <w:rsid w:val="00923E43"/>
    <w:rsid w:val="00923EA2"/>
    <w:rsid w:val="00924018"/>
    <w:rsid w:val="0092433D"/>
    <w:rsid w:val="00924D5A"/>
    <w:rsid w:val="00925049"/>
    <w:rsid w:val="00926C26"/>
    <w:rsid w:val="00926F87"/>
    <w:rsid w:val="0092702A"/>
    <w:rsid w:val="00927039"/>
    <w:rsid w:val="00927519"/>
    <w:rsid w:val="009275C8"/>
    <w:rsid w:val="009276B9"/>
    <w:rsid w:val="00927A06"/>
    <w:rsid w:val="00927CB4"/>
    <w:rsid w:val="0093050E"/>
    <w:rsid w:val="009305F7"/>
    <w:rsid w:val="00930FF8"/>
    <w:rsid w:val="0093116D"/>
    <w:rsid w:val="00931FA7"/>
    <w:rsid w:val="009322FD"/>
    <w:rsid w:val="009332D9"/>
    <w:rsid w:val="00933D50"/>
    <w:rsid w:val="009342FB"/>
    <w:rsid w:val="009343C5"/>
    <w:rsid w:val="00935AF7"/>
    <w:rsid w:val="00936F5A"/>
    <w:rsid w:val="009374B5"/>
    <w:rsid w:val="0093783E"/>
    <w:rsid w:val="00937A4F"/>
    <w:rsid w:val="009406ED"/>
    <w:rsid w:val="009407AC"/>
    <w:rsid w:val="0094132D"/>
    <w:rsid w:val="00942221"/>
    <w:rsid w:val="009427B6"/>
    <w:rsid w:val="00942BD8"/>
    <w:rsid w:val="00942DC7"/>
    <w:rsid w:val="0094367E"/>
    <w:rsid w:val="009446CA"/>
    <w:rsid w:val="00945F1B"/>
    <w:rsid w:val="00947880"/>
    <w:rsid w:val="009504BA"/>
    <w:rsid w:val="009509C2"/>
    <w:rsid w:val="0095103F"/>
    <w:rsid w:val="00951133"/>
    <w:rsid w:val="0095267C"/>
    <w:rsid w:val="0095278D"/>
    <w:rsid w:val="00952D64"/>
    <w:rsid w:val="00953338"/>
    <w:rsid w:val="009546B3"/>
    <w:rsid w:val="0095480F"/>
    <w:rsid w:val="00955547"/>
    <w:rsid w:val="00955AB5"/>
    <w:rsid w:val="0095614F"/>
    <w:rsid w:val="00956C2F"/>
    <w:rsid w:val="00956C35"/>
    <w:rsid w:val="009604A2"/>
    <w:rsid w:val="00961567"/>
    <w:rsid w:val="009617AB"/>
    <w:rsid w:val="00962720"/>
    <w:rsid w:val="00962772"/>
    <w:rsid w:val="00962FE0"/>
    <w:rsid w:val="00963C09"/>
    <w:rsid w:val="0096436A"/>
    <w:rsid w:val="009648B1"/>
    <w:rsid w:val="00964BE0"/>
    <w:rsid w:val="00964F59"/>
    <w:rsid w:val="00966994"/>
    <w:rsid w:val="009671B6"/>
    <w:rsid w:val="00967390"/>
    <w:rsid w:val="00967813"/>
    <w:rsid w:val="00967C3B"/>
    <w:rsid w:val="00967C92"/>
    <w:rsid w:val="009707D8"/>
    <w:rsid w:val="00970D51"/>
    <w:rsid w:val="00971412"/>
    <w:rsid w:val="0097153D"/>
    <w:rsid w:val="009716CF"/>
    <w:rsid w:val="0097194F"/>
    <w:rsid w:val="009725A0"/>
    <w:rsid w:val="009727DF"/>
    <w:rsid w:val="0097309B"/>
    <w:rsid w:val="009738F0"/>
    <w:rsid w:val="009744A2"/>
    <w:rsid w:val="009744EE"/>
    <w:rsid w:val="009751AE"/>
    <w:rsid w:val="00976258"/>
    <w:rsid w:val="00976DC7"/>
    <w:rsid w:val="00976F6F"/>
    <w:rsid w:val="00977541"/>
    <w:rsid w:val="00980CFF"/>
    <w:rsid w:val="00980F27"/>
    <w:rsid w:val="00981068"/>
    <w:rsid w:val="00981AB4"/>
    <w:rsid w:val="00981D98"/>
    <w:rsid w:val="0098236F"/>
    <w:rsid w:val="00982426"/>
    <w:rsid w:val="009828C2"/>
    <w:rsid w:val="00982BA0"/>
    <w:rsid w:val="009845BA"/>
    <w:rsid w:val="00984A91"/>
    <w:rsid w:val="00984B10"/>
    <w:rsid w:val="00984FCD"/>
    <w:rsid w:val="00985F9D"/>
    <w:rsid w:val="0098614A"/>
    <w:rsid w:val="00986852"/>
    <w:rsid w:val="009871C6"/>
    <w:rsid w:val="00987385"/>
    <w:rsid w:val="009875A6"/>
    <w:rsid w:val="0099041F"/>
    <w:rsid w:val="00990554"/>
    <w:rsid w:val="009908B6"/>
    <w:rsid w:val="00990FBA"/>
    <w:rsid w:val="00991079"/>
    <w:rsid w:val="00991E2A"/>
    <w:rsid w:val="00993746"/>
    <w:rsid w:val="00993E99"/>
    <w:rsid w:val="00994185"/>
    <w:rsid w:val="009941EE"/>
    <w:rsid w:val="009946B1"/>
    <w:rsid w:val="0099547F"/>
    <w:rsid w:val="00995A17"/>
    <w:rsid w:val="00995B0D"/>
    <w:rsid w:val="009971E4"/>
    <w:rsid w:val="009978D8"/>
    <w:rsid w:val="009A086B"/>
    <w:rsid w:val="009A0D1A"/>
    <w:rsid w:val="009A0F1E"/>
    <w:rsid w:val="009A25D5"/>
    <w:rsid w:val="009A2A76"/>
    <w:rsid w:val="009A434F"/>
    <w:rsid w:val="009A5002"/>
    <w:rsid w:val="009A59E8"/>
    <w:rsid w:val="009A5F3F"/>
    <w:rsid w:val="009A6093"/>
    <w:rsid w:val="009A63F7"/>
    <w:rsid w:val="009B00B2"/>
    <w:rsid w:val="009B00D9"/>
    <w:rsid w:val="009B0B8E"/>
    <w:rsid w:val="009B0E92"/>
    <w:rsid w:val="009B2346"/>
    <w:rsid w:val="009B3B6A"/>
    <w:rsid w:val="009B3C89"/>
    <w:rsid w:val="009B52E3"/>
    <w:rsid w:val="009B53CB"/>
    <w:rsid w:val="009B5796"/>
    <w:rsid w:val="009B5893"/>
    <w:rsid w:val="009B58E7"/>
    <w:rsid w:val="009B5C44"/>
    <w:rsid w:val="009B663D"/>
    <w:rsid w:val="009B7007"/>
    <w:rsid w:val="009B7223"/>
    <w:rsid w:val="009C0ABC"/>
    <w:rsid w:val="009C1863"/>
    <w:rsid w:val="009C2622"/>
    <w:rsid w:val="009C2814"/>
    <w:rsid w:val="009C3A3E"/>
    <w:rsid w:val="009C4A88"/>
    <w:rsid w:val="009C5263"/>
    <w:rsid w:val="009C52D0"/>
    <w:rsid w:val="009C5448"/>
    <w:rsid w:val="009C5D0C"/>
    <w:rsid w:val="009C6A53"/>
    <w:rsid w:val="009C6F70"/>
    <w:rsid w:val="009C778D"/>
    <w:rsid w:val="009C7C9C"/>
    <w:rsid w:val="009D00D7"/>
    <w:rsid w:val="009D0514"/>
    <w:rsid w:val="009D0797"/>
    <w:rsid w:val="009D07E2"/>
    <w:rsid w:val="009D124C"/>
    <w:rsid w:val="009D1325"/>
    <w:rsid w:val="009D1400"/>
    <w:rsid w:val="009D1504"/>
    <w:rsid w:val="009D2BA8"/>
    <w:rsid w:val="009D4205"/>
    <w:rsid w:val="009D4A23"/>
    <w:rsid w:val="009D55BB"/>
    <w:rsid w:val="009D5CA2"/>
    <w:rsid w:val="009D6859"/>
    <w:rsid w:val="009D6BFD"/>
    <w:rsid w:val="009E09D2"/>
    <w:rsid w:val="009E0E08"/>
    <w:rsid w:val="009E1055"/>
    <w:rsid w:val="009E27A7"/>
    <w:rsid w:val="009E2C45"/>
    <w:rsid w:val="009E2C7B"/>
    <w:rsid w:val="009E2FC9"/>
    <w:rsid w:val="009E305F"/>
    <w:rsid w:val="009E30F8"/>
    <w:rsid w:val="009E3699"/>
    <w:rsid w:val="009E44F1"/>
    <w:rsid w:val="009E472F"/>
    <w:rsid w:val="009E4A2E"/>
    <w:rsid w:val="009E510F"/>
    <w:rsid w:val="009E7461"/>
    <w:rsid w:val="009F136F"/>
    <w:rsid w:val="009F199F"/>
    <w:rsid w:val="009F1DDE"/>
    <w:rsid w:val="009F2233"/>
    <w:rsid w:val="009F2680"/>
    <w:rsid w:val="009F2864"/>
    <w:rsid w:val="009F3361"/>
    <w:rsid w:val="009F3716"/>
    <w:rsid w:val="009F48DA"/>
    <w:rsid w:val="009F49CD"/>
    <w:rsid w:val="009F7531"/>
    <w:rsid w:val="00A00655"/>
    <w:rsid w:val="00A007A0"/>
    <w:rsid w:val="00A00879"/>
    <w:rsid w:val="00A01450"/>
    <w:rsid w:val="00A046FC"/>
    <w:rsid w:val="00A049C8"/>
    <w:rsid w:val="00A04B18"/>
    <w:rsid w:val="00A06492"/>
    <w:rsid w:val="00A108E2"/>
    <w:rsid w:val="00A10A4F"/>
    <w:rsid w:val="00A11672"/>
    <w:rsid w:val="00A11F6D"/>
    <w:rsid w:val="00A11FA8"/>
    <w:rsid w:val="00A1405F"/>
    <w:rsid w:val="00A14253"/>
    <w:rsid w:val="00A15CD0"/>
    <w:rsid w:val="00A16FCA"/>
    <w:rsid w:val="00A17F7F"/>
    <w:rsid w:val="00A17FD2"/>
    <w:rsid w:val="00A21899"/>
    <w:rsid w:val="00A21EA8"/>
    <w:rsid w:val="00A21FE1"/>
    <w:rsid w:val="00A225B7"/>
    <w:rsid w:val="00A23547"/>
    <w:rsid w:val="00A257A4"/>
    <w:rsid w:val="00A26778"/>
    <w:rsid w:val="00A26D91"/>
    <w:rsid w:val="00A26EAA"/>
    <w:rsid w:val="00A27F4D"/>
    <w:rsid w:val="00A309A1"/>
    <w:rsid w:val="00A3116E"/>
    <w:rsid w:val="00A311D7"/>
    <w:rsid w:val="00A32AFF"/>
    <w:rsid w:val="00A334C5"/>
    <w:rsid w:val="00A34DEF"/>
    <w:rsid w:val="00A34E85"/>
    <w:rsid w:val="00A363D0"/>
    <w:rsid w:val="00A3661E"/>
    <w:rsid w:val="00A36943"/>
    <w:rsid w:val="00A37F59"/>
    <w:rsid w:val="00A409FF"/>
    <w:rsid w:val="00A40A66"/>
    <w:rsid w:val="00A4157D"/>
    <w:rsid w:val="00A41B49"/>
    <w:rsid w:val="00A4241C"/>
    <w:rsid w:val="00A42C8C"/>
    <w:rsid w:val="00A42CA0"/>
    <w:rsid w:val="00A44423"/>
    <w:rsid w:val="00A459E2"/>
    <w:rsid w:val="00A460F5"/>
    <w:rsid w:val="00A46CC3"/>
    <w:rsid w:val="00A47A2E"/>
    <w:rsid w:val="00A47B61"/>
    <w:rsid w:val="00A47D74"/>
    <w:rsid w:val="00A503A5"/>
    <w:rsid w:val="00A50957"/>
    <w:rsid w:val="00A50F88"/>
    <w:rsid w:val="00A52393"/>
    <w:rsid w:val="00A53345"/>
    <w:rsid w:val="00A539C2"/>
    <w:rsid w:val="00A53AC3"/>
    <w:rsid w:val="00A5562D"/>
    <w:rsid w:val="00A55F09"/>
    <w:rsid w:val="00A57466"/>
    <w:rsid w:val="00A57B8D"/>
    <w:rsid w:val="00A57CFB"/>
    <w:rsid w:val="00A60BFB"/>
    <w:rsid w:val="00A61ADA"/>
    <w:rsid w:val="00A61C52"/>
    <w:rsid w:val="00A62D59"/>
    <w:rsid w:val="00A62DD6"/>
    <w:rsid w:val="00A62EEF"/>
    <w:rsid w:val="00A6324C"/>
    <w:rsid w:val="00A63603"/>
    <w:rsid w:val="00A64BF7"/>
    <w:rsid w:val="00A64FDA"/>
    <w:rsid w:val="00A6508A"/>
    <w:rsid w:val="00A654FC"/>
    <w:rsid w:val="00A655FA"/>
    <w:rsid w:val="00A66E15"/>
    <w:rsid w:val="00A67B21"/>
    <w:rsid w:val="00A70663"/>
    <w:rsid w:val="00A707D5"/>
    <w:rsid w:val="00A7093E"/>
    <w:rsid w:val="00A70DB1"/>
    <w:rsid w:val="00A71298"/>
    <w:rsid w:val="00A72123"/>
    <w:rsid w:val="00A72168"/>
    <w:rsid w:val="00A725E4"/>
    <w:rsid w:val="00A72796"/>
    <w:rsid w:val="00A72F6E"/>
    <w:rsid w:val="00A749BD"/>
    <w:rsid w:val="00A74EB3"/>
    <w:rsid w:val="00A75155"/>
    <w:rsid w:val="00A75775"/>
    <w:rsid w:val="00A76359"/>
    <w:rsid w:val="00A81419"/>
    <w:rsid w:val="00A840CD"/>
    <w:rsid w:val="00A85777"/>
    <w:rsid w:val="00A85DC2"/>
    <w:rsid w:val="00A86E24"/>
    <w:rsid w:val="00A87729"/>
    <w:rsid w:val="00A87A79"/>
    <w:rsid w:val="00A87ACD"/>
    <w:rsid w:val="00A87C4C"/>
    <w:rsid w:val="00A90F7E"/>
    <w:rsid w:val="00A91019"/>
    <w:rsid w:val="00A913F1"/>
    <w:rsid w:val="00A916BA"/>
    <w:rsid w:val="00A9257D"/>
    <w:rsid w:val="00A9258E"/>
    <w:rsid w:val="00A93281"/>
    <w:rsid w:val="00A947F8"/>
    <w:rsid w:val="00A94B02"/>
    <w:rsid w:val="00A94F7E"/>
    <w:rsid w:val="00A95075"/>
    <w:rsid w:val="00A9534F"/>
    <w:rsid w:val="00A9556E"/>
    <w:rsid w:val="00A956A9"/>
    <w:rsid w:val="00A9623E"/>
    <w:rsid w:val="00A96282"/>
    <w:rsid w:val="00A963A8"/>
    <w:rsid w:val="00A97F4D"/>
    <w:rsid w:val="00AA1016"/>
    <w:rsid w:val="00AA1492"/>
    <w:rsid w:val="00AA17CF"/>
    <w:rsid w:val="00AA1855"/>
    <w:rsid w:val="00AA2EB0"/>
    <w:rsid w:val="00AA33F6"/>
    <w:rsid w:val="00AA471C"/>
    <w:rsid w:val="00AA4A0A"/>
    <w:rsid w:val="00AA4D78"/>
    <w:rsid w:val="00AA6234"/>
    <w:rsid w:val="00AA6498"/>
    <w:rsid w:val="00AA67B9"/>
    <w:rsid w:val="00AA6905"/>
    <w:rsid w:val="00AA78FA"/>
    <w:rsid w:val="00AA7CCD"/>
    <w:rsid w:val="00AB0A55"/>
    <w:rsid w:val="00AB0AA5"/>
    <w:rsid w:val="00AB1794"/>
    <w:rsid w:val="00AB1A23"/>
    <w:rsid w:val="00AB2356"/>
    <w:rsid w:val="00AB28F5"/>
    <w:rsid w:val="00AB3116"/>
    <w:rsid w:val="00AB314B"/>
    <w:rsid w:val="00AB3737"/>
    <w:rsid w:val="00AB3C53"/>
    <w:rsid w:val="00AB4A0E"/>
    <w:rsid w:val="00AB4EEA"/>
    <w:rsid w:val="00AB6F4A"/>
    <w:rsid w:val="00AB714E"/>
    <w:rsid w:val="00AB7820"/>
    <w:rsid w:val="00AB7858"/>
    <w:rsid w:val="00AC05F5"/>
    <w:rsid w:val="00AC1121"/>
    <w:rsid w:val="00AC14C7"/>
    <w:rsid w:val="00AC1BC5"/>
    <w:rsid w:val="00AC37BF"/>
    <w:rsid w:val="00AC39F1"/>
    <w:rsid w:val="00AC4088"/>
    <w:rsid w:val="00AC5099"/>
    <w:rsid w:val="00AC52DD"/>
    <w:rsid w:val="00AC53A8"/>
    <w:rsid w:val="00AC5C60"/>
    <w:rsid w:val="00AC61DB"/>
    <w:rsid w:val="00AC666E"/>
    <w:rsid w:val="00AC6F16"/>
    <w:rsid w:val="00AC6F6A"/>
    <w:rsid w:val="00AC7F44"/>
    <w:rsid w:val="00AD06B5"/>
    <w:rsid w:val="00AD0A33"/>
    <w:rsid w:val="00AD0B05"/>
    <w:rsid w:val="00AD0D13"/>
    <w:rsid w:val="00AD1CED"/>
    <w:rsid w:val="00AD233A"/>
    <w:rsid w:val="00AD269C"/>
    <w:rsid w:val="00AD2FE0"/>
    <w:rsid w:val="00AD3215"/>
    <w:rsid w:val="00AD346D"/>
    <w:rsid w:val="00AD3BC8"/>
    <w:rsid w:val="00AD3C1B"/>
    <w:rsid w:val="00AD3D09"/>
    <w:rsid w:val="00AD415D"/>
    <w:rsid w:val="00AD7464"/>
    <w:rsid w:val="00AD7775"/>
    <w:rsid w:val="00AD7874"/>
    <w:rsid w:val="00AE031B"/>
    <w:rsid w:val="00AE178D"/>
    <w:rsid w:val="00AE1BD7"/>
    <w:rsid w:val="00AE1EEA"/>
    <w:rsid w:val="00AE32CF"/>
    <w:rsid w:val="00AE3D47"/>
    <w:rsid w:val="00AE40AA"/>
    <w:rsid w:val="00AE48D4"/>
    <w:rsid w:val="00AE4B89"/>
    <w:rsid w:val="00AE5371"/>
    <w:rsid w:val="00AE558F"/>
    <w:rsid w:val="00AE5A26"/>
    <w:rsid w:val="00AE697A"/>
    <w:rsid w:val="00AE6EB7"/>
    <w:rsid w:val="00AE6F05"/>
    <w:rsid w:val="00AE73E6"/>
    <w:rsid w:val="00AF0068"/>
    <w:rsid w:val="00AF05B7"/>
    <w:rsid w:val="00AF06CE"/>
    <w:rsid w:val="00AF12FC"/>
    <w:rsid w:val="00AF2169"/>
    <w:rsid w:val="00AF24B3"/>
    <w:rsid w:val="00AF2B80"/>
    <w:rsid w:val="00AF2BB4"/>
    <w:rsid w:val="00AF3690"/>
    <w:rsid w:val="00AF3A21"/>
    <w:rsid w:val="00B01033"/>
    <w:rsid w:val="00B0252E"/>
    <w:rsid w:val="00B02C30"/>
    <w:rsid w:val="00B02DD2"/>
    <w:rsid w:val="00B02DF1"/>
    <w:rsid w:val="00B03875"/>
    <w:rsid w:val="00B04BB9"/>
    <w:rsid w:val="00B0505A"/>
    <w:rsid w:val="00B06645"/>
    <w:rsid w:val="00B06C44"/>
    <w:rsid w:val="00B0713F"/>
    <w:rsid w:val="00B078A1"/>
    <w:rsid w:val="00B115AB"/>
    <w:rsid w:val="00B11CC3"/>
    <w:rsid w:val="00B121BB"/>
    <w:rsid w:val="00B12E07"/>
    <w:rsid w:val="00B12ED1"/>
    <w:rsid w:val="00B1396E"/>
    <w:rsid w:val="00B13C62"/>
    <w:rsid w:val="00B14C97"/>
    <w:rsid w:val="00B15510"/>
    <w:rsid w:val="00B157E8"/>
    <w:rsid w:val="00B15ABD"/>
    <w:rsid w:val="00B16A53"/>
    <w:rsid w:val="00B176C1"/>
    <w:rsid w:val="00B17964"/>
    <w:rsid w:val="00B17A5B"/>
    <w:rsid w:val="00B2082E"/>
    <w:rsid w:val="00B209A2"/>
    <w:rsid w:val="00B20CE0"/>
    <w:rsid w:val="00B20F0B"/>
    <w:rsid w:val="00B20FB9"/>
    <w:rsid w:val="00B21A89"/>
    <w:rsid w:val="00B22E26"/>
    <w:rsid w:val="00B23D7F"/>
    <w:rsid w:val="00B246C6"/>
    <w:rsid w:val="00B24776"/>
    <w:rsid w:val="00B2647D"/>
    <w:rsid w:val="00B2676F"/>
    <w:rsid w:val="00B26984"/>
    <w:rsid w:val="00B274DD"/>
    <w:rsid w:val="00B31462"/>
    <w:rsid w:val="00B31C3D"/>
    <w:rsid w:val="00B31FEA"/>
    <w:rsid w:val="00B32338"/>
    <w:rsid w:val="00B326C9"/>
    <w:rsid w:val="00B3413B"/>
    <w:rsid w:val="00B34771"/>
    <w:rsid w:val="00B3493E"/>
    <w:rsid w:val="00B34A23"/>
    <w:rsid w:val="00B357C6"/>
    <w:rsid w:val="00B35BA3"/>
    <w:rsid w:val="00B36216"/>
    <w:rsid w:val="00B37E82"/>
    <w:rsid w:val="00B4074B"/>
    <w:rsid w:val="00B407C6"/>
    <w:rsid w:val="00B40DCC"/>
    <w:rsid w:val="00B41457"/>
    <w:rsid w:val="00B42019"/>
    <w:rsid w:val="00B422CF"/>
    <w:rsid w:val="00B44488"/>
    <w:rsid w:val="00B44C66"/>
    <w:rsid w:val="00B44CA7"/>
    <w:rsid w:val="00B44E8A"/>
    <w:rsid w:val="00B45A1F"/>
    <w:rsid w:val="00B45DB0"/>
    <w:rsid w:val="00B46004"/>
    <w:rsid w:val="00B464DB"/>
    <w:rsid w:val="00B466A9"/>
    <w:rsid w:val="00B46F52"/>
    <w:rsid w:val="00B4780D"/>
    <w:rsid w:val="00B47B06"/>
    <w:rsid w:val="00B50032"/>
    <w:rsid w:val="00B50C7C"/>
    <w:rsid w:val="00B516FB"/>
    <w:rsid w:val="00B5286F"/>
    <w:rsid w:val="00B52A0E"/>
    <w:rsid w:val="00B534EA"/>
    <w:rsid w:val="00B541F3"/>
    <w:rsid w:val="00B54231"/>
    <w:rsid w:val="00B54462"/>
    <w:rsid w:val="00B553FA"/>
    <w:rsid w:val="00B55760"/>
    <w:rsid w:val="00B56905"/>
    <w:rsid w:val="00B56CEC"/>
    <w:rsid w:val="00B57192"/>
    <w:rsid w:val="00B571B9"/>
    <w:rsid w:val="00B574CB"/>
    <w:rsid w:val="00B57AB7"/>
    <w:rsid w:val="00B57BC8"/>
    <w:rsid w:val="00B60FD7"/>
    <w:rsid w:val="00B616E6"/>
    <w:rsid w:val="00B61F26"/>
    <w:rsid w:val="00B63F52"/>
    <w:rsid w:val="00B64EAD"/>
    <w:rsid w:val="00B65912"/>
    <w:rsid w:val="00B659C8"/>
    <w:rsid w:val="00B66877"/>
    <w:rsid w:val="00B66B17"/>
    <w:rsid w:val="00B66FB3"/>
    <w:rsid w:val="00B67E49"/>
    <w:rsid w:val="00B704A7"/>
    <w:rsid w:val="00B70717"/>
    <w:rsid w:val="00B71721"/>
    <w:rsid w:val="00B71DAF"/>
    <w:rsid w:val="00B72646"/>
    <w:rsid w:val="00B72BAE"/>
    <w:rsid w:val="00B732F3"/>
    <w:rsid w:val="00B73A31"/>
    <w:rsid w:val="00B73A94"/>
    <w:rsid w:val="00B73F55"/>
    <w:rsid w:val="00B740D2"/>
    <w:rsid w:val="00B74982"/>
    <w:rsid w:val="00B74C16"/>
    <w:rsid w:val="00B74C95"/>
    <w:rsid w:val="00B74D19"/>
    <w:rsid w:val="00B759DB"/>
    <w:rsid w:val="00B76120"/>
    <w:rsid w:val="00B778EE"/>
    <w:rsid w:val="00B779A4"/>
    <w:rsid w:val="00B77B57"/>
    <w:rsid w:val="00B80B1C"/>
    <w:rsid w:val="00B81644"/>
    <w:rsid w:val="00B8267E"/>
    <w:rsid w:val="00B8268C"/>
    <w:rsid w:val="00B83D83"/>
    <w:rsid w:val="00B83E35"/>
    <w:rsid w:val="00B8443A"/>
    <w:rsid w:val="00B85374"/>
    <w:rsid w:val="00B87153"/>
    <w:rsid w:val="00B873E9"/>
    <w:rsid w:val="00B90ACE"/>
    <w:rsid w:val="00B90B0D"/>
    <w:rsid w:val="00B90FAD"/>
    <w:rsid w:val="00B912BD"/>
    <w:rsid w:val="00B918B1"/>
    <w:rsid w:val="00B921D6"/>
    <w:rsid w:val="00B9228E"/>
    <w:rsid w:val="00B92F2F"/>
    <w:rsid w:val="00B93157"/>
    <w:rsid w:val="00B938C0"/>
    <w:rsid w:val="00B93D2B"/>
    <w:rsid w:val="00B93D37"/>
    <w:rsid w:val="00B955BE"/>
    <w:rsid w:val="00B968AB"/>
    <w:rsid w:val="00B96C2A"/>
    <w:rsid w:val="00BA0722"/>
    <w:rsid w:val="00BA09FA"/>
    <w:rsid w:val="00BA1A5A"/>
    <w:rsid w:val="00BA2227"/>
    <w:rsid w:val="00BA2751"/>
    <w:rsid w:val="00BA2759"/>
    <w:rsid w:val="00BA41AA"/>
    <w:rsid w:val="00BA43EC"/>
    <w:rsid w:val="00BA446B"/>
    <w:rsid w:val="00BA4530"/>
    <w:rsid w:val="00BA4AC5"/>
    <w:rsid w:val="00BA5109"/>
    <w:rsid w:val="00BA53AB"/>
    <w:rsid w:val="00BA553C"/>
    <w:rsid w:val="00BA6077"/>
    <w:rsid w:val="00BA6AC4"/>
    <w:rsid w:val="00BB016C"/>
    <w:rsid w:val="00BB040D"/>
    <w:rsid w:val="00BB11E9"/>
    <w:rsid w:val="00BB13E4"/>
    <w:rsid w:val="00BB1679"/>
    <w:rsid w:val="00BB2760"/>
    <w:rsid w:val="00BB3DC3"/>
    <w:rsid w:val="00BB48DC"/>
    <w:rsid w:val="00BB4F70"/>
    <w:rsid w:val="00BB62B2"/>
    <w:rsid w:val="00BB62E0"/>
    <w:rsid w:val="00BB6D60"/>
    <w:rsid w:val="00BC026B"/>
    <w:rsid w:val="00BC064F"/>
    <w:rsid w:val="00BC0F5A"/>
    <w:rsid w:val="00BC13A9"/>
    <w:rsid w:val="00BC24B7"/>
    <w:rsid w:val="00BC2616"/>
    <w:rsid w:val="00BC33C3"/>
    <w:rsid w:val="00BC351D"/>
    <w:rsid w:val="00BC3966"/>
    <w:rsid w:val="00BC3A14"/>
    <w:rsid w:val="00BC3A25"/>
    <w:rsid w:val="00BC5366"/>
    <w:rsid w:val="00BC562F"/>
    <w:rsid w:val="00BC59E8"/>
    <w:rsid w:val="00BC5BE8"/>
    <w:rsid w:val="00BC6501"/>
    <w:rsid w:val="00BC6C5C"/>
    <w:rsid w:val="00BC6CAC"/>
    <w:rsid w:val="00BD0B44"/>
    <w:rsid w:val="00BD0EE1"/>
    <w:rsid w:val="00BD0F39"/>
    <w:rsid w:val="00BD1305"/>
    <w:rsid w:val="00BD195B"/>
    <w:rsid w:val="00BD1C0E"/>
    <w:rsid w:val="00BD3058"/>
    <w:rsid w:val="00BD3090"/>
    <w:rsid w:val="00BD314C"/>
    <w:rsid w:val="00BD3494"/>
    <w:rsid w:val="00BD3CA1"/>
    <w:rsid w:val="00BD5674"/>
    <w:rsid w:val="00BD5852"/>
    <w:rsid w:val="00BD5E8A"/>
    <w:rsid w:val="00BD65A1"/>
    <w:rsid w:val="00BD7047"/>
    <w:rsid w:val="00BD7902"/>
    <w:rsid w:val="00BE02B3"/>
    <w:rsid w:val="00BE1333"/>
    <w:rsid w:val="00BE1EF0"/>
    <w:rsid w:val="00BE3EB7"/>
    <w:rsid w:val="00BE4489"/>
    <w:rsid w:val="00BE4BD4"/>
    <w:rsid w:val="00BE52F6"/>
    <w:rsid w:val="00BE5517"/>
    <w:rsid w:val="00BE6624"/>
    <w:rsid w:val="00BE7B23"/>
    <w:rsid w:val="00BE7F2C"/>
    <w:rsid w:val="00BF0488"/>
    <w:rsid w:val="00BF109B"/>
    <w:rsid w:val="00BF14F5"/>
    <w:rsid w:val="00BF29C1"/>
    <w:rsid w:val="00BF2B2A"/>
    <w:rsid w:val="00BF3C1F"/>
    <w:rsid w:val="00BF42AC"/>
    <w:rsid w:val="00BF4395"/>
    <w:rsid w:val="00BF49A7"/>
    <w:rsid w:val="00BF4D2F"/>
    <w:rsid w:val="00BF6A37"/>
    <w:rsid w:val="00BF6B90"/>
    <w:rsid w:val="00BF749B"/>
    <w:rsid w:val="00C000E0"/>
    <w:rsid w:val="00C00545"/>
    <w:rsid w:val="00C026C9"/>
    <w:rsid w:val="00C02F1E"/>
    <w:rsid w:val="00C03938"/>
    <w:rsid w:val="00C04439"/>
    <w:rsid w:val="00C04793"/>
    <w:rsid w:val="00C04D76"/>
    <w:rsid w:val="00C05A27"/>
    <w:rsid w:val="00C05B6D"/>
    <w:rsid w:val="00C05CC2"/>
    <w:rsid w:val="00C06572"/>
    <w:rsid w:val="00C078F5"/>
    <w:rsid w:val="00C1031C"/>
    <w:rsid w:val="00C10697"/>
    <w:rsid w:val="00C115FE"/>
    <w:rsid w:val="00C11B89"/>
    <w:rsid w:val="00C11E8C"/>
    <w:rsid w:val="00C14091"/>
    <w:rsid w:val="00C144A6"/>
    <w:rsid w:val="00C14B98"/>
    <w:rsid w:val="00C150DA"/>
    <w:rsid w:val="00C16645"/>
    <w:rsid w:val="00C16C44"/>
    <w:rsid w:val="00C205F6"/>
    <w:rsid w:val="00C20CCD"/>
    <w:rsid w:val="00C21EA9"/>
    <w:rsid w:val="00C22A53"/>
    <w:rsid w:val="00C24AA9"/>
    <w:rsid w:val="00C24C6A"/>
    <w:rsid w:val="00C25C37"/>
    <w:rsid w:val="00C2606E"/>
    <w:rsid w:val="00C26977"/>
    <w:rsid w:val="00C27D93"/>
    <w:rsid w:val="00C30269"/>
    <w:rsid w:val="00C30344"/>
    <w:rsid w:val="00C3040B"/>
    <w:rsid w:val="00C31607"/>
    <w:rsid w:val="00C31DEF"/>
    <w:rsid w:val="00C322A2"/>
    <w:rsid w:val="00C3348F"/>
    <w:rsid w:val="00C334AA"/>
    <w:rsid w:val="00C3355B"/>
    <w:rsid w:val="00C3472E"/>
    <w:rsid w:val="00C34897"/>
    <w:rsid w:val="00C34FBB"/>
    <w:rsid w:val="00C357CB"/>
    <w:rsid w:val="00C35A58"/>
    <w:rsid w:val="00C35C9D"/>
    <w:rsid w:val="00C378CF"/>
    <w:rsid w:val="00C37CB3"/>
    <w:rsid w:val="00C40339"/>
    <w:rsid w:val="00C406DA"/>
    <w:rsid w:val="00C4151E"/>
    <w:rsid w:val="00C41852"/>
    <w:rsid w:val="00C41BE5"/>
    <w:rsid w:val="00C41E2C"/>
    <w:rsid w:val="00C42813"/>
    <w:rsid w:val="00C42C89"/>
    <w:rsid w:val="00C42EF3"/>
    <w:rsid w:val="00C43214"/>
    <w:rsid w:val="00C43565"/>
    <w:rsid w:val="00C4358F"/>
    <w:rsid w:val="00C44A91"/>
    <w:rsid w:val="00C44D8F"/>
    <w:rsid w:val="00C44DAB"/>
    <w:rsid w:val="00C450D7"/>
    <w:rsid w:val="00C4568D"/>
    <w:rsid w:val="00C45801"/>
    <w:rsid w:val="00C45BD1"/>
    <w:rsid w:val="00C45CD5"/>
    <w:rsid w:val="00C4600D"/>
    <w:rsid w:val="00C468CB"/>
    <w:rsid w:val="00C46D4D"/>
    <w:rsid w:val="00C47CB8"/>
    <w:rsid w:val="00C5029D"/>
    <w:rsid w:val="00C50B48"/>
    <w:rsid w:val="00C51DD1"/>
    <w:rsid w:val="00C52789"/>
    <w:rsid w:val="00C52898"/>
    <w:rsid w:val="00C53C18"/>
    <w:rsid w:val="00C53F5B"/>
    <w:rsid w:val="00C550C0"/>
    <w:rsid w:val="00C55135"/>
    <w:rsid w:val="00C56265"/>
    <w:rsid w:val="00C56498"/>
    <w:rsid w:val="00C56C77"/>
    <w:rsid w:val="00C56CB9"/>
    <w:rsid w:val="00C5700F"/>
    <w:rsid w:val="00C5781C"/>
    <w:rsid w:val="00C57DBC"/>
    <w:rsid w:val="00C6088F"/>
    <w:rsid w:val="00C628AA"/>
    <w:rsid w:val="00C6322F"/>
    <w:rsid w:val="00C632BB"/>
    <w:rsid w:val="00C635A3"/>
    <w:rsid w:val="00C65574"/>
    <w:rsid w:val="00C656A4"/>
    <w:rsid w:val="00C65E12"/>
    <w:rsid w:val="00C66B87"/>
    <w:rsid w:val="00C66F25"/>
    <w:rsid w:val="00C67127"/>
    <w:rsid w:val="00C679E6"/>
    <w:rsid w:val="00C67DEE"/>
    <w:rsid w:val="00C710BD"/>
    <w:rsid w:val="00C71C04"/>
    <w:rsid w:val="00C71EB6"/>
    <w:rsid w:val="00C726CF"/>
    <w:rsid w:val="00C72D05"/>
    <w:rsid w:val="00C73BC8"/>
    <w:rsid w:val="00C73FA5"/>
    <w:rsid w:val="00C74344"/>
    <w:rsid w:val="00C74636"/>
    <w:rsid w:val="00C746DC"/>
    <w:rsid w:val="00C74F86"/>
    <w:rsid w:val="00C762D6"/>
    <w:rsid w:val="00C763EB"/>
    <w:rsid w:val="00C76885"/>
    <w:rsid w:val="00C76BD9"/>
    <w:rsid w:val="00C76BEE"/>
    <w:rsid w:val="00C76CA6"/>
    <w:rsid w:val="00C7790B"/>
    <w:rsid w:val="00C77D5F"/>
    <w:rsid w:val="00C77F9A"/>
    <w:rsid w:val="00C805AF"/>
    <w:rsid w:val="00C81841"/>
    <w:rsid w:val="00C81CA4"/>
    <w:rsid w:val="00C81FAF"/>
    <w:rsid w:val="00C82465"/>
    <w:rsid w:val="00C82FBE"/>
    <w:rsid w:val="00C83294"/>
    <w:rsid w:val="00C84516"/>
    <w:rsid w:val="00C85671"/>
    <w:rsid w:val="00C85D49"/>
    <w:rsid w:val="00C867F5"/>
    <w:rsid w:val="00C86920"/>
    <w:rsid w:val="00C90BB4"/>
    <w:rsid w:val="00C90D3C"/>
    <w:rsid w:val="00C91118"/>
    <w:rsid w:val="00C9175D"/>
    <w:rsid w:val="00C91F6D"/>
    <w:rsid w:val="00C9300D"/>
    <w:rsid w:val="00C93AF5"/>
    <w:rsid w:val="00C94C75"/>
    <w:rsid w:val="00C94FFD"/>
    <w:rsid w:val="00C96CF5"/>
    <w:rsid w:val="00C97CFB"/>
    <w:rsid w:val="00CA0146"/>
    <w:rsid w:val="00CA2A82"/>
    <w:rsid w:val="00CA2DA6"/>
    <w:rsid w:val="00CA42B0"/>
    <w:rsid w:val="00CA51D4"/>
    <w:rsid w:val="00CA5719"/>
    <w:rsid w:val="00CA57BE"/>
    <w:rsid w:val="00CA5DE7"/>
    <w:rsid w:val="00CA69D6"/>
    <w:rsid w:val="00CB036F"/>
    <w:rsid w:val="00CB041D"/>
    <w:rsid w:val="00CB0A3D"/>
    <w:rsid w:val="00CB1580"/>
    <w:rsid w:val="00CB2311"/>
    <w:rsid w:val="00CB25AA"/>
    <w:rsid w:val="00CB2C2E"/>
    <w:rsid w:val="00CB31EE"/>
    <w:rsid w:val="00CB5624"/>
    <w:rsid w:val="00CB5DBA"/>
    <w:rsid w:val="00CB6186"/>
    <w:rsid w:val="00CB63C3"/>
    <w:rsid w:val="00CB64F8"/>
    <w:rsid w:val="00CB6BD4"/>
    <w:rsid w:val="00CB6BF1"/>
    <w:rsid w:val="00CB74E7"/>
    <w:rsid w:val="00CC0501"/>
    <w:rsid w:val="00CC10B5"/>
    <w:rsid w:val="00CC1215"/>
    <w:rsid w:val="00CC122F"/>
    <w:rsid w:val="00CC2B84"/>
    <w:rsid w:val="00CC37CB"/>
    <w:rsid w:val="00CC40B0"/>
    <w:rsid w:val="00CC51EA"/>
    <w:rsid w:val="00CC5BC6"/>
    <w:rsid w:val="00CC7D2F"/>
    <w:rsid w:val="00CC7E53"/>
    <w:rsid w:val="00CD13ED"/>
    <w:rsid w:val="00CD1971"/>
    <w:rsid w:val="00CD1C52"/>
    <w:rsid w:val="00CD1D92"/>
    <w:rsid w:val="00CD24B2"/>
    <w:rsid w:val="00CD296C"/>
    <w:rsid w:val="00CD2E87"/>
    <w:rsid w:val="00CD3708"/>
    <w:rsid w:val="00CD3839"/>
    <w:rsid w:val="00CD3ED5"/>
    <w:rsid w:val="00CD43FD"/>
    <w:rsid w:val="00CD4B72"/>
    <w:rsid w:val="00CD5628"/>
    <w:rsid w:val="00CD5EC4"/>
    <w:rsid w:val="00CD61C2"/>
    <w:rsid w:val="00CD7C18"/>
    <w:rsid w:val="00CE0171"/>
    <w:rsid w:val="00CE031C"/>
    <w:rsid w:val="00CE03A9"/>
    <w:rsid w:val="00CE05A0"/>
    <w:rsid w:val="00CE05D8"/>
    <w:rsid w:val="00CE1A19"/>
    <w:rsid w:val="00CE25F9"/>
    <w:rsid w:val="00CE287B"/>
    <w:rsid w:val="00CE2F56"/>
    <w:rsid w:val="00CE4238"/>
    <w:rsid w:val="00CE4760"/>
    <w:rsid w:val="00CE500E"/>
    <w:rsid w:val="00CE5EA2"/>
    <w:rsid w:val="00CE6970"/>
    <w:rsid w:val="00CE76B8"/>
    <w:rsid w:val="00CF03D8"/>
    <w:rsid w:val="00CF0433"/>
    <w:rsid w:val="00CF059C"/>
    <w:rsid w:val="00CF07D6"/>
    <w:rsid w:val="00CF0B83"/>
    <w:rsid w:val="00CF11A5"/>
    <w:rsid w:val="00CF1E8E"/>
    <w:rsid w:val="00CF2336"/>
    <w:rsid w:val="00CF2BEE"/>
    <w:rsid w:val="00CF3420"/>
    <w:rsid w:val="00CF3972"/>
    <w:rsid w:val="00CF3EF7"/>
    <w:rsid w:val="00CF420D"/>
    <w:rsid w:val="00CF4609"/>
    <w:rsid w:val="00CF4BE1"/>
    <w:rsid w:val="00CF68F8"/>
    <w:rsid w:val="00CF6D8A"/>
    <w:rsid w:val="00CF6EB9"/>
    <w:rsid w:val="00CF771E"/>
    <w:rsid w:val="00CF7987"/>
    <w:rsid w:val="00D00737"/>
    <w:rsid w:val="00D00ACE"/>
    <w:rsid w:val="00D0219E"/>
    <w:rsid w:val="00D02B44"/>
    <w:rsid w:val="00D02D5A"/>
    <w:rsid w:val="00D0304D"/>
    <w:rsid w:val="00D03926"/>
    <w:rsid w:val="00D040BC"/>
    <w:rsid w:val="00D046C8"/>
    <w:rsid w:val="00D04EFD"/>
    <w:rsid w:val="00D053F8"/>
    <w:rsid w:val="00D0555E"/>
    <w:rsid w:val="00D06502"/>
    <w:rsid w:val="00D06C1A"/>
    <w:rsid w:val="00D07425"/>
    <w:rsid w:val="00D07447"/>
    <w:rsid w:val="00D07944"/>
    <w:rsid w:val="00D10023"/>
    <w:rsid w:val="00D1115E"/>
    <w:rsid w:val="00D112DB"/>
    <w:rsid w:val="00D11823"/>
    <w:rsid w:val="00D1238A"/>
    <w:rsid w:val="00D12F0B"/>
    <w:rsid w:val="00D14650"/>
    <w:rsid w:val="00D15762"/>
    <w:rsid w:val="00D15C30"/>
    <w:rsid w:val="00D1630F"/>
    <w:rsid w:val="00D17025"/>
    <w:rsid w:val="00D176E4"/>
    <w:rsid w:val="00D17BA5"/>
    <w:rsid w:val="00D200D6"/>
    <w:rsid w:val="00D20321"/>
    <w:rsid w:val="00D2063E"/>
    <w:rsid w:val="00D208B3"/>
    <w:rsid w:val="00D20C2B"/>
    <w:rsid w:val="00D210E4"/>
    <w:rsid w:val="00D22209"/>
    <w:rsid w:val="00D23D2B"/>
    <w:rsid w:val="00D23F1A"/>
    <w:rsid w:val="00D24186"/>
    <w:rsid w:val="00D248C2"/>
    <w:rsid w:val="00D24AA2"/>
    <w:rsid w:val="00D24F6D"/>
    <w:rsid w:val="00D254BB"/>
    <w:rsid w:val="00D25AD7"/>
    <w:rsid w:val="00D26443"/>
    <w:rsid w:val="00D26535"/>
    <w:rsid w:val="00D30A47"/>
    <w:rsid w:val="00D30CE2"/>
    <w:rsid w:val="00D312FC"/>
    <w:rsid w:val="00D31485"/>
    <w:rsid w:val="00D321FB"/>
    <w:rsid w:val="00D32254"/>
    <w:rsid w:val="00D32574"/>
    <w:rsid w:val="00D326AC"/>
    <w:rsid w:val="00D3291E"/>
    <w:rsid w:val="00D32CB8"/>
    <w:rsid w:val="00D33985"/>
    <w:rsid w:val="00D358CE"/>
    <w:rsid w:val="00D361D4"/>
    <w:rsid w:val="00D36464"/>
    <w:rsid w:val="00D370D8"/>
    <w:rsid w:val="00D37750"/>
    <w:rsid w:val="00D377DD"/>
    <w:rsid w:val="00D379C8"/>
    <w:rsid w:val="00D37F56"/>
    <w:rsid w:val="00D40890"/>
    <w:rsid w:val="00D41A86"/>
    <w:rsid w:val="00D41EFF"/>
    <w:rsid w:val="00D4204D"/>
    <w:rsid w:val="00D43151"/>
    <w:rsid w:val="00D43276"/>
    <w:rsid w:val="00D43980"/>
    <w:rsid w:val="00D44C7D"/>
    <w:rsid w:val="00D44D54"/>
    <w:rsid w:val="00D45582"/>
    <w:rsid w:val="00D45801"/>
    <w:rsid w:val="00D45840"/>
    <w:rsid w:val="00D45892"/>
    <w:rsid w:val="00D466E3"/>
    <w:rsid w:val="00D476AF"/>
    <w:rsid w:val="00D47C35"/>
    <w:rsid w:val="00D47D6B"/>
    <w:rsid w:val="00D50D0D"/>
    <w:rsid w:val="00D515EC"/>
    <w:rsid w:val="00D52F8F"/>
    <w:rsid w:val="00D53700"/>
    <w:rsid w:val="00D53B0B"/>
    <w:rsid w:val="00D54168"/>
    <w:rsid w:val="00D54782"/>
    <w:rsid w:val="00D552DF"/>
    <w:rsid w:val="00D55420"/>
    <w:rsid w:val="00D55612"/>
    <w:rsid w:val="00D55E4F"/>
    <w:rsid w:val="00D5683B"/>
    <w:rsid w:val="00D56959"/>
    <w:rsid w:val="00D57C0F"/>
    <w:rsid w:val="00D60277"/>
    <w:rsid w:val="00D60299"/>
    <w:rsid w:val="00D6179F"/>
    <w:rsid w:val="00D61F14"/>
    <w:rsid w:val="00D61FBB"/>
    <w:rsid w:val="00D62215"/>
    <w:rsid w:val="00D63002"/>
    <w:rsid w:val="00D64E90"/>
    <w:rsid w:val="00D65C36"/>
    <w:rsid w:val="00D66B48"/>
    <w:rsid w:val="00D67544"/>
    <w:rsid w:val="00D67BDC"/>
    <w:rsid w:val="00D67C29"/>
    <w:rsid w:val="00D70B80"/>
    <w:rsid w:val="00D715BD"/>
    <w:rsid w:val="00D71A14"/>
    <w:rsid w:val="00D71BFA"/>
    <w:rsid w:val="00D71C69"/>
    <w:rsid w:val="00D72687"/>
    <w:rsid w:val="00D73A0B"/>
    <w:rsid w:val="00D7418D"/>
    <w:rsid w:val="00D74536"/>
    <w:rsid w:val="00D7547E"/>
    <w:rsid w:val="00D75660"/>
    <w:rsid w:val="00D759EB"/>
    <w:rsid w:val="00D7600C"/>
    <w:rsid w:val="00D76699"/>
    <w:rsid w:val="00D77BAB"/>
    <w:rsid w:val="00D77F20"/>
    <w:rsid w:val="00D80FA3"/>
    <w:rsid w:val="00D814B5"/>
    <w:rsid w:val="00D81F00"/>
    <w:rsid w:val="00D82B39"/>
    <w:rsid w:val="00D82E97"/>
    <w:rsid w:val="00D85527"/>
    <w:rsid w:val="00D855E9"/>
    <w:rsid w:val="00D85668"/>
    <w:rsid w:val="00D8586D"/>
    <w:rsid w:val="00D85F93"/>
    <w:rsid w:val="00D8622F"/>
    <w:rsid w:val="00D863D0"/>
    <w:rsid w:val="00D866F8"/>
    <w:rsid w:val="00D87340"/>
    <w:rsid w:val="00D9005A"/>
    <w:rsid w:val="00D9085E"/>
    <w:rsid w:val="00D90887"/>
    <w:rsid w:val="00D90889"/>
    <w:rsid w:val="00D90D93"/>
    <w:rsid w:val="00D9147B"/>
    <w:rsid w:val="00D915FB"/>
    <w:rsid w:val="00D91804"/>
    <w:rsid w:val="00D923D6"/>
    <w:rsid w:val="00D930E4"/>
    <w:rsid w:val="00D94D0C"/>
    <w:rsid w:val="00D95AC1"/>
    <w:rsid w:val="00D95C47"/>
    <w:rsid w:val="00D96B62"/>
    <w:rsid w:val="00D9782A"/>
    <w:rsid w:val="00DA1188"/>
    <w:rsid w:val="00DA1286"/>
    <w:rsid w:val="00DA19D4"/>
    <w:rsid w:val="00DA30F8"/>
    <w:rsid w:val="00DA313A"/>
    <w:rsid w:val="00DA32DB"/>
    <w:rsid w:val="00DA357E"/>
    <w:rsid w:val="00DA379A"/>
    <w:rsid w:val="00DA4437"/>
    <w:rsid w:val="00DA4F8A"/>
    <w:rsid w:val="00DA5DA4"/>
    <w:rsid w:val="00DA5EB6"/>
    <w:rsid w:val="00DA78FE"/>
    <w:rsid w:val="00DA7C25"/>
    <w:rsid w:val="00DA7E8A"/>
    <w:rsid w:val="00DB081B"/>
    <w:rsid w:val="00DB2352"/>
    <w:rsid w:val="00DB2827"/>
    <w:rsid w:val="00DB336D"/>
    <w:rsid w:val="00DB39E3"/>
    <w:rsid w:val="00DB462B"/>
    <w:rsid w:val="00DB49B8"/>
    <w:rsid w:val="00DB4C6C"/>
    <w:rsid w:val="00DB6147"/>
    <w:rsid w:val="00DB63CB"/>
    <w:rsid w:val="00DB693E"/>
    <w:rsid w:val="00DB6C80"/>
    <w:rsid w:val="00DB71C0"/>
    <w:rsid w:val="00DB7621"/>
    <w:rsid w:val="00DB7BFD"/>
    <w:rsid w:val="00DC0A5F"/>
    <w:rsid w:val="00DC0C4F"/>
    <w:rsid w:val="00DC0F5A"/>
    <w:rsid w:val="00DC181D"/>
    <w:rsid w:val="00DC186E"/>
    <w:rsid w:val="00DC18E1"/>
    <w:rsid w:val="00DC1A7F"/>
    <w:rsid w:val="00DC205A"/>
    <w:rsid w:val="00DC255C"/>
    <w:rsid w:val="00DC26AC"/>
    <w:rsid w:val="00DC27FF"/>
    <w:rsid w:val="00DC3490"/>
    <w:rsid w:val="00DC464B"/>
    <w:rsid w:val="00DC4C35"/>
    <w:rsid w:val="00DC5E5A"/>
    <w:rsid w:val="00DC631C"/>
    <w:rsid w:val="00DC6620"/>
    <w:rsid w:val="00DC7031"/>
    <w:rsid w:val="00DC714F"/>
    <w:rsid w:val="00DD060D"/>
    <w:rsid w:val="00DD0FD5"/>
    <w:rsid w:val="00DD397D"/>
    <w:rsid w:val="00DD3ABA"/>
    <w:rsid w:val="00DD4EA8"/>
    <w:rsid w:val="00DD582A"/>
    <w:rsid w:val="00DD636E"/>
    <w:rsid w:val="00DD643E"/>
    <w:rsid w:val="00DD65FC"/>
    <w:rsid w:val="00DD75FC"/>
    <w:rsid w:val="00DD7849"/>
    <w:rsid w:val="00DD7FBF"/>
    <w:rsid w:val="00DE0555"/>
    <w:rsid w:val="00DE0E07"/>
    <w:rsid w:val="00DE1240"/>
    <w:rsid w:val="00DE3BE6"/>
    <w:rsid w:val="00DE55D4"/>
    <w:rsid w:val="00DE62CE"/>
    <w:rsid w:val="00DE6E63"/>
    <w:rsid w:val="00DE6F41"/>
    <w:rsid w:val="00DE727F"/>
    <w:rsid w:val="00DE7675"/>
    <w:rsid w:val="00DE7DF1"/>
    <w:rsid w:val="00DF116A"/>
    <w:rsid w:val="00DF1D32"/>
    <w:rsid w:val="00DF3AA2"/>
    <w:rsid w:val="00DF3BA9"/>
    <w:rsid w:val="00DF3C69"/>
    <w:rsid w:val="00DF4F6D"/>
    <w:rsid w:val="00DF58BB"/>
    <w:rsid w:val="00DF5B1D"/>
    <w:rsid w:val="00DF6656"/>
    <w:rsid w:val="00DF7404"/>
    <w:rsid w:val="00DF772B"/>
    <w:rsid w:val="00E0051D"/>
    <w:rsid w:val="00E01E75"/>
    <w:rsid w:val="00E0294E"/>
    <w:rsid w:val="00E036D9"/>
    <w:rsid w:val="00E0382C"/>
    <w:rsid w:val="00E04271"/>
    <w:rsid w:val="00E04F9D"/>
    <w:rsid w:val="00E05950"/>
    <w:rsid w:val="00E05B29"/>
    <w:rsid w:val="00E06CE1"/>
    <w:rsid w:val="00E06D63"/>
    <w:rsid w:val="00E07539"/>
    <w:rsid w:val="00E07C39"/>
    <w:rsid w:val="00E10C45"/>
    <w:rsid w:val="00E11057"/>
    <w:rsid w:val="00E115FE"/>
    <w:rsid w:val="00E116B6"/>
    <w:rsid w:val="00E12C5C"/>
    <w:rsid w:val="00E13621"/>
    <w:rsid w:val="00E137FD"/>
    <w:rsid w:val="00E143A7"/>
    <w:rsid w:val="00E14669"/>
    <w:rsid w:val="00E17785"/>
    <w:rsid w:val="00E17A84"/>
    <w:rsid w:val="00E17CFA"/>
    <w:rsid w:val="00E20EBE"/>
    <w:rsid w:val="00E21327"/>
    <w:rsid w:val="00E2243C"/>
    <w:rsid w:val="00E22711"/>
    <w:rsid w:val="00E227B8"/>
    <w:rsid w:val="00E22B14"/>
    <w:rsid w:val="00E232A5"/>
    <w:rsid w:val="00E23600"/>
    <w:rsid w:val="00E24737"/>
    <w:rsid w:val="00E24AA3"/>
    <w:rsid w:val="00E24C96"/>
    <w:rsid w:val="00E25213"/>
    <w:rsid w:val="00E2536E"/>
    <w:rsid w:val="00E2628A"/>
    <w:rsid w:val="00E263FD"/>
    <w:rsid w:val="00E265BD"/>
    <w:rsid w:val="00E26E7A"/>
    <w:rsid w:val="00E2759F"/>
    <w:rsid w:val="00E27893"/>
    <w:rsid w:val="00E27F93"/>
    <w:rsid w:val="00E31B67"/>
    <w:rsid w:val="00E320CA"/>
    <w:rsid w:val="00E323FA"/>
    <w:rsid w:val="00E33204"/>
    <w:rsid w:val="00E33224"/>
    <w:rsid w:val="00E336B5"/>
    <w:rsid w:val="00E336BE"/>
    <w:rsid w:val="00E338BA"/>
    <w:rsid w:val="00E34161"/>
    <w:rsid w:val="00E3576F"/>
    <w:rsid w:val="00E36165"/>
    <w:rsid w:val="00E37EEB"/>
    <w:rsid w:val="00E40165"/>
    <w:rsid w:val="00E40AC6"/>
    <w:rsid w:val="00E40B28"/>
    <w:rsid w:val="00E416C0"/>
    <w:rsid w:val="00E41D5C"/>
    <w:rsid w:val="00E41DCA"/>
    <w:rsid w:val="00E41F4D"/>
    <w:rsid w:val="00E42E5F"/>
    <w:rsid w:val="00E42FCD"/>
    <w:rsid w:val="00E43519"/>
    <w:rsid w:val="00E446C9"/>
    <w:rsid w:val="00E45FCC"/>
    <w:rsid w:val="00E4632E"/>
    <w:rsid w:val="00E50F95"/>
    <w:rsid w:val="00E512D2"/>
    <w:rsid w:val="00E513ED"/>
    <w:rsid w:val="00E515CE"/>
    <w:rsid w:val="00E51A9D"/>
    <w:rsid w:val="00E5213C"/>
    <w:rsid w:val="00E52E71"/>
    <w:rsid w:val="00E536AB"/>
    <w:rsid w:val="00E53CA6"/>
    <w:rsid w:val="00E56BDB"/>
    <w:rsid w:val="00E56BF7"/>
    <w:rsid w:val="00E57603"/>
    <w:rsid w:val="00E57BD0"/>
    <w:rsid w:val="00E604DA"/>
    <w:rsid w:val="00E613CF"/>
    <w:rsid w:val="00E61996"/>
    <w:rsid w:val="00E62204"/>
    <w:rsid w:val="00E62650"/>
    <w:rsid w:val="00E62DCD"/>
    <w:rsid w:val="00E62E06"/>
    <w:rsid w:val="00E63031"/>
    <w:rsid w:val="00E635A5"/>
    <w:rsid w:val="00E63BA1"/>
    <w:rsid w:val="00E65440"/>
    <w:rsid w:val="00E657B0"/>
    <w:rsid w:val="00E664B2"/>
    <w:rsid w:val="00E676EC"/>
    <w:rsid w:val="00E70A8A"/>
    <w:rsid w:val="00E71032"/>
    <w:rsid w:val="00E71E47"/>
    <w:rsid w:val="00E723A3"/>
    <w:rsid w:val="00E72701"/>
    <w:rsid w:val="00E72E15"/>
    <w:rsid w:val="00E7310E"/>
    <w:rsid w:val="00E73587"/>
    <w:rsid w:val="00E74E5D"/>
    <w:rsid w:val="00E75723"/>
    <w:rsid w:val="00E7591C"/>
    <w:rsid w:val="00E76659"/>
    <w:rsid w:val="00E76A67"/>
    <w:rsid w:val="00E76CCC"/>
    <w:rsid w:val="00E77149"/>
    <w:rsid w:val="00E77950"/>
    <w:rsid w:val="00E77AAB"/>
    <w:rsid w:val="00E77B78"/>
    <w:rsid w:val="00E77E19"/>
    <w:rsid w:val="00E77FC6"/>
    <w:rsid w:val="00E80B48"/>
    <w:rsid w:val="00E80B9D"/>
    <w:rsid w:val="00E80DB4"/>
    <w:rsid w:val="00E80FAE"/>
    <w:rsid w:val="00E817C9"/>
    <w:rsid w:val="00E81A22"/>
    <w:rsid w:val="00E8224B"/>
    <w:rsid w:val="00E82E7F"/>
    <w:rsid w:val="00E834F4"/>
    <w:rsid w:val="00E83B0B"/>
    <w:rsid w:val="00E850F5"/>
    <w:rsid w:val="00E8548E"/>
    <w:rsid w:val="00E854EA"/>
    <w:rsid w:val="00E857C3"/>
    <w:rsid w:val="00E85CBE"/>
    <w:rsid w:val="00E86D93"/>
    <w:rsid w:val="00E87034"/>
    <w:rsid w:val="00E902E1"/>
    <w:rsid w:val="00E907A8"/>
    <w:rsid w:val="00E90CF1"/>
    <w:rsid w:val="00E91E47"/>
    <w:rsid w:val="00E91EBB"/>
    <w:rsid w:val="00E9235A"/>
    <w:rsid w:val="00E93F38"/>
    <w:rsid w:val="00E941F9"/>
    <w:rsid w:val="00E94B7B"/>
    <w:rsid w:val="00E94D39"/>
    <w:rsid w:val="00E9546A"/>
    <w:rsid w:val="00E956C1"/>
    <w:rsid w:val="00E95CCE"/>
    <w:rsid w:val="00E9708B"/>
    <w:rsid w:val="00E97410"/>
    <w:rsid w:val="00E97EDD"/>
    <w:rsid w:val="00EA058D"/>
    <w:rsid w:val="00EA11CE"/>
    <w:rsid w:val="00EA2D80"/>
    <w:rsid w:val="00EA31ED"/>
    <w:rsid w:val="00EA3616"/>
    <w:rsid w:val="00EA46AF"/>
    <w:rsid w:val="00EA4BB3"/>
    <w:rsid w:val="00EA4C8E"/>
    <w:rsid w:val="00EA4D3D"/>
    <w:rsid w:val="00EA4D53"/>
    <w:rsid w:val="00EA4E66"/>
    <w:rsid w:val="00EA6455"/>
    <w:rsid w:val="00EA661C"/>
    <w:rsid w:val="00EA6D90"/>
    <w:rsid w:val="00EA71B6"/>
    <w:rsid w:val="00EA752E"/>
    <w:rsid w:val="00EB04E7"/>
    <w:rsid w:val="00EB0822"/>
    <w:rsid w:val="00EB0DC1"/>
    <w:rsid w:val="00EB12FA"/>
    <w:rsid w:val="00EB2C91"/>
    <w:rsid w:val="00EB4311"/>
    <w:rsid w:val="00EB4DE5"/>
    <w:rsid w:val="00EB5304"/>
    <w:rsid w:val="00EB56DC"/>
    <w:rsid w:val="00EB58AF"/>
    <w:rsid w:val="00EB5D88"/>
    <w:rsid w:val="00EB6726"/>
    <w:rsid w:val="00EB741D"/>
    <w:rsid w:val="00EB78B9"/>
    <w:rsid w:val="00EB7B4D"/>
    <w:rsid w:val="00EC088B"/>
    <w:rsid w:val="00EC0CDF"/>
    <w:rsid w:val="00EC1014"/>
    <w:rsid w:val="00EC17DE"/>
    <w:rsid w:val="00EC1C86"/>
    <w:rsid w:val="00EC2F4A"/>
    <w:rsid w:val="00EC30AF"/>
    <w:rsid w:val="00EC3753"/>
    <w:rsid w:val="00EC4016"/>
    <w:rsid w:val="00EC414B"/>
    <w:rsid w:val="00EC4A93"/>
    <w:rsid w:val="00EC5E45"/>
    <w:rsid w:val="00EC749F"/>
    <w:rsid w:val="00ED0B98"/>
    <w:rsid w:val="00ED1024"/>
    <w:rsid w:val="00ED206C"/>
    <w:rsid w:val="00ED256C"/>
    <w:rsid w:val="00ED2D53"/>
    <w:rsid w:val="00ED3335"/>
    <w:rsid w:val="00ED36E5"/>
    <w:rsid w:val="00ED4ECD"/>
    <w:rsid w:val="00ED5300"/>
    <w:rsid w:val="00ED62B3"/>
    <w:rsid w:val="00ED6351"/>
    <w:rsid w:val="00ED6375"/>
    <w:rsid w:val="00ED6664"/>
    <w:rsid w:val="00ED6E9D"/>
    <w:rsid w:val="00ED7634"/>
    <w:rsid w:val="00EE147C"/>
    <w:rsid w:val="00EE37B1"/>
    <w:rsid w:val="00EE3BB6"/>
    <w:rsid w:val="00EE3F5D"/>
    <w:rsid w:val="00EE4019"/>
    <w:rsid w:val="00EE4D63"/>
    <w:rsid w:val="00EE54F9"/>
    <w:rsid w:val="00EE6110"/>
    <w:rsid w:val="00EE61CE"/>
    <w:rsid w:val="00EE62F0"/>
    <w:rsid w:val="00EE680A"/>
    <w:rsid w:val="00EE6C60"/>
    <w:rsid w:val="00EE6E61"/>
    <w:rsid w:val="00EE6F91"/>
    <w:rsid w:val="00EE7197"/>
    <w:rsid w:val="00EE726A"/>
    <w:rsid w:val="00EE7A15"/>
    <w:rsid w:val="00EE7D37"/>
    <w:rsid w:val="00EF05C1"/>
    <w:rsid w:val="00EF11B8"/>
    <w:rsid w:val="00EF198C"/>
    <w:rsid w:val="00EF2AB4"/>
    <w:rsid w:val="00EF34BB"/>
    <w:rsid w:val="00EF3D2B"/>
    <w:rsid w:val="00EF3F3D"/>
    <w:rsid w:val="00EF4215"/>
    <w:rsid w:val="00EF4AF1"/>
    <w:rsid w:val="00EF53E7"/>
    <w:rsid w:val="00EF6CF9"/>
    <w:rsid w:val="00EF7897"/>
    <w:rsid w:val="00F00086"/>
    <w:rsid w:val="00F01E42"/>
    <w:rsid w:val="00F01FEC"/>
    <w:rsid w:val="00F04DEF"/>
    <w:rsid w:val="00F05102"/>
    <w:rsid w:val="00F0645B"/>
    <w:rsid w:val="00F06DD2"/>
    <w:rsid w:val="00F12E40"/>
    <w:rsid w:val="00F1371F"/>
    <w:rsid w:val="00F13B56"/>
    <w:rsid w:val="00F14D78"/>
    <w:rsid w:val="00F16344"/>
    <w:rsid w:val="00F1671E"/>
    <w:rsid w:val="00F171EF"/>
    <w:rsid w:val="00F209A8"/>
    <w:rsid w:val="00F212B4"/>
    <w:rsid w:val="00F213DE"/>
    <w:rsid w:val="00F21D3E"/>
    <w:rsid w:val="00F21E74"/>
    <w:rsid w:val="00F22F84"/>
    <w:rsid w:val="00F230A2"/>
    <w:rsid w:val="00F236B5"/>
    <w:rsid w:val="00F23C8E"/>
    <w:rsid w:val="00F2441F"/>
    <w:rsid w:val="00F245A1"/>
    <w:rsid w:val="00F24C2F"/>
    <w:rsid w:val="00F25DD3"/>
    <w:rsid w:val="00F26008"/>
    <w:rsid w:val="00F26B64"/>
    <w:rsid w:val="00F26D84"/>
    <w:rsid w:val="00F27B5E"/>
    <w:rsid w:val="00F27B61"/>
    <w:rsid w:val="00F3128D"/>
    <w:rsid w:val="00F33230"/>
    <w:rsid w:val="00F33596"/>
    <w:rsid w:val="00F33A83"/>
    <w:rsid w:val="00F34210"/>
    <w:rsid w:val="00F34449"/>
    <w:rsid w:val="00F345B1"/>
    <w:rsid w:val="00F349C6"/>
    <w:rsid w:val="00F351A6"/>
    <w:rsid w:val="00F358AF"/>
    <w:rsid w:val="00F3655E"/>
    <w:rsid w:val="00F366A9"/>
    <w:rsid w:val="00F36B37"/>
    <w:rsid w:val="00F37ADE"/>
    <w:rsid w:val="00F37BAA"/>
    <w:rsid w:val="00F40293"/>
    <w:rsid w:val="00F4042E"/>
    <w:rsid w:val="00F40648"/>
    <w:rsid w:val="00F41D2F"/>
    <w:rsid w:val="00F423B8"/>
    <w:rsid w:val="00F4262D"/>
    <w:rsid w:val="00F42ED8"/>
    <w:rsid w:val="00F43DE2"/>
    <w:rsid w:val="00F43F02"/>
    <w:rsid w:val="00F4423F"/>
    <w:rsid w:val="00F45EE7"/>
    <w:rsid w:val="00F46C0D"/>
    <w:rsid w:val="00F46CFE"/>
    <w:rsid w:val="00F4789B"/>
    <w:rsid w:val="00F47E4F"/>
    <w:rsid w:val="00F50512"/>
    <w:rsid w:val="00F514F6"/>
    <w:rsid w:val="00F51754"/>
    <w:rsid w:val="00F51940"/>
    <w:rsid w:val="00F52662"/>
    <w:rsid w:val="00F52BDC"/>
    <w:rsid w:val="00F533F3"/>
    <w:rsid w:val="00F53BC5"/>
    <w:rsid w:val="00F548F2"/>
    <w:rsid w:val="00F550DF"/>
    <w:rsid w:val="00F56437"/>
    <w:rsid w:val="00F565E4"/>
    <w:rsid w:val="00F56991"/>
    <w:rsid w:val="00F6029E"/>
    <w:rsid w:val="00F60438"/>
    <w:rsid w:val="00F6106A"/>
    <w:rsid w:val="00F64612"/>
    <w:rsid w:val="00F64DB0"/>
    <w:rsid w:val="00F664CC"/>
    <w:rsid w:val="00F6662B"/>
    <w:rsid w:val="00F6696E"/>
    <w:rsid w:val="00F67364"/>
    <w:rsid w:val="00F67F1E"/>
    <w:rsid w:val="00F70931"/>
    <w:rsid w:val="00F70ACD"/>
    <w:rsid w:val="00F71FA7"/>
    <w:rsid w:val="00F72728"/>
    <w:rsid w:val="00F73654"/>
    <w:rsid w:val="00F73673"/>
    <w:rsid w:val="00F73885"/>
    <w:rsid w:val="00F747AD"/>
    <w:rsid w:val="00F74A01"/>
    <w:rsid w:val="00F74B12"/>
    <w:rsid w:val="00F75055"/>
    <w:rsid w:val="00F752D2"/>
    <w:rsid w:val="00F75622"/>
    <w:rsid w:val="00F76BD0"/>
    <w:rsid w:val="00F76CFE"/>
    <w:rsid w:val="00F76FDD"/>
    <w:rsid w:val="00F77A6D"/>
    <w:rsid w:val="00F8046F"/>
    <w:rsid w:val="00F80AEE"/>
    <w:rsid w:val="00F83A28"/>
    <w:rsid w:val="00F83E40"/>
    <w:rsid w:val="00F840E7"/>
    <w:rsid w:val="00F87157"/>
    <w:rsid w:val="00F87847"/>
    <w:rsid w:val="00F9155B"/>
    <w:rsid w:val="00F92582"/>
    <w:rsid w:val="00F925F0"/>
    <w:rsid w:val="00F92726"/>
    <w:rsid w:val="00F92750"/>
    <w:rsid w:val="00F928EB"/>
    <w:rsid w:val="00F93133"/>
    <w:rsid w:val="00F93311"/>
    <w:rsid w:val="00F9342C"/>
    <w:rsid w:val="00F95ED6"/>
    <w:rsid w:val="00F964B8"/>
    <w:rsid w:val="00F96789"/>
    <w:rsid w:val="00F97266"/>
    <w:rsid w:val="00FA0788"/>
    <w:rsid w:val="00FA08CA"/>
    <w:rsid w:val="00FA0D9E"/>
    <w:rsid w:val="00FA2315"/>
    <w:rsid w:val="00FA2356"/>
    <w:rsid w:val="00FA2937"/>
    <w:rsid w:val="00FA4397"/>
    <w:rsid w:val="00FA43ED"/>
    <w:rsid w:val="00FA5BD6"/>
    <w:rsid w:val="00FA5C0F"/>
    <w:rsid w:val="00FA637C"/>
    <w:rsid w:val="00FA6587"/>
    <w:rsid w:val="00FA678B"/>
    <w:rsid w:val="00FA6D37"/>
    <w:rsid w:val="00FA6F0A"/>
    <w:rsid w:val="00FA72E7"/>
    <w:rsid w:val="00FA7B48"/>
    <w:rsid w:val="00FA7EF6"/>
    <w:rsid w:val="00FA7FF5"/>
    <w:rsid w:val="00FB082C"/>
    <w:rsid w:val="00FB0BF6"/>
    <w:rsid w:val="00FB0FED"/>
    <w:rsid w:val="00FB1045"/>
    <w:rsid w:val="00FB2957"/>
    <w:rsid w:val="00FB3068"/>
    <w:rsid w:val="00FB3077"/>
    <w:rsid w:val="00FB34FA"/>
    <w:rsid w:val="00FB37CB"/>
    <w:rsid w:val="00FB3C98"/>
    <w:rsid w:val="00FB3F03"/>
    <w:rsid w:val="00FB3F20"/>
    <w:rsid w:val="00FB5342"/>
    <w:rsid w:val="00FB5AB6"/>
    <w:rsid w:val="00FB6454"/>
    <w:rsid w:val="00FB6C04"/>
    <w:rsid w:val="00FC0288"/>
    <w:rsid w:val="00FC0FEB"/>
    <w:rsid w:val="00FC126B"/>
    <w:rsid w:val="00FC4AF6"/>
    <w:rsid w:val="00FC5167"/>
    <w:rsid w:val="00FC5909"/>
    <w:rsid w:val="00FC5AFB"/>
    <w:rsid w:val="00FC7D58"/>
    <w:rsid w:val="00FC7E81"/>
    <w:rsid w:val="00FD0A2B"/>
    <w:rsid w:val="00FD29EF"/>
    <w:rsid w:val="00FD3CDF"/>
    <w:rsid w:val="00FD4926"/>
    <w:rsid w:val="00FD4995"/>
    <w:rsid w:val="00FD57C9"/>
    <w:rsid w:val="00FD5850"/>
    <w:rsid w:val="00FD5D3F"/>
    <w:rsid w:val="00FD5DA1"/>
    <w:rsid w:val="00FD655A"/>
    <w:rsid w:val="00FD69B7"/>
    <w:rsid w:val="00FD6A0F"/>
    <w:rsid w:val="00FD7193"/>
    <w:rsid w:val="00FD772C"/>
    <w:rsid w:val="00FE0076"/>
    <w:rsid w:val="00FE089E"/>
    <w:rsid w:val="00FE093A"/>
    <w:rsid w:val="00FE0F58"/>
    <w:rsid w:val="00FE0FD8"/>
    <w:rsid w:val="00FE1231"/>
    <w:rsid w:val="00FE1728"/>
    <w:rsid w:val="00FE23D1"/>
    <w:rsid w:val="00FE3020"/>
    <w:rsid w:val="00FE3321"/>
    <w:rsid w:val="00FE3468"/>
    <w:rsid w:val="00FE358E"/>
    <w:rsid w:val="00FE3CA2"/>
    <w:rsid w:val="00FE403C"/>
    <w:rsid w:val="00FE4233"/>
    <w:rsid w:val="00FE578B"/>
    <w:rsid w:val="00FE586E"/>
    <w:rsid w:val="00FE5CDD"/>
    <w:rsid w:val="00FE5D0D"/>
    <w:rsid w:val="00FE69CF"/>
    <w:rsid w:val="00FE6E66"/>
    <w:rsid w:val="00FE7F30"/>
    <w:rsid w:val="00FF0720"/>
    <w:rsid w:val="00FF0C2A"/>
    <w:rsid w:val="00FF0E6B"/>
    <w:rsid w:val="00FF139A"/>
    <w:rsid w:val="00FF15DE"/>
    <w:rsid w:val="00FF1673"/>
    <w:rsid w:val="00FF2993"/>
    <w:rsid w:val="00FF2C80"/>
    <w:rsid w:val="00FF32A6"/>
    <w:rsid w:val="00FF3C26"/>
    <w:rsid w:val="00FF4DD6"/>
    <w:rsid w:val="00FF4F05"/>
    <w:rsid w:val="00FF526B"/>
    <w:rsid w:val="00FF575D"/>
    <w:rsid w:val="00FF5AC2"/>
    <w:rsid w:val="00FF6506"/>
    <w:rsid w:val="00FF6527"/>
    <w:rsid w:val="00FF6FF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64C63A70"/>
  <w15:chartTrackingRefBased/>
  <w15:docId w15:val="{6252316A-804A-2649-99B0-0A5D4A284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9258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41D2F"/>
    <w:pPr>
      <w:spacing w:before="120" w:after="120" w:line="276" w:lineRule="auto"/>
      <w:outlineLvl w:val="1"/>
    </w:pPr>
    <w:rPr>
      <w:rFonts w:ascii="Arial" w:hAnsi="Arial" w:cs="Arial"/>
      <w:b/>
      <w:bCs/>
      <w:color w:val="000000" w:themeColor="text1"/>
      <w:sz w:val="32"/>
      <w:szCs w:val="32"/>
      <w:lang w:val="en-GB"/>
    </w:rPr>
  </w:style>
  <w:style w:type="paragraph" w:styleId="Heading3">
    <w:name w:val="heading 3"/>
    <w:basedOn w:val="Normal"/>
    <w:next w:val="Normal"/>
    <w:link w:val="Heading3Char"/>
    <w:uiPriority w:val="9"/>
    <w:unhideWhenUsed/>
    <w:qFormat/>
    <w:rsid w:val="005977CF"/>
    <w:pPr>
      <w:outlineLvl w:val="2"/>
    </w:pPr>
    <w:rPr>
      <w:b/>
      <w:bCs/>
      <w:color w:val="2F5496" w:themeColor="accent1" w:themeShade="BF"/>
      <w:sz w:val="28"/>
      <w:szCs w:val="28"/>
      <w:lang w:val="en-GB"/>
    </w:rPr>
  </w:style>
  <w:style w:type="paragraph" w:styleId="Heading8">
    <w:name w:val="heading 8"/>
    <w:basedOn w:val="Normal"/>
    <w:next w:val="Normal"/>
    <w:link w:val="Heading8Char"/>
    <w:uiPriority w:val="9"/>
    <w:semiHidden/>
    <w:unhideWhenUsed/>
    <w:qFormat/>
    <w:rsid w:val="000037BA"/>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qFormat/>
    <w:rsid w:val="003150E2"/>
    <w:pPr>
      <w:spacing w:before="120" w:line="276" w:lineRule="auto"/>
      <w:ind w:right="68"/>
    </w:pPr>
    <w:rPr>
      <w:rFonts w:ascii="Arial" w:hAnsi="Arial" w:cstheme="minorHAnsi"/>
      <w:b/>
      <w:bCs/>
      <w:iCs/>
      <w:noProof/>
    </w:rPr>
  </w:style>
  <w:style w:type="paragraph" w:styleId="ListParagraph">
    <w:name w:val="List Paragraph"/>
    <w:aliases w:val="Bullets,List Paragraph11,Recommendation,List Paragraph1,Bullet point,CV text,Dot pt,F5 List Paragraph,FooterText,L,List Paragraph111,List Paragraph2,Medium Grid 1 - Accent 21,NFP GP Bulleted List,Numbered Paragraph,numbered,列出段,列出段落,列"/>
    <w:basedOn w:val="Normal"/>
    <w:link w:val="ListParagraphChar"/>
    <w:uiPriority w:val="34"/>
    <w:qFormat/>
    <w:rsid w:val="005305D9"/>
    <w:pPr>
      <w:ind w:left="720"/>
      <w:contextualSpacing/>
    </w:pPr>
  </w:style>
  <w:style w:type="paragraph" w:styleId="BalloonText">
    <w:name w:val="Balloon Text"/>
    <w:basedOn w:val="Normal"/>
    <w:link w:val="BalloonTextChar"/>
    <w:uiPriority w:val="99"/>
    <w:semiHidden/>
    <w:unhideWhenUsed/>
    <w:rsid w:val="00C550C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550C0"/>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375FEF"/>
    <w:rPr>
      <w:sz w:val="16"/>
      <w:szCs w:val="16"/>
    </w:rPr>
  </w:style>
  <w:style w:type="paragraph" w:styleId="CommentText">
    <w:name w:val="annotation text"/>
    <w:basedOn w:val="Normal"/>
    <w:link w:val="CommentTextChar"/>
    <w:uiPriority w:val="99"/>
    <w:unhideWhenUsed/>
    <w:rsid w:val="00375FEF"/>
    <w:rPr>
      <w:sz w:val="20"/>
      <w:szCs w:val="20"/>
    </w:rPr>
  </w:style>
  <w:style w:type="character" w:customStyle="1" w:styleId="CommentTextChar">
    <w:name w:val="Comment Text Char"/>
    <w:basedOn w:val="DefaultParagraphFont"/>
    <w:link w:val="CommentText"/>
    <w:uiPriority w:val="99"/>
    <w:rsid w:val="00375FEF"/>
    <w:rPr>
      <w:sz w:val="20"/>
      <w:szCs w:val="20"/>
    </w:rPr>
  </w:style>
  <w:style w:type="paragraph" w:styleId="CommentSubject">
    <w:name w:val="annotation subject"/>
    <w:basedOn w:val="CommentText"/>
    <w:next w:val="CommentText"/>
    <w:link w:val="CommentSubjectChar"/>
    <w:uiPriority w:val="99"/>
    <w:semiHidden/>
    <w:unhideWhenUsed/>
    <w:rsid w:val="00375FEF"/>
    <w:rPr>
      <w:b/>
      <w:bCs/>
    </w:rPr>
  </w:style>
  <w:style w:type="character" w:customStyle="1" w:styleId="CommentSubjectChar">
    <w:name w:val="Comment Subject Char"/>
    <w:basedOn w:val="CommentTextChar"/>
    <w:link w:val="CommentSubject"/>
    <w:uiPriority w:val="99"/>
    <w:semiHidden/>
    <w:rsid w:val="00375FEF"/>
    <w:rPr>
      <w:b/>
      <w:bCs/>
      <w:sz w:val="20"/>
      <w:szCs w:val="20"/>
    </w:rPr>
  </w:style>
  <w:style w:type="table" w:styleId="TableGrid">
    <w:name w:val="Table Grid"/>
    <w:basedOn w:val="TableNormal"/>
    <w:uiPriority w:val="59"/>
    <w:rsid w:val="009C7C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s Char,List Paragraph11 Char,Recommendation Char,List Paragraph1 Char,Bullet point Char,CV text Char,Dot pt Char,F5 List Paragraph Char,FooterText Char,L Char,List Paragraph111 Char,List Paragraph2 Char,Numbered Paragraph Char"/>
    <w:link w:val="ListParagraph"/>
    <w:uiPriority w:val="34"/>
    <w:qFormat/>
    <w:locked/>
    <w:rsid w:val="009617AB"/>
  </w:style>
  <w:style w:type="character" w:customStyle="1" w:styleId="Heading2Char">
    <w:name w:val="Heading 2 Char"/>
    <w:basedOn w:val="DefaultParagraphFont"/>
    <w:link w:val="Heading2"/>
    <w:uiPriority w:val="9"/>
    <w:rsid w:val="00F41D2F"/>
    <w:rPr>
      <w:rFonts w:ascii="Arial" w:hAnsi="Arial" w:cs="Arial"/>
      <w:b/>
      <w:bCs/>
      <w:color w:val="000000" w:themeColor="text1"/>
      <w:sz w:val="32"/>
      <w:szCs w:val="32"/>
      <w:lang w:val="en-GB"/>
    </w:rPr>
  </w:style>
  <w:style w:type="character" w:customStyle="1" w:styleId="Heading3Char">
    <w:name w:val="Heading 3 Char"/>
    <w:basedOn w:val="DefaultParagraphFont"/>
    <w:link w:val="Heading3"/>
    <w:uiPriority w:val="9"/>
    <w:rsid w:val="000037BA"/>
    <w:rPr>
      <w:b/>
      <w:bCs/>
      <w:color w:val="2F5496" w:themeColor="accent1" w:themeShade="BF"/>
      <w:sz w:val="28"/>
      <w:szCs w:val="28"/>
      <w:lang w:val="en-GB"/>
    </w:rPr>
  </w:style>
  <w:style w:type="character" w:customStyle="1" w:styleId="Heading8Char">
    <w:name w:val="Heading 8 Char"/>
    <w:basedOn w:val="DefaultParagraphFont"/>
    <w:link w:val="Heading8"/>
    <w:uiPriority w:val="9"/>
    <w:semiHidden/>
    <w:rsid w:val="000037BA"/>
    <w:rPr>
      <w:rFonts w:asciiTheme="majorHAnsi" w:eastAsiaTheme="majorEastAsia" w:hAnsiTheme="majorHAnsi" w:cstheme="majorBidi"/>
      <w:color w:val="272727" w:themeColor="text1" w:themeTint="D8"/>
      <w:sz w:val="21"/>
      <w:szCs w:val="21"/>
    </w:rPr>
  </w:style>
  <w:style w:type="paragraph" w:styleId="Revision">
    <w:name w:val="Revision"/>
    <w:hidden/>
    <w:uiPriority w:val="99"/>
    <w:semiHidden/>
    <w:rsid w:val="00694992"/>
  </w:style>
  <w:style w:type="paragraph" w:styleId="Header">
    <w:name w:val="header"/>
    <w:basedOn w:val="Normal"/>
    <w:link w:val="HeaderChar"/>
    <w:uiPriority w:val="99"/>
    <w:unhideWhenUsed/>
    <w:rsid w:val="00913E2F"/>
    <w:pPr>
      <w:tabs>
        <w:tab w:val="center" w:pos="4513"/>
        <w:tab w:val="right" w:pos="9026"/>
      </w:tabs>
    </w:pPr>
  </w:style>
  <w:style w:type="character" w:customStyle="1" w:styleId="HeaderChar">
    <w:name w:val="Header Char"/>
    <w:basedOn w:val="DefaultParagraphFont"/>
    <w:link w:val="Header"/>
    <w:uiPriority w:val="99"/>
    <w:rsid w:val="00913E2F"/>
  </w:style>
  <w:style w:type="paragraph" w:styleId="Footer">
    <w:name w:val="footer"/>
    <w:basedOn w:val="Normal"/>
    <w:link w:val="FooterChar"/>
    <w:uiPriority w:val="99"/>
    <w:unhideWhenUsed/>
    <w:rsid w:val="00913E2F"/>
    <w:pPr>
      <w:tabs>
        <w:tab w:val="center" w:pos="4513"/>
        <w:tab w:val="right" w:pos="9026"/>
      </w:tabs>
    </w:pPr>
  </w:style>
  <w:style w:type="character" w:customStyle="1" w:styleId="FooterChar">
    <w:name w:val="Footer Char"/>
    <w:basedOn w:val="DefaultParagraphFont"/>
    <w:link w:val="Footer"/>
    <w:uiPriority w:val="99"/>
    <w:rsid w:val="00913E2F"/>
  </w:style>
  <w:style w:type="paragraph" w:styleId="Title">
    <w:name w:val="Title"/>
    <w:basedOn w:val="Normal"/>
    <w:next w:val="Normal"/>
    <w:link w:val="TitleChar"/>
    <w:uiPriority w:val="10"/>
    <w:qFormat/>
    <w:rsid w:val="00F41D2F"/>
    <w:pPr>
      <w:contextualSpacing/>
    </w:pPr>
    <w:rPr>
      <w:rFonts w:ascii="Arial" w:eastAsiaTheme="majorEastAsia" w:hAnsi="Arial" w:cs="Arial"/>
      <w:b/>
      <w:bCs/>
      <w:spacing w:val="-10"/>
      <w:kern w:val="28"/>
      <w:sz w:val="56"/>
      <w:szCs w:val="56"/>
      <w:lang w:val="en-GB"/>
    </w:rPr>
  </w:style>
  <w:style w:type="character" w:customStyle="1" w:styleId="TitleChar">
    <w:name w:val="Title Char"/>
    <w:basedOn w:val="DefaultParagraphFont"/>
    <w:link w:val="Title"/>
    <w:uiPriority w:val="10"/>
    <w:rsid w:val="00F41D2F"/>
    <w:rPr>
      <w:rFonts w:ascii="Arial" w:eastAsiaTheme="majorEastAsia" w:hAnsi="Arial" w:cs="Arial"/>
      <w:b/>
      <w:bCs/>
      <w:spacing w:val="-10"/>
      <w:kern w:val="28"/>
      <w:sz w:val="56"/>
      <w:szCs w:val="56"/>
      <w:lang w:val="en-GB"/>
    </w:rPr>
  </w:style>
  <w:style w:type="character" w:styleId="PageNumber">
    <w:name w:val="page number"/>
    <w:basedOn w:val="DefaultParagraphFont"/>
    <w:uiPriority w:val="99"/>
    <w:semiHidden/>
    <w:unhideWhenUsed/>
    <w:rsid w:val="00BE1EF0"/>
  </w:style>
  <w:style w:type="paragraph" w:customStyle="1" w:styleId="Default">
    <w:name w:val="Default"/>
    <w:rsid w:val="00C86920"/>
    <w:pPr>
      <w:autoSpaceDE w:val="0"/>
      <w:autoSpaceDN w:val="0"/>
      <w:adjustRightInd w:val="0"/>
    </w:pPr>
    <w:rPr>
      <w:rFonts w:ascii="FS Me Light" w:hAnsi="FS Me Light" w:cs="FS Me Light"/>
      <w:color w:val="000000"/>
      <w:lang w:val="en-GB"/>
    </w:rPr>
  </w:style>
  <w:style w:type="paragraph" w:customStyle="1" w:styleId="CM142">
    <w:name w:val="CM14+2"/>
    <w:basedOn w:val="Default"/>
    <w:next w:val="Default"/>
    <w:uiPriority w:val="99"/>
    <w:rsid w:val="00C86920"/>
    <w:rPr>
      <w:rFonts w:cstheme="minorBidi"/>
      <w:color w:val="auto"/>
    </w:rPr>
  </w:style>
  <w:style w:type="paragraph" w:customStyle="1" w:styleId="CM15">
    <w:name w:val="CM15"/>
    <w:basedOn w:val="Default"/>
    <w:next w:val="Default"/>
    <w:uiPriority w:val="99"/>
    <w:rsid w:val="00C86920"/>
    <w:rPr>
      <w:rFonts w:cstheme="minorBidi"/>
      <w:color w:val="auto"/>
    </w:rPr>
  </w:style>
  <w:style w:type="paragraph" w:styleId="NormalWeb">
    <w:name w:val="Normal (Web)"/>
    <w:basedOn w:val="Normal"/>
    <w:uiPriority w:val="99"/>
    <w:unhideWhenUsed/>
    <w:rsid w:val="00C86920"/>
    <w:pPr>
      <w:spacing w:before="100" w:beforeAutospacing="1" w:after="100" w:afterAutospacing="1"/>
    </w:pPr>
    <w:rPr>
      <w:rFonts w:ascii="Times New Roman" w:eastAsia="Times New Roman" w:hAnsi="Times New Roman" w:cs="Times New Roman"/>
      <w:lang w:eastAsia="en-GB"/>
    </w:rPr>
  </w:style>
  <w:style w:type="paragraph" w:customStyle="1" w:styleId="first">
    <w:name w:val="first"/>
    <w:basedOn w:val="Normal"/>
    <w:rsid w:val="00C86920"/>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unhideWhenUsed/>
    <w:rsid w:val="00C86920"/>
    <w:rPr>
      <w:color w:val="0000FF"/>
      <w:u w:val="single"/>
    </w:rPr>
  </w:style>
  <w:style w:type="paragraph" w:customStyle="1" w:styleId="leaf">
    <w:name w:val="leaf"/>
    <w:basedOn w:val="Normal"/>
    <w:rsid w:val="00C86920"/>
    <w:pPr>
      <w:spacing w:before="100" w:beforeAutospacing="1" w:after="100" w:afterAutospacing="1"/>
    </w:pPr>
    <w:rPr>
      <w:rFonts w:ascii="Times New Roman" w:eastAsia="Times New Roman" w:hAnsi="Times New Roman" w:cs="Times New Roman"/>
      <w:lang w:eastAsia="en-GB"/>
    </w:rPr>
  </w:style>
  <w:style w:type="paragraph" w:customStyle="1" w:styleId="last">
    <w:name w:val="last"/>
    <w:basedOn w:val="Normal"/>
    <w:rsid w:val="00C86920"/>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352A25"/>
  </w:style>
  <w:style w:type="character" w:customStyle="1" w:styleId="UnresolvedMention1">
    <w:name w:val="Unresolved Mention1"/>
    <w:basedOn w:val="DefaultParagraphFont"/>
    <w:uiPriority w:val="99"/>
    <w:unhideWhenUsed/>
    <w:rsid w:val="00CF3EF7"/>
    <w:rPr>
      <w:color w:val="605E5C"/>
      <w:shd w:val="clear" w:color="auto" w:fill="E1DFDD"/>
    </w:rPr>
  </w:style>
  <w:style w:type="character" w:customStyle="1" w:styleId="Mention1">
    <w:name w:val="Mention1"/>
    <w:basedOn w:val="DefaultParagraphFont"/>
    <w:uiPriority w:val="99"/>
    <w:unhideWhenUsed/>
    <w:rsid w:val="00CF3EF7"/>
    <w:rPr>
      <w:color w:val="2B579A"/>
      <w:shd w:val="clear" w:color="auto" w:fill="E1DFDD"/>
    </w:rPr>
  </w:style>
  <w:style w:type="character" w:styleId="SubtleEmphasis">
    <w:name w:val="Subtle Emphasis"/>
    <w:basedOn w:val="DefaultParagraphFont"/>
    <w:uiPriority w:val="19"/>
    <w:qFormat/>
    <w:rsid w:val="00124EC9"/>
    <w:rPr>
      <w:i/>
      <w:iCs/>
      <w:color w:val="404040" w:themeColor="text1" w:themeTint="BF"/>
    </w:rPr>
  </w:style>
  <w:style w:type="character" w:styleId="FollowedHyperlink">
    <w:name w:val="FollowedHyperlink"/>
    <w:basedOn w:val="DefaultParagraphFont"/>
    <w:uiPriority w:val="99"/>
    <w:semiHidden/>
    <w:unhideWhenUsed/>
    <w:rsid w:val="00E2759F"/>
    <w:rPr>
      <w:color w:val="954F72" w:themeColor="followedHyperlink"/>
      <w:u w:val="single"/>
    </w:rPr>
  </w:style>
  <w:style w:type="character" w:customStyle="1" w:styleId="UnresolvedMention2">
    <w:name w:val="Unresolved Mention2"/>
    <w:basedOn w:val="DefaultParagraphFont"/>
    <w:uiPriority w:val="99"/>
    <w:semiHidden/>
    <w:unhideWhenUsed/>
    <w:rsid w:val="000D02B5"/>
    <w:rPr>
      <w:color w:val="605E5C"/>
      <w:shd w:val="clear" w:color="auto" w:fill="E1DFDD"/>
    </w:rPr>
  </w:style>
  <w:style w:type="table" w:styleId="ListTable1Light-Accent5">
    <w:name w:val="List Table 1 Light Accent 5"/>
    <w:basedOn w:val="TableNormal"/>
    <w:uiPriority w:val="46"/>
    <w:rsid w:val="0040410C"/>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1Light-Accent6">
    <w:name w:val="List Table 1 Light Accent 6"/>
    <w:basedOn w:val="TableNormal"/>
    <w:uiPriority w:val="46"/>
    <w:rsid w:val="00390A16"/>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Accent6">
    <w:name w:val="List Table 2 Accent 6"/>
    <w:basedOn w:val="TableNormal"/>
    <w:uiPriority w:val="47"/>
    <w:rsid w:val="00390A16"/>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UnresolvedMention">
    <w:name w:val="Unresolved Mention"/>
    <w:basedOn w:val="DefaultParagraphFont"/>
    <w:uiPriority w:val="99"/>
    <w:semiHidden/>
    <w:unhideWhenUsed/>
    <w:rsid w:val="00511DDC"/>
    <w:rPr>
      <w:color w:val="605E5C"/>
      <w:shd w:val="clear" w:color="auto" w:fill="E1DFDD"/>
    </w:rPr>
  </w:style>
  <w:style w:type="table" w:styleId="TableGridLight">
    <w:name w:val="Grid Table Light"/>
    <w:basedOn w:val="TableNormal"/>
    <w:uiPriority w:val="40"/>
    <w:rsid w:val="00ED333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1Char">
    <w:name w:val="Heading 1 Char"/>
    <w:basedOn w:val="DefaultParagraphFont"/>
    <w:link w:val="Heading1"/>
    <w:uiPriority w:val="9"/>
    <w:rsid w:val="00A9258E"/>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A9258E"/>
    <w:pPr>
      <w:spacing w:line="259" w:lineRule="auto"/>
      <w:outlineLvl w:val="9"/>
    </w:pPr>
    <w:rPr>
      <w:lang w:val="en-US"/>
    </w:rPr>
  </w:style>
  <w:style w:type="paragraph" w:styleId="TOC2">
    <w:name w:val="toc 2"/>
    <w:basedOn w:val="Normal"/>
    <w:next w:val="Normal"/>
    <w:autoRedefine/>
    <w:uiPriority w:val="39"/>
    <w:unhideWhenUsed/>
    <w:rsid w:val="00A9258E"/>
    <w:pPr>
      <w:spacing w:after="100"/>
      <w:ind w:left="240"/>
    </w:pPr>
  </w:style>
  <w:style w:type="paragraph" w:styleId="TOC3">
    <w:name w:val="toc 3"/>
    <w:basedOn w:val="Normal"/>
    <w:next w:val="Normal"/>
    <w:autoRedefine/>
    <w:uiPriority w:val="39"/>
    <w:unhideWhenUsed/>
    <w:rsid w:val="00A9258E"/>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48974">
      <w:bodyDiv w:val="1"/>
      <w:marLeft w:val="0"/>
      <w:marRight w:val="0"/>
      <w:marTop w:val="0"/>
      <w:marBottom w:val="0"/>
      <w:divBdr>
        <w:top w:val="none" w:sz="0" w:space="0" w:color="auto"/>
        <w:left w:val="none" w:sz="0" w:space="0" w:color="auto"/>
        <w:bottom w:val="none" w:sz="0" w:space="0" w:color="auto"/>
        <w:right w:val="none" w:sz="0" w:space="0" w:color="auto"/>
      </w:divBdr>
      <w:divsChild>
        <w:div w:id="701826519">
          <w:marLeft w:val="0"/>
          <w:marRight w:val="0"/>
          <w:marTop w:val="0"/>
          <w:marBottom w:val="0"/>
          <w:divBdr>
            <w:top w:val="none" w:sz="0" w:space="0" w:color="auto"/>
            <w:left w:val="none" w:sz="0" w:space="0" w:color="auto"/>
            <w:bottom w:val="none" w:sz="0" w:space="0" w:color="auto"/>
            <w:right w:val="none" w:sz="0" w:space="0" w:color="auto"/>
          </w:divBdr>
          <w:divsChild>
            <w:div w:id="58749487">
              <w:marLeft w:val="0"/>
              <w:marRight w:val="0"/>
              <w:marTop w:val="0"/>
              <w:marBottom w:val="0"/>
              <w:divBdr>
                <w:top w:val="none" w:sz="0" w:space="0" w:color="auto"/>
                <w:left w:val="none" w:sz="0" w:space="0" w:color="auto"/>
                <w:bottom w:val="none" w:sz="0" w:space="0" w:color="auto"/>
                <w:right w:val="none" w:sz="0" w:space="0" w:color="auto"/>
              </w:divBdr>
              <w:divsChild>
                <w:div w:id="139809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34074">
      <w:bodyDiv w:val="1"/>
      <w:marLeft w:val="0"/>
      <w:marRight w:val="0"/>
      <w:marTop w:val="0"/>
      <w:marBottom w:val="0"/>
      <w:divBdr>
        <w:top w:val="none" w:sz="0" w:space="0" w:color="auto"/>
        <w:left w:val="none" w:sz="0" w:space="0" w:color="auto"/>
        <w:bottom w:val="none" w:sz="0" w:space="0" w:color="auto"/>
        <w:right w:val="none" w:sz="0" w:space="0" w:color="auto"/>
      </w:divBdr>
    </w:div>
    <w:div w:id="162555151">
      <w:bodyDiv w:val="1"/>
      <w:marLeft w:val="0"/>
      <w:marRight w:val="0"/>
      <w:marTop w:val="0"/>
      <w:marBottom w:val="0"/>
      <w:divBdr>
        <w:top w:val="none" w:sz="0" w:space="0" w:color="auto"/>
        <w:left w:val="none" w:sz="0" w:space="0" w:color="auto"/>
        <w:bottom w:val="none" w:sz="0" w:space="0" w:color="auto"/>
        <w:right w:val="none" w:sz="0" w:space="0" w:color="auto"/>
      </w:divBdr>
      <w:divsChild>
        <w:div w:id="167644825">
          <w:marLeft w:val="0"/>
          <w:marRight w:val="0"/>
          <w:marTop w:val="0"/>
          <w:marBottom w:val="0"/>
          <w:divBdr>
            <w:top w:val="none" w:sz="0" w:space="0" w:color="auto"/>
            <w:left w:val="none" w:sz="0" w:space="0" w:color="auto"/>
            <w:bottom w:val="none" w:sz="0" w:space="0" w:color="auto"/>
            <w:right w:val="none" w:sz="0" w:space="0" w:color="auto"/>
          </w:divBdr>
          <w:divsChild>
            <w:div w:id="782848032">
              <w:marLeft w:val="0"/>
              <w:marRight w:val="0"/>
              <w:marTop w:val="0"/>
              <w:marBottom w:val="0"/>
              <w:divBdr>
                <w:top w:val="none" w:sz="0" w:space="0" w:color="auto"/>
                <w:left w:val="none" w:sz="0" w:space="0" w:color="auto"/>
                <w:bottom w:val="none" w:sz="0" w:space="0" w:color="auto"/>
                <w:right w:val="none" w:sz="0" w:space="0" w:color="auto"/>
              </w:divBdr>
              <w:divsChild>
                <w:div w:id="2019959818">
                  <w:marLeft w:val="0"/>
                  <w:marRight w:val="0"/>
                  <w:marTop w:val="0"/>
                  <w:marBottom w:val="0"/>
                  <w:divBdr>
                    <w:top w:val="none" w:sz="0" w:space="0" w:color="auto"/>
                    <w:left w:val="none" w:sz="0" w:space="0" w:color="auto"/>
                    <w:bottom w:val="none" w:sz="0" w:space="0" w:color="auto"/>
                    <w:right w:val="none" w:sz="0" w:space="0" w:color="auto"/>
                  </w:divBdr>
                  <w:divsChild>
                    <w:div w:id="216088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9214342">
      <w:bodyDiv w:val="1"/>
      <w:marLeft w:val="0"/>
      <w:marRight w:val="0"/>
      <w:marTop w:val="0"/>
      <w:marBottom w:val="0"/>
      <w:divBdr>
        <w:top w:val="none" w:sz="0" w:space="0" w:color="auto"/>
        <w:left w:val="none" w:sz="0" w:space="0" w:color="auto"/>
        <w:bottom w:val="none" w:sz="0" w:space="0" w:color="auto"/>
        <w:right w:val="none" w:sz="0" w:space="0" w:color="auto"/>
      </w:divBdr>
    </w:div>
    <w:div w:id="324016244">
      <w:bodyDiv w:val="1"/>
      <w:marLeft w:val="0"/>
      <w:marRight w:val="0"/>
      <w:marTop w:val="0"/>
      <w:marBottom w:val="0"/>
      <w:divBdr>
        <w:top w:val="none" w:sz="0" w:space="0" w:color="auto"/>
        <w:left w:val="none" w:sz="0" w:space="0" w:color="auto"/>
        <w:bottom w:val="none" w:sz="0" w:space="0" w:color="auto"/>
        <w:right w:val="none" w:sz="0" w:space="0" w:color="auto"/>
      </w:divBdr>
    </w:div>
    <w:div w:id="433206137">
      <w:bodyDiv w:val="1"/>
      <w:marLeft w:val="0"/>
      <w:marRight w:val="0"/>
      <w:marTop w:val="0"/>
      <w:marBottom w:val="0"/>
      <w:divBdr>
        <w:top w:val="none" w:sz="0" w:space="0" w:color="auto"/>
        <w:left w:val="none" w:sz="0" w:space="0" w:color="auto"/>
        <w:bottom w:val="none" w:sz="0" w:space="0" w:color="auto"/>
        <w:right w:val="none" w:sz="0" w:space="0" w:color="auto"/>
      </w:divBdr>
      <w:divsChild>
        <w:div w:id="1075905350">
          <w:marLeft w:val="0"/>
          <w:marRight w:val="0"/>
          <w:marTop w:val="0"/>
          <w:marBottom w:val="0"/>
          <w:divBdr>
            <w:top w:val="none" w:sz="0" w:space="0" w:color="auto"/>
            <w:left w:val="none" w:sz="0" w:space="0" w:color="auto"/>
            <w:bottom w:val="none" w:sz="0" w:space="0" w:color="auto"/>
            <w:right w:val="none" w:sz="0" w:space="0" w:color="auto"/>
          </w:divBdr>
          <w:divsChild>
            <w:div w:id="20251823">
              <w:marLeft w:val="0"/>
              <w:marRight w:val="0"/>
              <w:marTop w:val="0"/>
              <w:marBottom w:val="0"/>
              <w:divBdr>
                <w:top w:val="none" w:sz="0" w:space="0" w:color="auto"/>
                <w:left w:val="none" w:sz="0" w:space="0" w:color="auto"/>
                <w:bottom w:val="none" w:sz="0" w:space="0" w:color="auto"/>
                <w:right w:val="none" w:sz="0" w:space="0" w:color="auto"/>
              </w:divBdr>
              <w:divsChild>
                <w:div w:id="568852810">
                  <w:marLeft w:val="0"/>
                  <w:marRight w:val="0"/>
                  <w:marTop w:val="0"/>
                  <w:marBottom w:val="0"/>
                  <w:divBdr>
                    <w:top w:val="none" w:sz="0" w:space="0" w:color="auto"/>
                    <w:left w:val="none" w:sz="0" w:space="0" w:color="auto"/>
                    <w:bottom w:val="none" w:sz="0" w:space="0" w:color="auto"/>
                    <w:right w:val="none" w:sz="0" w:space="0" w:color="auto"/>
                  </w:divBdr>
                  <w:divsChild>
                    <w:div w:id="186483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252597">
      <w:bodyDiv w:val="1"/>
      <w:marLeft w:val="0"/>
      <w:marRight w:val="0"/>
      <w:marTop w:val="0"/>
      <w:marBottom w:val="0"/>
      <w:divBdr>
        <w:top w:val="none" w:sz="0" w:space="0" w:color="auto"/>
        <w:left w:val="none" w:sz="0" w:space="0" w:color="auto"/>
        <w:bottom w:val="none" w:sz="0" w:space="0" w:color="auto"/>
        <w:right w:val="none" w:sz="0" w:space="0" w:color="auto"/>
      </w:divBdr>
    </w:div>
    <w:div w:id="686643551">
      <w:bodyDiv w:val="1"/>
      <w:marLeft w:val="0"/>
      <w:marRight w:val="0"/>
      <w:marTop w:val="0"/>
      <w:marBottom w:val="0"/>
      <w:divBdr>
        <w:top w:val="none" w:sz="0" w:space="0" w:color="auto"/>
        <w:left w:val="none" w:sz="0" w:space="0" w:color="auto"/>
        <w:bottom w:val="none" w:sz="0" w:space="0" w:color="auto"/>
        <w:right w:val="none" w:sz="0" w:space="0" w:color="auto"/>
      </w:divBdr>
    </w:div>
    <w:div w:id="985470398">
      <w:bodyDiv w:val="1"/>
      <w:marLeft w:val="0"/>
      <w:marRight w:val="0"/>
      <w:marTop w:val="0"/>
      <w:marBottom w:val="0"/>
      <w:divBdr>
        <w:top w:val="none" w:sz="0" w:space="0" w:color="auto"/>
        <w:left w:val="none" w:sz="0" w:space="0" w:color="auto"/>
        <w:bottom w:val="none" w:sz="0" w:space="0" w:color="auto"/>
        <w:right w:val="none" w:sz="0" w:space="0" w:color="auto"/>
      </w:divBdr>
    </w:div>
    <w:div w:id="994532487">
      <w:bodyDiv w:val="1"/>
      <w:marLeft w:val="0"/>
      <w:marRight w:val="0"/>
      <w:marTop w:val="0"/>
      <w:marBottom w:val="0"/>
      <w:divBdr>
        <w:top w:val="none" w:sz="0" w:space="0" w:color="auto"/>
        <w:left w:val="none" w:sz="0" w:space="0" w:color="auto"/>
        <w:bottom w:val="none" w:sz="0" w:space="0" w:color="auto"/>
        <w:right w:val="none" w:sz="0" w:space="0" w:color="auto"/>
      </w:divBdr>
      <w:divsChild>
        <w:div w:id="1594701099">
          <w:marLeft w:val="0"/>
          <w:marRight w:val="0"/>
          <w:marTop w:val="0"/>
          <w:marBottom w:val="0"/>
          <w:divBdr>
            <w:top w:val="none" w:sz="0" w:space="0" w:color="auto"/>
            <w:left w:val="none" w:sz="0" w:space="0" w:color="auto"/>
            <w:bottom w:val="none" w:sz="0" w:space="0" w:color="auto"/>
            <w:right w:val="none" w:sz="0" w:space="0" w:color="auto"/>
          </w:divBdr>
          <w:divsChild>
            <w:div w:id="122503372">
              <w:marLeft w:val="0"/>
              <w:marRight w:val="0"/>
              <w:marTop w:val="0"/>
              <w:marBottom w:val="0"/>
              <w:divBdr>
                <w:top w:val="none" w:sz="0" w:space="0" w:color="auto"/>
                <w:left w:val="none" w:sz="0" w:space="0" w:color="auto"/>
                <w:bottom w:val="none" w:sz="0" w:space="0" w:color="auto"/>
                <w:right w:val="none" w:sz="0" w:space="0" w:color="auto"/>
              </w:divBdr>
              <w:divsChild>
                <w:div w:id="2025210788">
                  <w:marLeft w:val="0"/>
                  <w:marRight w:val="0"/>
                  <w:marTop w:val="0"/>
                  <w:marBottom w:val="0"/>
                  <w:divBdr>
                    <w:top w:val="none" w:sz="0" w:space="0" w:color="auto"/>
                    <w:left w:val="none" w:sz="0" w:space="0" w:color="auto"/>
                    <w:bottom w:val="none" w:sz="0" w:space="0" w:color="auto"/>
                    <w:right w:val="none" w:sz="0" w:space="0" w:color="auto"/>
                  </w:divBdr>
                  <w:divsChild>
                    <w:div w:id="162589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850756">
      <w:bodyDiv w:val="1"/>
      <w:marLeft w:val="0"/>
      <w:marRight w:val="0"/>
      <w:marTop w:val="0"/>
      <w:marBottom w:val="0"/>
      <w:divBdr>
        <w:top w:val="none" w:sz="0" w:space="0" w:color="auto"/>
        <w:left w:val="none" w:sz="0" w:space="0" w:color="auto"/>
        <w:bottom w:val="none" w:sz="0" w:space="0" w:color="auto"/>
        <w:right w:val="none" w:sz="0" w:space="0" w:color="auto"/>
      </w:divBdr>
      <w:divsChild>
        <w:div w:id="1760254560">
          <w:marLeft w:val="0"/>
          <w:marRight w:val="0"/>
          <w:marTop w:val="0"/>
          <w:marBottom w:val="0"/>
          <w:divBdr>
            <w:top w:val="none" w:sz="0" w:space="0" w:color="auto"/>
            <w:left w:val="none" w:sz="0" w:space="0" w:color="auto"/>
            <w:bottom w:val="none" w:sz="0" w:space="0" w:color="auto"/>
            <w:right w:val="none" w:sz="0" w:space="0" w:color="auto"/>
          </w:divBdr>
          <w:divsChild>
            <w:div w:id="235475585">
              <w:marLeft w:val="0"/>
              <w:marRight w:val="0"/>
              <w:marTop w:val="0"/>
              <w:marBottom w:val="0"/>
              <w:divBdr>
                <w:top w:val="none" w:sz="0" w:space="0" w:color="auto"/>
                <w:left w:val="none" w:sz="0" w:space="0" w:color="auto"/>
                <w:bottom w:val="none" w:sz="0" w:space="0" w:color="auto"/>
                <w:right w:val="none" w:sz="0" w:space="0" w:color="auto"/>
              </w:divBdr>
              <w:divsChild>
                <w:div w:id="1397512465">
                  <w:marLeft w:val="0"/>
                  <w:marRight w:val="0"/>
                  <w:marTop w:val="0"/>
                  <w:marBottom w:val="0"/>
                  <w:divBdr>
                    <w:top w:val="none" w:sz="0" w:space="0" w:color="auto"/>
                    <w:left w:val="none" w:sz="0" w:space="0" w:color="auto"/>
                    <w:bottom w:val="none" w:sz="0" w:space="0" w:color="auto"/>
                    <w:right w:val="none" w:sz="0" w:space="0" w:color="auto"/>
                  </w:divBdr>
                  <w:divsChild>
                    <w:div w:id="160465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375728">
      <w:bodyDiv w:val="1"/>
      <w:marLeft w:val="0"/>
      <w:marRight w:val="0"/>
      <w:marTop w:val="0"/>
      <w:marBottom w:val="0"/>
      <w:divBdr>
        <w:top w:val="none" w:sz="0" w:space="0" w:color="auto"/>
        <w:left w:val="none" w:sz="0" w:space="0" w:color="auto"/>
        <w:bottom w:val="none" w:sz="0" w:space="0" w:color="auto"/>
        <w:right w:val="none" w:sz="0" w:space="0" w:color="auto"/>
      </w:divBdr>
    </w:div>
    <w:div w:id="1125542963">
      <w:bodyDiv w:val="1"/>
      <w:marLeft w:val="0"/>
      <w:marRight w:val="0"/>
      <w:marTop w:val="0"/>
      <w:marBottom w:val="0"/>
      <w:divBdr>
        <w:top w:val="none" w:sz="0" w:space="0" w:color="auto"/>
        <w:left w:val="none" w:sz="0" w:space="0" w:color="auto"/>
        <w:bottom w:val="none" w:sz="0" w:space="0" w:color="auto"/>
        <w:right w:val="none" w:sz="0" w:space="0" w:color="auto"/>
      </w:divBdr>
    </w:div>
    <w:div w:id="1155799903">
      <w:bodyDiv w:val="1"/>
      <w:marLeft w:val="0"/>
      <w:marRight w:val="0"/>
      <w:marTop w:val="0"/>
      <w:marBottom w:val="0"/>
      <w:divBdr>
        <w:top w:val="none" w:sz="0" w:space="0" w:color="auto"/>
        <w:left w:val="none" w:sz="0" w:space="0" w:color="auto"/>
        <w:bottom w:val="none" w:sz="0" w:space="0" w:color="auto"/>
        <w:right w:val="none" w:sz="0" w:space="0" w:color="auto"/>
      </w:divBdr>
    </w:div>
    <w:div w:id="1156187907">
      <w:bodyDiv w:val="1"/>
      <w:marLeft w:val="0"/>
      <w:marRight w:val="0"/>
      <w:marTop w:val="0"/>
      <w:marBottom w:val="0"/>
      <w:divBdr>
        <w:top w:val="none" w:sz="0" w:space="0" w:color="auto"/>
        <w:left w:val="none" w:sz="0" w:space="0" w:color="auto"/>
        <w:bottom w:val="none" w:sz="0" w:space="0" w:color="auto"/>
        <w:right w:val="none" w:sz="0" w:space="0" w:color="auto"/>
      </w:divBdr>
      <w:divsChild>
        <w:div w:id="1526942837">
          <w:marLeft w:val="0"/>
          <w:marRight w:val="0"/>
          <w:marTop w:val="0"/>
          <w:marBottom w:val="0"/>
          <w:divBdr>
            <w:top w:val="none" w:sz="0" w:space="0" w:color="auto"/>
            <w:left w:val="none" w:sz="0" w:space="0" w:color="auto"/>
            <w:bottom w:val="none" w:sz="0" w:space="0" w:color="auto"/>
            <w:right w:val="none" w:sz="0" w:space="0" w:color="auto"/>
          </w:divBdr>
          <w:divsChild>
            <w:div w:id="97794121">
              <w:marLeft w:val="0"/>
              <w:marRight w:val="0"/>
              <w:marTop w:val="0"/>
              <w:marBottom w:val="0"/>
              <w:divBdr>
                <w:top w:val="none" w:sz="0" w:space="0" w:color="auto"/>
                <w:left w:val="none" w:sz="0" w:space="0" w:color="auto"/>
                <w:bottom w:val="none" w:sz="0" w:space="0" w:color="auto"/>
                <w:right w:val="none" w:sz="0" w:space="0" w:color="auto"/>
              </w:divBdr>
              <w:divsChild>
                <w:div w:id="21060348">
                  <w:marLeft w:val="0"/>
                  <w:marRight w:val="0"/>
                  <w:marTop w:val="0"/>
                  <w:marBottom w:val="0"/>
                  <w:divBdr>
                    <w:top w:val="none" w:sz="0" w:space="0" w:color="auto"/>
                    <w:left w:val="none" w:sz="0" w:space="0" w:color="auto"/>
                    <w:bottom w:val="none" w:sz="0" w:space="0" w:color="auto"/>
                    <w:right w:val="none" w:sz="0" w:space="0" w:color="auto"/>
                  </w:divBdr>
                  <w:divsChild>
                    <w:div w:id="176306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2589852">
      <w:bodyDiv w:val="1"/>
      <w:marLeft w:val="0"/>
      <w:marRight w:val="0"/>
      <w:marTop w:val="0"/>
      <w:marBottom w:val="0"/>
      <w:divBdr>
        <w:top w:val="none" w:sz="0" w:space="0" w:color="auto"/>
        <w:left w:val="none" w:sz="0" w:space="0" w:color="auto"/>
        <w:bottom w:val="none" w:sz="0" w:space="0" w:color="auto"/>
        <w:right w:val="none" w:sz="0" w:space="0" w:color="auto"/>
      </w:divBdr>
    </w:div>
    <w:div w:id="1251232697">
      <w:bodyDiv w:val="1"/>
      <w:marLeft w:val="0"/>
      <w:marRight w:val="0"/>
      <w:marTop w:val="0"/>
      <w:marBottom w:val="0"/>
      <w:divBdr>
        <w:top w:val="none" w:sz="0" w:space="0" w:color="auto"/>
        <w:left w:val="none" w:sz="0" w:space="0" w:color="auto"/>
        <w:bottom w:val="none" w:sz="0" w:space="0" w:color="auto"/>
        <w:right w:val="none" w:sz="0" w:space="0" w:color="auto"/>
      </w:divBdr>
    </w:div>
    <w:div w:id="1256941476">
      <w:bodyDiv w:val="1"/>
      <w:marLeft w:val="0"/>
      <w:marRight w:val="0"/>
      <w:marTop w:val="0"/>
      <w:marBottom w:val="0"/>
      <w:divBdr>
        <w:top w:val="none" w:sz="0" w:space="0" w:color="auto"/>
        <w:left w:val="none" w:sz="0" w:space="0" w:color="auto"/>
        <w:bottom w:val="none" w:sz="0" w:space="0" w:color="auto"/>
        <w:right w:val="none" w:sz="0" w:space="0" w:color="auto"/>
      </w:divBdr>
    </w:div>
    <w:div w:id="1285621594">
      <w:bodyDiv w:val="1"/>
      <w:marLeft w:val="0"/>
      <w:marRight w:val="0"/>
      <w:marTop w:val="0"/>
      <w:marBottom w:val="0"/>
      <w:divBdr>
        <w:top w:val="none" w:sz="0" w:space="0" w:color="auto"/>
        <w:left w:val="none" w:sz="0" w:space="0" w:color="auto"/>
        <w:bottom w:val="none" w:sz="0" w:space="0" w:color="auto"/>
        <w:right w:val="none" w:sz="0" w:space="0" w:color="auto"/>
      </w:divBdr>
      <w:divsChild>
        <w:div w:id="1715034961">
          <w:marLeft w:val="0"/>
          <w:marRight w:val="0"/>
          <w:marTop w:val="0"/>
          <w:marBottom w:val="0"/>
          <w:divBdr>
            <w:top w:val="none" w:sz="0" w:space="0" w:color="auto"/>
            <w:left w:val="none" w:sz="0" w:space="0" w:color="auto"/>
            <w:bottom w:val="none" w:sz="0" w:space="0" w:color="auto"/>
            <w:right w:val="none" w:sz="0" w:space="0" w:color="auto"/>
          </w:divBdr>
          <w:divsChild>
            <w:div w:id="1063944113">
              <w:marLeft w:val="0"/>
              <w:marRight w:val="0"/>
              <w:marTop w:val="0"/>
              <w:marBottom w:val="0"/>
              <w:divBdr>
                <w:top w:val="none" w:sz="0" w:space="0" w:color="auto"/>
                <w:left w:val="none" w:sz="0" w:space="0" w:color="auto"/>
                <w:bottom w:val="none" w:sz="0" w:space="0" w:color="auto"/>
                <w:right w:val="none" w:sz="0" w:space="0" w:color="auto"/>
              </w:divBdr>
              <w:divsChild>
                <w:div w:id="2135177068">
                  <w:marLeft w:val="0"/>
                  <w:marRight w:val="0"/>
                  <w:marTop w:val="0"/>
                  <w:marBottom w:val="0"/>
                  <w:divBdr>
                    <w:top w:val="none" w:sz="0" w:space="0" w:color="auto"/>
                    <w:left w:val="none" w:sz="0" w:space="0" w:color="auto"/>
                    <w:bottom w:val="none" w:sz="0" w:space="0" w:color="auto"/>
                    <w:right w:val="none" w:sz="0" w:space="0" w:color="auto"/>
                  </w:divBdr>
                  <w:divsChild>
                    <w:div w:id="50267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8608046">
      <w:bodyDiv w:val="1"/>
      <w:marLeft w:val="0"/>
      <w:marRight w:val="0"/>
      <w:marTop w:val="0"/>
      <w:marBottom w:val="0"/>
      <w:divBdr>
        <w:top w:val="none" w:sz="0" w:space="0" w:color="auto"/>
        <w:left w:val="none" w:sz="0" w:space="0" w:color="auto"/>
        <w:bottom w:val="none" w:sz="0" w:space="0" w:color="auto"/>
        <w:right w:val="none" w:sz="0" w:space="0" w:color="auto"/>
      </w:divBdr>
      <w:divsChild>
        <w:div w:id="2008745970">
          <w:marLeft w:val="0"/>
          <w:marRight w:val="0"/>
          <w:marTop w:val="0"/>
          <w:marBottom w:val="0"/>
          <w:divBdr>
            <w:top w:val="none" w:sz="0" w:space="0" w:color="auto"/>
            <w:left w:val="none" w:sz="0" w:space="0" w:color="auto"/>
            <w:bottom w:val="none" w:sz="0" w:space="0" w:color="auto"/>
            <w:right w:val="none" w:sz="0" w:space="0" w:color="auto"/>
          </w:divBdr>
        </w:div>
      </w:divsChild>
    </w:div>
    <w:div w:id="1428186141">
      <w:bodyDiv w:val="1"/>
      <w:marLeft w:val="0"/>
      <w:marRight w:val="0"/>
      <w:marTop w:val="0"/>
      <w:marBottom w:val="0"/>
      <w:divBdr>
        <w:top w:val="none" w:sz="0" w:space="0" w:color="auto"/>
        <w:left w:val="none" w:sz="0" w:space="0" w:color="auto"/>
        <w:bottom w:val="none" w:sz="0" w:space="0" w:color="auto"/>
        <w:right w:val="none" w:sz="0" w:space="0" w:color="auto"/>
      </w:divBdr>
    </w:div>
    <w:div w:id="1459379170">
      <w:bodyDiv w:val="1"/>
      <w:marLeft w:val="0"/>
      <w:marRight w:val="0"/>
      <w:marTop w:val="0"/>
      <w:marBottom w:val="0"/>
      <w:divBdr>
        <w:top w:val="none" w:sz="0" w:space="0" w:color="auto"/>
        <w:left w:val="none" w:sz="0" w:space="0" w:color="auto"/>
        <w:bottom w:val="none" w:sz="0" w:space="0" w:color="auto"/>
        <w:right w:val="none" w:sz="0" w:space="0" w:color="auto"/>
      </w:divBdr>
      <w:divsChild>
        <w:div w:id="1329480361">
          <w:marLeft w:val="0"/>
          <w:marRight w:val="0"/>
          <w:marTop w:val="0"/>
          <w:marBottom w:val="0"/>
          <w:divBdr>
            <w:top w:val="none" w:sz="0" w:space="0" w:color="auto"/>
            <w:left w:val="none" w:sz="0" w:space="0" w:color="auto"/>
            <w:bottom w:val="none" w:sz="0" w:space="0" w:color="auto"/>
            <w:right w:val="none" w:sz="0" w:space="0" w:color="auto"/>
          </w:divBdr>
          <w:divsChild>
            <w:div w:id="386033114">
              <w:marLeft w:val="0"/>
              <w:marRight w:val="0"/>
              <w:marTop w:val="450"/>
              <w:marBottom w:val="450"/>
              <w:divBdr>
                <w:top w:val="none" w:sz="0" w:space="0" w:color="auto"/>
                <w:left w:val="none" w:sz="0" w:space="0" w:color="auto"/>
                <w:bottom w:val="none" w:sz="0" w:space="0" w:color="auto"/>
                <w:right w:val="none" w:sz="0" w:space="0" w:color="auto"/>
              </w:divBdr>
              <w:divsChild>
                <w:div w:id="423847470">
                  <w:marLeft w:val="0"/>
                  <w:marRight w:val="0"/>
                  <w:marTop w:val="0"/>
                  <w:marBottom w:val="0"/>
                  <w:divBdr>
                    <w:top w:val="none" w:sz="0" w:space="0" w:color="auto"/>
                    <w:left w:val="none" w:sz="0" w:space="0" w:color="auto"/>
                    <w:bottom w:val="none" w:sz="0" w:space="0" w:color="auto"/>
                    <w:right w:val="none" w:sz="0" w:space="0" w:color="auto"/>
                  </w:divBdr>
                </w:div>
              </w:divsChild>
            </w:div>
            <w:div w:id="1987854556">
              <w:marLeft w:val="0"/>
              <w:marRight w:val="0"/>
              <w:marTop w:val="900"/>
              <w:marBottom w:val="900"/>
              <w:divBdr>
                <w:top w:val="none" w:sz="0" w:space="0" w:color="auto"/>
                <w:left w:val="none" w:sz="0" w:space="0" w:color="auto"/>
                <w:bottom w:val="none" w:sz="0" w:space="0" w:color="auto"/>
                <w:right w:val="none" w:sz="0" w:space="0" w:color="auto"/>
              </w:divBdr>
              <w:divsChild>
                <w:div w:id="640499566">
                  <w:marLeft w:val="0"/>
                  <w:marRight w:val="0"/>
                  <w:marTop w:val="0"/>
                  <w:marBottom w:val="0"/>
                  <w:divBdr>
                    <w:top w:val="none" w:sz="0" w:space="0" w:color="auto"/>
                    <w:left w:val="none" w:sz="0" w:space="0" w:color="auto"/>
                    <w:bottom w:val="none" w:sz="0" w:space="0" w:color="auto"/>
                    <w:right w:val="none" w:sz="0" w:space="0" w:color="auto"/>
                  </w:divBdr>
                  <w:divsChild>
                    <w:div w:id="11879643">
                      <w:marLeft w:val="0"/>
                      <w:marRight w:val="0"/>
                      <w:marTop w:val="750"/>
                      <w:marBottom w:val="750"/>
                      <w:divBdr>
                        <w:top w:val="none" w:sz="0" w:space="0" w:color="auto"/>
                        <w:left w:val="none" w:sz="0" w:space="0" w:color="auto"/>
                        <w:bottom w:val="none" w:sz="0" w:space="0" w:color="auto"/>
                        <w:right w:val="none" w:sz="0" w:space="0" w:color="auto"/>
                      </w:divBdr>
                    </w:div>
                    <w:div w:id="94987672">
                      <w:marLeft w:val="0"/>
                      <w:marRight w:val="0"/>
                      <w:marTop w:val="0"/>
                      <w:marBottom w:val="0"/>
                      <w:divBdr>
                        <w:top w:val="single" w:sz="6" w:space="30" w:color="DCDCDC"/>
                        <w:left w:val="single" w:sz="6" w:space="23" w:color="DCDCDC"/>
                        <w:bottom w:val="single" w:sz="6" w:space="0" w:color="DCDCDC"/>
                        <w:right w:val="single" w:sz="6" w:space="23" w:color="DCDCDC"/>
                      </w:divBdr>
                      <w:divsChild>
                        <w:div w:id="198686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7743762">
      <w:bodyDiv w:val="1"/>
      <w:marLeft w:val="0"/>
      <w:marRight w:val="0"/>
      <w:marTop w:val="0"/>
      <w:marBottom w:val="0"/>
      <w:divBdr>
        <w:top w:val="none" w:sz="0" w:space="0" w:color="auto"/>
        <w:left w:val="none" w:sz="0" w:space="0" w:color="auto"/>
        <w:bottom w:val="none" w:sz="0" w:space="0" w:color="auto"/>
        <w:right w:val="none" w:sz="0" w:space="0" w:color="auto"/>
      </w:divBdr>
    </w:div>
    <w:div w:id="1586498675">
      <w:bodyDiv w:val="1"/>
      <w:marLeft w:val="0"/>
      <w:marRight w:val="0"/>
      <w:marTop w:val="0"/>
      <w:marBottom w:val="0"/>
      <w:divBdr>
        <w:top w:val="none" w:sz="0" w:space="0" w:color="auto"/>
        <w:left w:val="none" w:sz="0" w:space="0" w:color="auto"/>
        <w:bottom w:val="none" w:sz="0" w:space="0" w:color="auto"/>
        <w:right w:val="none" w:sz="0" w:space="0" w:color="auto"/>
      </w:divBdr>
    </w:div>
    <w:div w:id="1722822146">
      <w:bodyDiv w:val="1"/>
      <w:marLeft w:val="0"/>
      <w:marRight w:val="0"/>
      <w:marTop w:val="0"/>
      <w:marBottom w:val="0"/>
      <w:divBdr>
        <w:top w:val="none" w:sz="0" w:space="0" w:color="auto"/>
        <w:left w:val="none" w:sz="0" w:space="0" w:color="auto"/>
        <w:bottom w:val="none" w:sz="0" w:space="0" w:color="auto"/>
        <w:right w:val="none" w:sz="0" w:space="0" w:color="auto"/>
      </w:divBdr>
      <w:divsChild>
        <w:div w:id="972827800">
          <w:marLeft w:val="0"/>
          <w:marRight w:val="0"/>
          <w:marTop w:val="0"/>
          <w:marBottom w:val="0"/>
          <w:divBdr>
            <w:top w:val="none" w:sz="0" w:space="0" w:color="auto"/>
            <w:left w:val="none" w:sz="0" w:space="0" w:color="auto"/>
            <w:bottom w:val="none" w:sz="0" w:space="0" w:color="auto"/>
            <w:right w:val="none" w:sz="0" w:space="0" w:color="auto"/>
          </w:divBdr>
          <w:divsChild>
            <w:div w:id="811212206">
              <w:marLeft w:val="0"/>
              <w:marRight w:val="0"/>
              <w:marTop w:val="0"/>
              <w:marBottom w:val="0"/>
              <w:divBdr>
                <w:top w:val="none" w:sz="0" w:space="0" w:color="auto"/>
                <w:left w:val="none" w:sz="0" w:space="0" w:color="auto"/>
                <w:bottom w:val="none" w:sz="0" w:space="0" w:color="auto"/>
                <w:right w:val="none" w:sz="0" w:space="0" w:color="auto"/>
              </w:divBdr>
              <w:divsChild>
                <w:div w:id="1628849692">
                  <w:marLeft w:val="0"/>
                  <w:marRight w:val="0"/>
                  <w:marTop w:val="0"/>
                  <w:marBottom w:val="0"/>
                  <w:divBdr>
                    <w:top w:val="none" w:sz="0" w:space="0" w:color="auto"/>
                    <w:left w:val="none" w:sz="0" w:space="0" w:color="auto"/>
                    <w:bottom w:val="none" w:sz="0" w:space="0" w:color="auto"/>
                    <w:right w:val="none" w:sz="0" w:space="0" w:color="auto"/>
                  </w:divBdr>
                  <w:divsChild>
                    <w:div w:id="136926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1733426">
      <w:bodyDiv w:val="1"/>
      <w:marLeft w:val="0"/>
      <w:marRight w:val="0"/>
      <w:marTop w:val="0"/>
      <w:marBottom w:val="0"/>
      <w:divBdr>
        <w:top w:val="none" w:sz="0" w:space="0" w:color="auto"/>
        <w:left w:val="none" w:sz="0" w:space="0" w:color="auto"/>
        <w:bottom w:val="none" w:sz="0" w:space="0" w:color="auto"/>
        <w:right w:val="none" w:sz="0" w:space="0" w:color="auto"/>
      </w:divBdr>
    </w:div>
    <w:div w:id="1754470693">
      <w:bodyDiv w:val="1"/>
      <w:marLeft w:val="0"/>
      <w:marRight w:val="0"/>
      <w:marTop w:val="0"/>
      <w:marBottom w:val="0"/>
      <w:divBdr>
        <w:top w:val="none" w:sz="0" w:space="0" w:color="auto"/>
        <w:left w:val="none" w:sz="0" w:space="0" w:color="auto"/>
        <w:bottom w:val="none" w:sz="0" w:space="0" w:color="auto"/>
        <w:right w:val="none" w:sz="0" w:space="0" w:color="auto"/>
      </w:divBdr>
    </w:div>
    <w:div w:id="1770394906">
      <w:bodyDiv w:val="1"/>
      <w:marLeft w:val="0"/>
      <w:marRight w:val="0"/>
      <w:marTop w:val="0"/>
      <w:marBottom w:val="0"/>
      <w:divBdr>
        <w:top w:val="none" w:sz="0" w:space="0" w:color="auto"/>
        <w:left w:val="none" w:sz="0" w:space="0" w:color="auto"/>
        <w:bottom w:val="none" w:sz="0" w:space="0" w:color="auto"/>
        <w:right w:val="none" w:sz="0" w:space="0" w:color="auto"/>
      </w:divBdr>
    </w:div>
    <w:div w:id="1823421875">
      <w:bodyDiv w:val="1"/>
      <w:marLeft w:val="0"/>
      <w:marRight w:val="0"/>
      <w:marTop w:val="0"/>
      <w:marBottom w:val="0"/>
      <w:divBdr>
        <w:top w:val="none" w:sz="0" w:space="0" w:color="auto"/>
        <w:left w:val="none" w:sz="0" w:space="0" w:color="auto"/>
        <w:bottom w:val="none" w:sz="0" w:space="0" w:color="auto"/>
        <w:right w:val="none" w:sz="0" w:space="0" w:color="auto"/>
      </w:divBdr>
    </w:div>
    <w:div w:id="1849711603">
      <w:bodyDiv w:val="1"/>
      <w:marLeft w:val="0"/>
      <w:marRight w:val="0"/>
      <w:marTop w:val="0"/>
      <w:marBottom w:val="0"/>
      <w:divBdr>
        <w:top w:val="none" w:sz="0" w:space="0" w:color="auto"/>
        <w:left w:val="none" w:sz="0" w:space="0" w:color="auto"/>
        <w:bottom w:val="none" w:sz="0" w:space="0" w:color="auto"/>
        <w:right w:val="none" w:sz="0" w:space="0" w:color="auto"/>
      </w:divBdr>
    </w:div>
    <w:div w:id="2041513298">
      <w:bodyDiv w:val="1"/>
      <w:marLeft w:val="0"/>
      <w:marRight w:val="0"/>
      <w:marTop w:val="0"/>
      <w:marBottom w:val="0"/>
      <w:divBdr>
        <w:top w:val="none" w:sz="0" w:space="0" w:color="auto"/>
        <w:left w:val="none" w:sz="0" w:space="0" w:color="auto"/>
        <w:bottom w:val="none" w:sz="0" w:space="0" w:color="auto"/>
        <w:right w:val="none" w:sz="0" w:space="0" w:color="auto"/>
      </w:divBdr>
      <w:divsChild>
        <w:div w:id="1537548904">
          <w:marLeft w:val="0"/>
          <w:marRight w:val="0"/>
          <w:marTop w:val="0"/>
          <w:marBottom w:val="0"/>
          <w:divBdr>
            <w:top w:val="none" w:sz="0" w:space="0" w:color="auto"/>
            <w:left w:val="none" w:sz="0" w:space="0" w:color="auto"/>
            <w:bottom w:val="none" w:sz="0" w:space="0" w:color="auto"/>
            <w:right w:val="none" w:sz="0" w:space="0" w:color="auto"/>
          </w:divBdr>
          <w:divsChild>
            <w:div w:id="1373654207">
              <w:marLeft w:val="0"/>
              <w:marRight w:val="0"/>
              <w:marTop w:val="0"/>
              <w:marBottom w:val="0"/>
              <w:divBdr>
                <w:top w:val="none" w:sz="0" w:space="0" w:color="auto"/>
                <w:left w:val="none" w:sz="0" w:space="0" w:color="auto"/>
                <w:bottom w:val="none" w:sz="0" w:space="0" w:color="auto"/>
                <w:right w:val="none" w:sz="0" w:space="0" w:color="auto"/>
              </w:divBdr>
              <w:divsChild>
                <w:div w:id="1498498789">
                  <w:marLeft w:val="0"/>
                  <w:marRight w:val="0"/>
                  <w:marTop w:val="0"/>
                  <w:marBottom w:val="0"/>
                  <w:divBdr>
                    <w:top w:val="none" w:sz="0" w:space="0" w:color="auto"/>
                    <w:left w:val="none" w:sz="0" w:space="0" w:color="auto"/>
                    <w:bottom w:val="none" w:sz="0" w:space="0" w:color="auto"/>
                    <w:right w:val="none" w:sz="0" w:space="0" w:color="auto"/>
                  </w:divBdr>
                  <w:divsChild>
                    <w:div w:id="210051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9571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eyondblue.org.au/" TargetMode="External"/><Relationship Id="rId18" Type="http://schemas.openxmlformats.org/officeDocument/2006/relationships/hyperlink" Target="http://www.nationalredress.gov.au"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nationalredress.gov.au/support" TargetMode="External"/><Relationship Id="rId7" Type="http://schemas.openxmlformats.org/officeDocument/2006/relationships/settings" Target="settings.xml"/><Relationship Id="rId12" Type="http://schemas.openxmlformats.org/officeDocument/2006/relationships/hyperlink" Target="https://www.nationalredress.gov.au/support" TargetMode="External"/><Relationship Id="rId17" Type="http://schemas.openxmlformats.org/officeDocument/2006/relationships/hyperlink" Target="https://www.legislation.gov.au/Series/C2018A00045" TargetMode="External"/><Relationship Id="rId25" Type="http://schemas.openxmlformats.org/officeDocument/2006/relationships/hyperlink" Target="mailto:ombudsman@ombudsman.gov.au" TargetMode="External"/><Relationship Id="rId2" Type="http://schemas.openxmlformats.org/officeDocument/2006/relationships/customXml" Target="../customXml/item2.xml"/><Relationship Id="rId16" Type="http://schemas.openxmlformats.org/officeDocument/2006/relationships/hyperlink" Target="https://www.childabuseroyalcommission.gov.au/" TargetMode="External"/><Relationship Id="rId20" Type="http://schemas.openxmlformats.org/officeDocument/2006/relationships/hyperlink" Target="https://www.nationalredress.gov.au/about/second-anniversary-review?gclsrc=aw.ds&amp;gclid=CjwKCAjwoduRBhA4EiwACL5RPzjqhN8ARzqitkNIJ28t0rAT3fT1eT_LB59H_giRcyPOZ_umyz2A1BoCjP4QAvD_BwE"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complaints@dss.gov.au" TargetMode="External"/><Relationship Id="rId5" Type="http://schemas.openxmlformats.org/officeDocument/2006/relationships/numbering" Target="numbering.xml"/><Relationship Id="rId15" Type="http://schemas.openxmlformats.org/officeDocument/2006/relationships/hyperlink" Target="https://www.lifeline.org.au/" TargetMode="External"/><Relationship Id="rId23" Type="http://schemas.openxmlformats.org/officeDocument/2006/relationships/hyperlink" Target="https://www.dss.gov.au/contact/feedback-compliments-complaints-and-enquiries/feedback-form"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nationalredress.gov.au/support/"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nsline.org.au/" TargetMode="External"/><Relationship Id="rId22" Type="http://schemas.openxmlformats.org/officeDocument/2006/relationships/hyperlink" Target="https://www.infrastructure.gov.au/media-communications-arts/phone/services-people-disability/accesshub/national-relay-service" TargetMode="External"/><Relationship Id="rId27" Type="http://schemas.openxmlformats.org/officeDocument/2006/relationships/footer" Target="footer1.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42b0962-67b0-40b8-8bda-eb1e5336332e">
      <Terms xmlns="http://schemas.microsoft.com/office/infopath/2007/PartnerControls"/>
    </lcf76f155ced4ddcb4097134ff3c332f>
    <TaxCatchAll xmlns="b87a0ca5-9692-42a6-8f4b-86b507af2eb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D4D5C3B0EA0474E84C80AEC9CD4A232" ma:contentTypeVersion="16" ma:contentTypeDescription="Create a new document." ma:contentTypeScope="" ma:versionID="479c1f15be3c022ae0ebd63c0e26326d">
  <xsd:schema xmlns:xsd="http://www.w3.org/2001/XMLSchema" xmlns:xs="http://www.w3.org/2001/XMLSchema" xmlns:p="http://schemas.microsoft.com/office/2006/metadata/properties" xmlns:ns2="942b0962-67b0-40b8-8bda-eb1e5336332e" xmlns:ns3="b87a0ca5-9692-42a6-8f4b-86b507af2eb0" targetNamespace="http://schemas.microsoft.com/office/2006/metadata/properties" ma:root="true" ma:fieldsID="310a9467fdba5ea1b2e010c56be57629" ns2:_="" ns3:_="">
    <xsd:import namespace="942b0962-67b0-40b8-8bda-eb1e5336332e"/>
    <xsd:import namespace="b87a0ca5-9692-42a6-8f4b-86b507af2eb0"/>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2b0962-67b0-40b8-8bda-eb1e533633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2a8b65e-c01f-462e-a6b0-029fc9e4be2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87a0ca5-9692-42a6-8f4b-86b507af2eb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eac25f2-818c-49fb-92d7-d9d8071eff53}" ma:internalName="TaxCatchAll" ma:showField="CatchAllData" ma:web="b87a0ca5-9692-42a6-8f4b-86b507af2e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6FAE8B-674F-43E8-93D4-A6469C14C7F8}">
  <ds:schemaRefs>
    <ds:schemaRef ds:uri="http://schemas.microsoft.com/sharepoint/v3/contenttype/forms"/>
  </ds:schemaRefs>
</ds:datastoreItem>
</file>

<file path=customXml/itemProps2.xml><?xml version="1.0" encoding="utf-8"?>
<ds:datastoreItem xmlns:ds="http://schemas.openxmlformats.org/officeDocument/2006/customXml" ds:itemID="{08DBF695-47DC-4064-9434-BF57D3E6E94C}">
  <ds:schemaRefs>
    <ds:schemaRef ds:uri="http://schemas.microsoft.com/office/2006/metadata/properties"/>
    <ds:schemaRef ds:uri="http://schemas.microsoft.com/office/infopath/2007/PartnerControls"/>
    <ds:schemaRef ds:uri="942b0962-67b0-40b8-8bda-eb1e5336332e"/>
    <ds:schemaRef ds:uri="b87a0ca5-9692-42a6-8f4b-86b507af2eb0"/>
  </ds:schemaRefs>
</ds:datastoreItem>
</file>

<file path=customXml/itemProps3.xml><?xml version="1.0" encoding="utf-8"?>
<ds:datastoreItem xmlns:ds="http://schemas.openxmlformats.org/officeDocument/2006/customXml" ds:itemID="{EE2D20CE-7811-49AC-9417-7155BE0A39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2b0962-67b0-40b8-8bda-eb1e5336332e"/>
    <ds:schemaRef ds:uri="b87a0ca5-9692-42a6-8f4b-86b507af2e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F68F3D9-E311-42DF-BE21-A8BF7B0A8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21</Pages>
  <Words>5314</Words>
  <Characters>26645</Characters>
  <Application>Microsoft Office Word</Application>
  <DocSecurity>0</DocSecurity>
  <Lines>799</Lines>
  <Paragraphs>306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31811</CharactersWithSpaces>
  <SharedDoc>false</SharedDoc>
  <HLinks>
    <vt:vector size="66" baseType="variant">
      <vt:variant>
        <vt:i4>1179749</vt:i4>
      </vt:variant>
      <vt:variant>
        <vt:i4>30</vt:i4>
      </vt:variant>
      <vt:variant>
        <vt:i4>0</vt:i4>
      </vt:variant>
      <vt:variant>
        <vt:i4>5</vt:i4>
      </vt:variant>
      <vt:variant>
        <vt:lpwstr>mailto:ombudsman@ombudsman.gov.au</vt:lpwstr>
      </vt:variant>
      <vt:variant>
        <vt:lpwstr/>
      </vt:variant>
      <vt:variant>
        <vt:i4>3407950</vt:i4>
      </vt:variant>
      <vt:variant>
        <vt:i4>27</vt:i4>
      </vt:variant>
      <vt:variant>
        <vt:i4>0</vt:i4>
      </vt:variant>
      <vt:variant>
        <vt:i4>5</vt:i4>
      </vt:variant>
      <vt:variant>
        <vt:lpwstr>mailto:complaints@dss.gov.au</vt:lpwstr>
      </vt:variant>
      <vt:variant>
        <vt:lpwstr/>
      </vt:variant>
      <vt:variant>
        <vt:i4>7340139</vt:i4>
      </vt:variant>
      <vt:variant>
        <vt:i4>24</vt:i4>
      </vt:variant>
      <vt:variant>
        <vt:i4>0</vt:i4>
      </vt:variant>
      <vt:variant>
        <vt:i4>5</vt:i4>
      </vt:variant>
      <vt:variant>
        <vt:lpwstr>https://www.dss.gov.au/contact/feedback-compliments-complaints-and-enquiries/feedback-form</vt:lpwstr>
      </vt:variant>
      <vt:variant>
        <vt:lpwstr/>
      </vt:variant>
      <vt:variant>
        <vt:i4>1769537</vt:i4>
      </vt:variant>
      <vt:variant>
        <vt:i4>21</vt:i4>
      </vt:variant>
      <vt:variant>
        <vt:i4>0</vt:i4>
      </vt:variant>
      <vt:variant>
        <vt:i4>5</vt:i4>
      </vt:variant>
      <vt:variant>
        <vt:lpwstr>https://www.infrastructure.gov.au/media-communications-arts/phone/services-people-disability/accesshub/national-relay-service</vt:lpwstr>
      </vt:variant>
      <vt:variant>
        <vt:lpwstr/>
      </vt:variant>
      <vt:variant>
        <vt:i4>2359420</vt:i4>
      </vt:variant>
      <vt:variant>
        <vt:i4>18</vt:i4>
      </vt:variant>
      <vt:variant>
        <vt:i4>0</vt:i4>
      </vt:variant>
      <vt:variant>
        <vt:i4>5</vt:i4>
      </vt:variant>
      <vt:variant>
        <vt:lpwstr>https://www.nationalredress.gov.au/support</vt:lpwstr>
      </vt:variant>
      <vt:variant>
        <vt:lpwstr/>
      </vt:variant>
      <vt:variant>
        <vt:i4>5374046</vt:i4>
      </vt:variant>
      <vt:variant>
        <vt:i4>15</vt:i4>
      </vt:variant>
      <vt:variant>
        <vt:i4>0</vt:i4>
      </vt:variant>
      <vt:variant>
        <vt:i4>5</vt:i4>
      </vt:variant>
      <vt:variant>
        <vt:lpwstr>https://www.childabuseroyalcommission.gov.au/</vt:lpwstr>
      </vt:variant>
      <vt:variant>
        <vt:lpwstr/>
      </vt:variant>
      <vt:variant>
        <vt:i4>4653086</vt:i4>
      </vt:variant>
      <vt:variant>
        <vt:i4>12</vt:i4>
      </vt:variant>
      <vt:variant>
        <vt:i4>0</vt:i4>
      </vt:variant>
      <vt:variant>
        <vt:i4>5</vt:i4>
      </vt:variant>
      <vt:variant>
        <vt:lpwstr>https://www.childabuseroyalcommission.gov.au/recommendations</vt:lpwstr>
      </vt:variant>
      <vt:variant>
        <vt:lpwstr/>
      </vt:variant>
      <vt:variant>
        <vt:i4>917583</vt:i4>
      </vt:variant>
      <vt:variant>
        <vt:i4>9</vt:i4>
      </vt:variant>
      <vt:variant>
        <vt:i4>0</vt:i4>
      </vt:variant>
      <vt:variant>
        <vt:i4>5</vt:i4>
      </vt:variant>
      <vt:variant>
        <vt:lpwstr>https://www.lifeline.org.au/</vt:lpwstr>
      </vt:variant>
      <vt:variant>
        <vt:lpwstr/>
      </vt:variant>
      <vt:variant>
        <vt:i4>5046342</vt:i4>
      </vt:variant>
      <vt:variant>
        <vt:i4>6</vt:i4>
      </vt:variant>
      <vt:variant>
        <vt:i4>0</vt:i4>
      </vt:variant>
      <vt:variant>
        <vt:i4>5</vt:i4>
      </vt:variant>
      <vt:variant>
        <vt:lpwstr>https://mensline.org.au/</vt:lpwstr>
      </vt:variant>
      <vt:variant>
        <vt:lpwstr/>
      </vt:variant>
      <vt:variant>
        <vt:i4>6881317</vt:i4>
      </vt:variant>
      <vt:variant>
        <vt:i4>3</vt:i4>
      </vt:variant>
      <vt:variant>
        <vt:i4>0</vt:i4>
      </vt:variant>
      <vt:variant>
        <vt:i4>5</vt:i4>
      </vt:variant>
      <vt:variant>
        <vt:lpwstr>https://www.beyondblue.org.au/</vt:lpwstr>
      </vt:variant>
      <vt:variant>
        <vt:lpwstr/>
      </vt:variant>
      <vt:variant>
        <vt:i4>2359420</vt:i4>
      </vt:variant>
      <vt:variant>
        <vt:i4>0</vt:i4>
      </vt:variant>
      <vt:variant>
        <vt:i4>0</vt:i4>
      </vt:variant>
      <vt:variant>
        <vt:i4>5</vt:i4>
      </vt:variant>
      <vt:variant>
        <vt:lpwstr>https://www.nationalredress.gov.au/support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dc:creator>
  <cp:keywords>[SEC=OFFICIAL]</cp:keywords>
  <dc:description/>
  <cp:lastModifiedBy>ROSS, Natasha</cp:lastModifiedBy>
  <cp:revision>5</cp:revision>
  <cp:lastPrinted>2021-12-19T07:02:00Z</cp:lastPrinted>
  <dcterms:created xsi:type="dcterms:W3CDTF">2023-05-26T01:49:00Z</dcterms:created>
  <dcterms:modified xsi:type="dcterms:W3CDTF">2023-06-08T04:27:00Z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0x0101007D4D5C3B0EA0474E84C80AEC9CD4A232</vt:lpwstr>
  </property>
  <property fmtid="{D5CDD505-2E9C-101B-9397-08002B2CF9AE}" pid="3" name="PM_ProtectiveMarkingImage_Header">
    <vt:lpwstr>C:\Program Files (x86)\Common Files\janusNET Shared\janusSEAL\Images\DocumentSlashBlue.png</vt:lpwstr>
  </property>
  <property fmtid="{D5CDD505-2E9C-101B-9397-08002B2CF9AE}" pid="4" name="PM_Caveats_Count">
    <vt:lpwstr>0</vt:lpwstr>
  </property>
  <property fmtid="{D5CDD505-2E9C-101B-9397-08002B2CF9AE}" pid="5" name="PM_DisplayValueSecClassificationWithQualifier">
    <vt:lpwstr>OFFICIAL</vt:lpwstr>
  </property>
  <property fmtid="{D5CDD505-2E9C-101B-9397-08002B2CF9AE}" pid="6" name="PM_Qualifier">
    <vt:lpwstr/>
  </property>
  <property fmtid="{D5CDD505-2E9C-101B-9397-08002B2CF9AE}" pid="7" name="PM_SecurityClassification">
    <vt:lpwstr>OFFICIAL</vt:lpwstr>
  </property>
  <property fmtid="{D5CDD505-2E9C-101B-9397-08002B2CF9AE}" pid="8" name="PM_InsertionValue">
    <vt:lpwstr>OFFICIAL</vt:lpwstr>
  </property>
  <property fmtid="{D5CDD505-2E9C-101B-9397-08002B2CF9AE}" pid="9" name="PM_Originating_FileId">
    <vt:lpwstr>BC6F674D0AF54EFCA4BB0E7CA4DD4CE6</vt:lpwstr>
  </property>
  <property fmtid="{D5CDD505-2E9C-101B-9397-08002B2CF9AE}" pid="10" name="PM_ProtectiveMarkingValue_Footer">
    <vt:lpwstr>OFFICIAL</vt:lpwstr>
  </property>
  <property fmtid="{D5CDD505-2E9C-101B-9397-08002B2CF9AE}" pid="11" name="PM_Originator_Hash_SHA1">
    <vt:lpwstr>61F5F520504B0CE8C38DE1B43414BE2AD8B7549D</vt:lpwstr>
  </property>
  <property fmtid="{D5CDD505-2E9C-101B-9397-08002B2CF9AE}" pid="12" name="PM_OriginationTimeStamp">
    <vt:lpwstr>2023-06-08T04:27:38Z</vt:lpwstr>
  </property>
  <property fmtid="{D5CDD505-2E9C-101B-9397-08002B2CF9AE}" pid="13" name="PM_ProtectiveMarkingValue_Header">
    <vt:lpwstr>OFFICIAL</vt:lpwstr>
  </property>
  <property fmtid="{D5CDD505-2E9C-101B-9397-08002B2CF9AE}" pid="14" name="PM_ProtectiveMarkingImage_Footer">
    <vt:lpwstr>C:\Program Files (x86)\Common Files\janusNET Shared\janusSEAL\Images\DocumentSlashBlue.png</vt:lpwstr>
  </property>
  <property fmtid="{D5CDD505-2E9C-101B-9397-08002B2CF9AE}" pid="15" name="PM_Namespace">
    <vt:lpwstr>gov.au</vt:lpwstr>
  </property>
  <property fmtid="{D5CDD505-2E9C-101B-9397-08002B2CF9AE}" pid="16" name="PM_Version">
    <vt:lpwstr>2018.4</vt:lpwstr>
  </property>
  <property fmtid="{D5CDD505-2E9C-101B-9397-08002B2CF9AE}" pid="17" name="PM_Note">
    <vt:lpwstr/>
  </property>
  <property fmtid="{D5CDD505-2E9C-101B-9397-08002B2CF9AE}" pid="18" name="PM_Markers">
    <vt:lpwstr/>
  </property>
  <property fmtid="{D5CDD505-2E9C-101B-9397-08002B2CF9AE}" pid="19" name="PM_Display">
    <vt:lpwstr>OFFICIAL</vt:lpwstr>
  </property>
  <property fmtid="{D5CDD505-2E9C-101B-9397-08002B2CF9AE}" pid="20" name="PM_Hash_Version">
    <vt:lpwstr>2018.0</vt:lpwstr>
  </property>
  <property fmtid="{D5CDD505-2E9C-101B-9397-08002B2CF9AE}" pid="21" name="PM_Hash_Salt_Prev">
    <vt:lpwstr>65712DAB9E1B880C3B82751BD7880BA7</vt:lpwstr>
  </property>
  <property fmtid="{D5CDD505-2E9C-101B-9397-08002B2CF9AE}" pid="22" name="PM_Hash_Salt">
    <vt:lpwstr>A5B73ABC5B74313116E7539B95C388CE</vt:lpwstr>
  </property>
  <property fmtid="{D5CDD505-2E9C-101B-9397-08002B2CF9AE}" pid="23" name="PM_Hash_SHA1">
    <vt:lpwstr>95FBBDAED00FE14E17586F487284EFA5D44EF23F</vt:lpwstr>
  </property>
  <property fmtid="{D5CDD505-2E9C-101B-9397-08002B2CF9AE}" pid="24" name="PM_OriginatorUserAccountName_SHA256">
    <vt:lpwstr>706C3A4FACA0FEF49870C0DFCC7418986923ED687728485ADD26711C87A74F58</vt:lpwstr>
  </property>
  <property fmtid="{D5CDD505-2E9C-101B-9397-08002B2CF9AE}" pid="25" name="PM_OriginatorDomainName_SHA256">
    <vt:lpwstr>E83A2A66C4061446A7E3732E8D44762184B6B377D962B96C83DC624302585857</vt:lpwstr>
  </property>
  <property fmtid="{D5CDD505-2E9C-101B-9397-08002B2CF9AE}" pid="26" name="PM_MinimumSecurityClassification">
    <vt:lpwstr/>
  </property>
  <property fmtid="{D5CDD505-2E9C-101B-9397-08002B2CF9AE}" pid="27" name="PM_SecurityClassification_Prev">
    <vt:lpwstr>OFFICIAL</vt:lpwstr>
  </property>
  <property fmtid="{D5CDD505-2E9C-101B-9397-08002B2CF9AE}" pid="28" name="PM_Qualifier_Prev">
    <vt:lpwstr/>
  </property>
  <property fmtid="{D5CDD505-2E9C-101B-9397-08002B2CF9AE}" pid="29" name="MediaServiceImageTags">
    <vt:lpwstr/>
  </property>
</Properties>
</file>