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BB83" w14:textId="0BE279B5" w:rsidR="00325423" w:rsidRPr="00E970F3" w:rsidRDefault="00272A90" w:rsidP="00E970F3">
      <w:pPr>
        <w:pStyle w:val="Heading1"/>
      </w:pPr>
      <w:proofErr w:type="spellStart"/>
      <w:r w:rsidRPr="00E970F3">
        <w:rPr>
          <w:cs/>
        </w:rPr>
        <w:t>နိုင်ငံလုံးဆိုင်ရာ</w:t>
      </w:r>
      <w:proofErr w:type="spellEnd"/>
      <w:r w:rsidRPr="00E970F3">
        <w:rPr>
          <w:cs/>
        </w:rPr>
        <w:t xml:space="preserve"> </w:t>
      </w:r>
      <w:proofErr w:type="spellStart"/>
      <w:r w:rsidRPr="00E970F3">
        <w:rPr>
          <w:cs/>
        </w:rPr>
        <w:t>နစ်နာဆုံးရှုံးမှုပြန်ကုစားရေး</w:t>
      </w:r>
      <w:proofErr w:type="spellEnd"/>
      <w:r w:rsidRPr="00E970F3">
        <w:rPr>
          <w:cs/>
        </w:rPr>
        <w:t xml:space="preserve"> </w:t>
      </w:r>
      <w:proofErr w:type="spellStart"/>
      <w:r w:rsidRPr="00E970F3">
        <w:rPr>
          <w:cs/>
        </w:rPr>
        <w:t>အစီအစဉ</w:t>
      </w:r>
      <w:proofErr w:type="spellEnd"/>
      <w:r w:rsidRPr="00E970F3">
        <w:rPr>
          <w:cs/>
        </w:rPr>
        <w:t>် (</w:t>
      </w:r>
      <w:r w:rsidRPr="00E970F3">
        <w:t xml:space="preserve">NATIONAL REDRESS SCHEME) </w:t>
      </w:r>
      <w:proofErr w:type="spellStart"/>
      <w:r w:rsidRPr="00E970F3">
        <w:rPr>
          <w:cs/>
        </w:rPr>
        <w:t>ကို</w:t>
      </w:r>
      <w:proofErr w:type="spellEnd"/>
      <w:r w:rsidRPr="00E970F3">
        <w:t xml:space="preserve"> </w:t>
      </w:r>
      <w:proofErr w:type="spellStart"/>
      <w:r w:rsidRPr="00E970F3">
        <w:rPr>
          <w:cs/>
        </w:rPr>
        <w:t>တင်ဆက်ပေးခြင်း</w:t>
      </w:r>
      <w:proofErr w:type="spellEnd"/>
      <w:r w:rsidR="00AA667F" w:rsidRPr="00E970F3">
        <w:t xml:space="preserve"> </w:t>
      </w:r>
    </w:p>
    <w:p w14:paraId="6B4B6675" w14:textId="419DED9B" w:rsidR="00182539" w:rsidRPr="00BE76B9" w:rsidRDefault="00272A90" w:rsidP="008D536C">
      <w:pPr>
        <w:pStyle w:val="Heading2"/>
        <w:rPr>
          <w:rFonts w:ascii="Myanmar Text" w:hAnsi="Myanmar Text" w:cs="Myanmar Text"/>
          <w:bCs/>
          <w:color w:val="000000"/>
          <w:sz w:val="20"/>
          <w:szCs w:val="20"/>
        </w:rPr>
      </w:pPr>
      <w:r w:rsidRPr="00BE76B9">
        <w:rPr>
          <w:rFonts w:ascii="Myanmar Text" w:hAnsi="Myanmar Text" w:cs="Myanmar Text"/>
          <w:bCs/>
          <w:color w:val="000000"/>
          <w:szCs w:val="28"/>
          <w:lang w:bidi="my-MM"/>
        </w:rPr>
        <w:t xml:space="preserve">National Redress Scheme </w:t>
      </w:r>
      <w:r w:rsidRPr="00BE76B9">
        <w:rPr>
          <w:rFonts w:ascii="Myanmar Text" w:hAnsi="Myanmar Text" w:cs="Myanmar Text"/>
          <w:bCs/>
          <w:color w:val="000000"/>
          <w:szCs w:val="28"/>
          <w:cs/>
          <w:lang w:bidi="my-MM"/>
        </w:rPr>
        <w:t>ဆိုသည်မှာ အဘယ်နည်း။</w:t>
      </w:r>
    </w:p>
    <w:p w14:paraId="7B1C671C" w14:textId="5F33D2DE" w:rsidR="0058306C" w:rsidRPr="00BE76B9" w:rsidRDefault="00272A90" w:rsidP="00272A90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နိုင်ငံလုံးဆိုင်ရာ နစ်နာဆုံးရှုံးမှုပြန်ကုစားရေး အစီအစဉ် 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(National Redress Scheme)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သည်</w:t>
      </w: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 xml:space="preserve">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အဖွဲ့အစည်းတစ်ခု၌  ကလေးအား စောင့်ရှောက်ပေးနေစဉ် ကလေးတစ်ဦးအဖြစ်ဖြင့် လိင်ပိုင်းပြုကျင့်ခံခဲ့ရသူများအား ပံ့ပိုးပေးရန် နည်းလမ်းတစ်ခုဖြစ်ပါသည်။</w:t>
      </w:r>
      <w:r w:rsidR="00182539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3A7DEBDF" w14:textId="47D1D934" w:rsidR="00272A90" w:rsidRPr="00BE76B9" w:rsidRDefault="008F2DA5" w:rsidP="00272A90">
      <w:pPr>
        <w:rPr>
          <w:rFonts w:ascii="Myanmar Text" w:hAnsi="Myanmar Text" w:cs="Myanmar Text"/>
          <w:color w:val="000000"/>
          <w:sz w:val="22"/>
          <w:szCs w:val="22"/>
          <w:cs/>
          <w:lang w:bidi="my-MM"/>
        </w:rPr>
      </w:pP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အဖွဲ့အစည်းဆိုသည်မှာ ကျောင်း၊ ဘာသာရေးအဖွဲ့အစည်း သို့မဟုတ် ဝတ်ပြုကိုးကွယ်ရာ နေရာ၊ ထိန်းသိမ်းရေးစခန်း၊ မစ်ရှင်အဖွဲ့အစည်း၊ မိဘမဲ့ဂေဟာ၊ ကလေးမွေးစားအိမ်၊ ဆေးရုံ သို့မဟုတ် အားကစား အသင်းစသော အဖွဲ့အစည်းတစ်ခုကို ဆိုလိုပါသည်။</w:t>
      </w:r>
    </w:p>
    <w:p w14:paraId="0F79A848" w14:textId="0C04CD42" w:rsidR="008F2DA5" w:rsidRPr="00BE76B9" w:rsidRDefault="008F2DA5" w:rsidP="00272A90">
      <w:pPr>
        <w:rPr>
          <w:rFonts w:eastAsia="SimSun" w:cs="Myanmar Text"/>
          <w:color w:val="000000"/>
          <w:sz w:val="22"/>
          <w:szCs w:val="22"/>
          <w:cs/>
          <w:lang w:bidi="my-MM"/>
        </w:rPr>
      </w:pPr>
      <w:r w:rsidRPr="00BE76B9">
        <w:rPr>
          <w:rFonts w:eastAsia="SimSun" w:cs="Myanmar Text" w:hint="cs"/>
          <w:color w:val="000000"/>
          <w:sz w:val="22"/>
          <w:szCs w:val="22"/>
          <w:cs/>
          <w:lang w:bidi="my-MM"/>
        </w:rPr>
        <w:t>၎င်းတွင် အဖွဲ့အစည်းတစ်ရပ်သည် ကလေး လိင်ပိုင်းပြုကျင့်ခံရမှုမှ ကာကွယ်ပေးရန် ပျက်ကွက်ခဲ့သည့်ကိစ္စမှာ အဖွဲ့အစည်း၌ ကလေး မနေထိုင်နေသည့်အချိန်မှာပင်ဖြစ်ပွားသည့် ပြုကျင့်ခံရမှု အကျုံးဝင်သည်။</w:t>
      </w:r>
    </w:p>
    <w:p w14:paraId="6B24DC2B" w14:textId="1A3BA8A9" w:rsidR="00612741" w:rsidRPr="00BE76B9" w:rsidRDefault="008F2DA5" w:rsidP="008F2DA5">
      <w:pPr>
        <w:spacing w:after="24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</w:rPr>
        <w:t xml:space="preserve">National Redress Scheme </w:t>
      </w: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ကို</w:t>
      </w:r>
      <w:r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ပါဝင်ပူးပေါင်းခဲ့သော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 </w:t>
      </w: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အဖွဲ့အစည်းများ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 </w:t>
      </w: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အပြည့်အစုံစာရင်းတစ်ခုကို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 </w:t>
      </w: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ဝက်ဘ်ဆိုက်</w:t>
      </w:r>
      <w:r w:rsidRPr="00BE76B9">
        <w:rPr>
          <w:rFonts w:ascii="Myanmar Text" w:hAnsi="Myanmar Text" w:cs="Myanmar Text"/>
          <w:b/>
          <w:color w:val="000000"/>
          <w:sz w:val="22"/>
          <w:szCs w:val="22"/>
        </w:rPr>
        <w:t xml:space="preserve"> </w:t>
      </w:r>
      <w:hyperlink r:id="rId8" w:history="1">
        <w:r w:rsidRPr="00BE76B9">
          <w:rPr>
            <w:rStyle w:val="Hyperlink"/>
            <w:rFonts w:ascii="Myanmar Text" w:hAnsi="Myanmar Text" w:cs="Myanmar Text"/>
            <w:sz w:val="22"/>
            <w:szCs w:val="22"/>
          </w:rPr>
          <w:t>www.nationalredress.gov.au</w:t>
        </w:r>
      </w:hyperlink>
      <w:r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တွင်ရရှိနိုင်ပါသည်။</w:t>
      </w:r>
      <w:r w:rsidR="00612741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001F506A" w14:textId="21785258" w:rsidR="00182539" w:rsidRPr="00BE76B9" w:rsidRDefault="008F2DA5" w:rsidP="008D536C">
      <w:pPr>
        <w:pStyle w:val="Heading2"/>
        <w:rPr>
          <w:rFonts w:ascii="Myanmar Text" w:hAnsi="Myanmar Text" w:cs="Myanmar Text"/>
          <w:bCs/>
          <w:color w:val="000000"/>
          <w:sz w:val="20"/>
          <w:szCs w:val="20"/>
        </w:rPr>
      </w:pPr>
      <w:r w:rsidRPr="00BE76B9">
        <w:rPr>
          <w:rFonts w:ascii="Myanmar Text" w:hAnsi="Myanmar Text" w:cs="Myanmar Text"/>
          <w:bCs/>
          <w:color w:val="000000"/>
          <w:szCs w:val="28"/>
          <w:cs/>
          <w:lang w:bidi="my-MM"/>
        </w:rPr>
        <w:t>နိုင်ငံလုံးဆိုင်ရာ နစ်နာဆုံးရှုံးမှုပြန်ကုစားရေး အစီအစဉ်က မည်သည့်အရာ လုပ်ပေးပါသလဲ။</w:t>
      </w:r>
    </w:p>
    <w:p w14:paraId="7AE5A93D" w14:textId="54C437A1" w:rsidR="00EA4493" w:rsidRPr="00BE76B9" w:rsidRDefault="00EA4493" w:rsidP="00EA4493">
      <w:pPr>
        <w:rPr>
          <w:rFonts w:ascii="Myanmar Text" w:hAnsi="Myanmar Text" w:cs="Myanmar Text"/>
          <w:color w:val="000000"/>
          <w:sz w:val="22"/>
          <w:szCs w:val="22"/>
          <w:cs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နစ်နာဆုံးရှုံးမှုပြန်ကုစားရေးမှာ တရားရုံးများမှတစ်ဆင့် လျော်ကြေးတောင်းခံသည့်နည်းမှလွဲ၍ တစ်မျိုးတစ်ဖုံ တောင်းခံသည့်နည်းလမ်းတစ်ခုဖြစ်သည်။ ကလေးငယ်များအဖြစ်ဖြင့် လိင်ပိုင်းပြုကျင့်ခံရသည့်သူများအပေါ် နစ်နာဆုံးရှုံးမှုအား အသိအမှတ်ပြုပေးခြင်း နည်းလမ်းတစ်ရပ်ဖြစ်ပြီး အဖွဲ့အစည်းများအပေါ် တာဝန်ရှိစေခြင်း ဖြစ်သည်။</w:t>
      </w:r>
    </w:p>
    <w:p w14:paraId="4C5CB079" w14:textId="20D0875C" w:rsidR="00182539" w:rsidRPr="00BE76B9" w:rsidRDefault="008F2DA5" w:rsidP="00385488">
      <w:pPr>
        <w:rPr>
          <w:rFonts w:ascii="Myanmar Text" w:hAnsi="Myanmar Text" w:cs="Myanmar Text"/>
          <w:color w:val="000000"/>
          <w:sz w:val="20"/>
          <w:szCs w:val="20"/>
        </w:rPr>
      </w:pPr>
      <w:r w:rsidRPr="00BE76B9">
        <w:rPr>
          <w:rFonts w:ascii="Myanmar Text" w:hAnsi="Myanmar Text" w:cs="Myanmar Text"/>
          <w:color w:val="000000"/>
          <w:cs/>
          <w:lang w:bidi="my-MM"/>
        </w:rPr>
        <w:t>နိုင်ငံလုံးဆိုင်ရာ နစ်နာဆုံးရှုံးမှုပြန်ကုစားရေး အစီအစဉ်က သင့်အတွက် လုပ်ပေးနိုင်သည်မှာ-</w:t>
      </w:r>
    </w:p>
    <w:p w14:paraId="1AEAF41E" w14:textId="4BECA28D" w:rsidR="008D536C" w:rsidRPr="00BE76B9" w:rsidRDefault="008F2DA5" w:rsidP="00385488">
      <w:pPr>
        <w:pStyle w:val="ListParagraph"/>
        <w:numPr>
          <w:ilvl w:val="0"/>
          <w:numId w:val="20"/>
        </w:numPr>
        <w:spacing w:after="120" w:line="240" w:lineRule="auto"/>
        <w:ind w:left="714" w:hanging="357"/>
        <w:contextualSpacing w:val="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ကျေအေးငွေ</w:t>
      </w:r>
    </w:p>
    <w:p w14:paraId="42A3E2D0" w14:textId="5024D01E" w:rsidR="008D536C" w:rsidRPr="00BE76B9" w:rsidRDefault="001E62E4" w:rsidP="008F2DA5">
      <w:pPr>
        <w:pStyle w:val="ListParagraph"/>
        <w:numPr>
          <w:ilvl w:val="0"/>
          <w:numId w:val="20"/>
        </w:numPr>
        <w:spacing w:after="120" w:line="240" w:lineRule="auto"/>
        <w:ind w:left="714" w:hanging="357"/>
        <w:contextualSpacing w:val="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lastRenderedPageBreak/>
        <w:t>လျှို့ဝှက်စွာနှင့် ယဥ်ကျေးမှုအရ လုံခြုံသော အခမဲ့ ဆွေးနွေးအကြံပြုပေးခြင်း  (ဆွေးနွေးနှစ်သိမ့်ပေးခြင်းနှင့် စိတ်ပညာဆိုင်ရာ ဝန်ဆောင်မှုများ) အပြင်</w:t>
      </w:r>
    </w:p>
    <w:p w14:paraId="24411D15" w14:textId="2F50E105" w:rsidR="008D536C" w:rsidRPr="00BE76B9" w:rsidRDefault="008F2DA5" w:rsidP="00385488">
      <w:pPr>
        <w:pStyle w:val="ListParagraph"/>
        <w:numPr>
          <w:ilvl w:val="0"/>
          <w:numId w:val="20"/>
        </w:numPr>
        <w:spacing w:line="240" w:lineRule="auto"/>
        <w:ind w:left="714" w:hanging="357"/>
        <w:contextualSpacing w:val="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တာဝန်ရှိသော အဖွဲ့အစည်းမှ  ကိုယ်တိုင် တိုက်ရိုက်ပြန်ကြားပေးခြင်း၊ တို့ဖြစ်သည်။</w:t>
      </w:r>
    </w:p>
    <w:p w14:paraId="71056819" w14:textId="70C9536D" w:rsidR="00614327" w:rsidRPr="00BE76B9" w:rsidRDefault="008F2DA5" w:rsidP="008F2DA5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လျှောက်ထားခြင်းတစ်ခုချင်းကို ပုဂ္ဂိုလ်တစ်ဦးချင်းအပေါ် အခြေခံ၍ စဉ်းစားသုံးသပ်ပေးပါမည်။ သင့်အား ပေးနိုင်သည့်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ကျေအေးငွေမှာ အခြေအနေများအပေါ်မူတည်၍ ဒေါ်လာငွေ တစ်သိန်းငါးသောင်း (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$150,000)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အထိ ဖြစ်နိုင်သည်။</w:t>
      </w:r>
      <w:r w:rsidR="00182539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648B187D" w14:textId="77777777" w:rsidR="008F2DA5" w:rsidRPr="00BE76B9" w:rsidRDefault="008F2DA5" w:rsidP="008F2DA5">
      <w:pPr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ပုဂ္ဂိုလ်တစ်ဦးအနေဖြင့် နစ်နာဆုံးရှုံးမှုပြန်ကုစားရေး၏ မည်သည့်အစိတ်အပိုင်းများကို လက်ခံလိုကြောင်း ရွေးချယ်နိုင်သည်။</w:t>
      </w:r>
    </w:p>
    <w:p w14:paraId="3BA29A54" w14:textId="473765AD" w:rsidR="00845598" w:rsidRPr="00BE76B9" w:rsidRDefault="008F2DA5" w:rsidP="008F2DA5">
      <w:pPr>
        <w:spacing w:after="24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သင်၏ လျှောက်ထားခြင်းနှင့်တကွ ဆုံးဖြတ်ချက်နှင့်ပတ်သက်သည့် အချက်အလက်အားလုံးကို ကာကွယ်ပေးထားသည်။ ဤအချက်အလက်များကို နိုင်ငံလုံးဆိုင်ရာ နစ်နာဆုံးရှုံးမှုပြန်ကုစားရေး အစီအစဉ်၏ ရည်ရွယ်ကိစ္စများအတွက်သာ အသုံးပြုပါမည်၊ ၎င်းတွင် သက်ဆိုင်ရာ အဖွဲ့အစည်းများနှင့် အချက်အလက်အချို့ကို ဝေမျှဖလှယ်ပေးခြင်း ပါဝင်နိုင်သည်။</w:t>
      </w:r>
      <w:r w:rsidR="00FC7BE4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68074E6C" w14:textId="13EC4273" w:rsidR="00182539" w:rsidRPr="00BE76B9" w:rsidRDefault="001E62E4" w:rsidP="001F7E15">
      <w:pPr>
        <w:pStyle w:val="Heading2"/>
        <w:rPr>
          <w:rFonts w:ascii="Myanmar Text" w:hAnsi="Myanmar Text" w:cs="Myanmar Text"/>
          <w:bCs/>
          <w:color w:val="000000"/>
          <w:szCs w:val="28"/>
        </w:rPr>
      </w:pPr>
      <w:r w:rsidRPr="00BE76B9">
        <w:rPr>
          <w:rFonts w:ascii="Myanmar Text" w:hAnsi="Myanmar Text" w:cs="Myanmar Text"/>
          <w:bCs/>
          <w:color w:val="000000"/>
          <w:szCs w:val="28"/>
          <w:cs/>
          <w:lang w:bidi="my-MM"/>
        </w:rPr>
        <w:t>နစ်နာဆုံးရှုံးမှုပြန်ကုစားရေးကို မည်သူက ရနိုင်သနည်း။</w:t>
      </w:r>
    </w:p>
    <w:p w14:paraId="7B587121" w14:textId="4204FFB4" w:rsidR="000D6BF7" w:rsidRPr="00BE76B9" w:rsidRDefault="001E62E4" w:rsidP="001E62E4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အကယ်၍ အောက်ပါကိစ္စ၌ နိုင်ငံလုံးဆိုင်ရာ နစ်နာဆုံးရှုံးမှုပြန်ကုစားရေးကို သင် ရနိုင်သည်-</w:t>
      </w:r>
    </w:p>
    <w:p w14:paraId="2D9F3F4B" w14:textId="77777777" w:rsidR="001E62E4" w:rsidRPr="00BE76B9" w:rsidRDefault="001E62E4" w:rsidP="001E62E4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ကလေးတစ်ဦး (အသက် ၁၈ နှစ်အောက်) အဖြစ်ဖြင့် သင် လိင်ပိုင်းပြုကျင့်ခံရလျှင်၊ ထို့ပြင် </w:t>
      </w:r>
    </w:p>
    <w:p w14:paraId="514BE9D3" w14:textId="77777777" w:rsidR="001E62E4" w:rsidRPr="00BE76B9" w:rsidRDefault="001E62E4" w:rsidP="001E62E4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ပြုကျင့်ခံရမှုမှာ ၂၀၁၈ ခုနှစ် ဇူလိုင်လ ၁ ရက်နေ့ မတိုင်မီ ဖြစ်ပွားခဲ့သည့်အပြင်</w:t>
      </w:r>
    </w:p>
    <w:p w14:paraId="68562BBA" w14:textId="77777777" w:rsidR="001E62E4" w:rsidRPr="00BE76B9" w:rsidRDefault="001E62E4" w:rsidP="001E62E4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သင်သည် ၂၀၁၀ ခုနှစ် ဇွန်လ ၃၀ ရက်နေ့မတိုင်မီ မွေးဖွားခဲ့ရမည်ဖြစ်ပြီး</w:t>
      </w:r>
    </w:p>
    <w:p w14:paraId="414BBC07" w14:textId="4CD863DF" w:rsidR="002822B3" w:rsidRPr="00BE76B9" w:rsidRDefault="001E62E4" w:rsidP="001E62E4">
      <w:pPr>
        <w:pStyle w:val="ListParagraph"/>
        <w:numPr>
          <w:ilvl w:val="0"/>
          <w:numId w:val="31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လျှောက်ထားချိန်၌ သင်သည် သြစတြေးလျနိုင်ငံသား သို့မဟုတ် အမြဲတမ်းနေထိုင်သူဖြစ်လျှင်။</w:t>
      </w:r>
    </w:p>
    <w:p w14:paraId="11793A41" w14:textId="3FE625A7" w:rsidR="00FC7BE4" w:rsidRPr="00BE76B9" w:rsidRDefault="001E62E4" w:rsidP="001E62E4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နစ်နာဆုံးရှုံးမှုပြန်ကုစားရေးကို အကယ်၍ ပြုကျင့်ခံခဲ့ရသည်မှာ အလွန်ကြာခဲ့သည်တိုင် သင် လျှောက်နိုင်ပါသည်။</w:t>
      </w:r>
    </w:p>
    <w:p w14:paraId="72BC7DB1" w14:textId="724B373C" w:rsidR="000D6BF7" w:rsidRPr="00BE76B9" w:rsidRDefault="001E62E4" w:rsidP="001E62E4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သင့်လျှောက်လွှာကို အောက်ပါကိစ္စ၌ တစ်မျိုးတစ်ဖုံ စိစစ်ပါလိမ့်မည်-</w:t>
      </w:r>
    </w:p>
    <w:p w14:paraId="442EE457" w14:textId="6CC44E8A" w:rsidR="0000740F" w:rsidRPr="00BE76B9" w:rsidRDefault="001E62E4" w:rsidP="001E62E4">
      <w:pPr>
        <w:pStyle w:val="ListParagraph"/>
        <w:numPr>
          <w:ilvl w:val="0"/>
          <w:numId w:val="23"/>
        </w:numPr>
        <w:spacing w:line="240" w:lineRule="auto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အကယ်၍ သင်သည် နိုင်ငံလုံးဆိုင်ရာ နစ်နာဆုံးရှုံးမှုပြန်ကုစားရေး အစီအစဉ်ကို မပူးပေါင်းခဲ့သည့် အဖွဲ့အစည်းကြောင့် ပြုကျင့်ခံခဲ့ရလျှင်</w:t>
      </w:r>
      <w:r w:rsidR="0000740F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55FAACCE" w14:textId="26B2E373" w:rsidR="0000740F" w:rsidRPr="00BE76B9" w:rsidRDefault="001E62E4" w:rsidP="001E62E4">
      <w:pPr>
        <w:pStyle w:val="ListParagraph"/>
        <w:numPr>
          <w:ilvl w:val="0"/>
          <w:numId w:val="23"/>
        </w:numPr>
        <w:spacing w:line="240" w:lineRule="auto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သင် ယခု အသက် ၁၈ နှစ်အောက်ဖြစ်လျှင်</w:t>
      </w:r>
      <w:r w:rsidR="0000740F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0CC43474" w14:textId="7364052B" w:rsidR="0000740F" w:rsidRPr="00BE76B9" w:rsidRDefault="001E62E4" w:rsidP="001E62E4">
      <w:pPr>
        <w:pStyle w:val="ListParagraph"/>
        <w:numPr>
          <w:ilvl w:val="0"/>
          <w:numId w:val="23"/>
        </w:numPr>
        <w:spacing w:line="240" w:lineRule="auto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သင် ပြစ်မှုတစ်ခုဖြင့် ပြစ်ဒဏ်ချခံရပြီး ထောင်ဒဏ် ၅ နှစ် သို့မဟုတ် ပို၍ ကျခံရလျှင်</w:t>
      </w:r>
      <w:r w:rsidR="0000740F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2712FC73" w14:textId="11434CB6" w:rsidR="002822B3" w:rsidRPr="00BE76B9" w:rsidRDefault="001E62E4" w:rsidP="0000740F">
      <w:pPr>
        <w:pStyle w:val="ListParagraph"/>
        <w:numPr>
          <w:ilvl w:val="0"/>
          <w:numId w:val="23"/>
        </w:numPr>
        <w:spacing w:line="240" w:lineRule="auto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တရားရုံးအမှုအခင်း စီရင်ချက်ကြောင့် ပြုကျင့်မှုအတွက် လျော်ကြေး ရရှိပြီးဖြစ်လျှင်</w:t>
      </w:r>
      <w:r w:rsidR="0000740F"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။</w:t>
      </w:r>
    </w:p>
    <w:p w14:paraId="1E6B7CAE" w14:textId="0BF08783" w:rsidR="00182539" w:rsidRPr="00BE76B9" w:rsidRDefault="001E62E4" w:rsidP="00EA4493">
      <w:pPr>
        <w:pStyle w:val="Heading2"/>
        <w:keepNext/>
        <w:rPr>
          <w:rFonts w:ascii="Myanmar Text" w:hAnsi="Myanmar Text" w:cs="Myanmar Text"/>
          <w:bCs/>
          <w:color w:val="000000"/>
          <w:szCs w:val="28"/>
        </w:rPr>
      </w:pPr>
      <w:r w:rsidRPr="00BE76B9">
        <w:rPr>
          <w:rFonts w:ascii="Myanmar Text" w:hAnsi="Myanmar Text" w:cs="Myanmar Text"/>
          <w:bCs/>
          <w:color w:val="000000"/>
          <w:szCs w:val="28"/>
          <w:cs/>
          <w:lang w:bidi="my-MM"/>
        </w:rPr>
        <w:lastRenderedPageBreak/>
        <w:t>မည်သို့လျှောက်ထားရမည်</w:t>
      </w:r>
    </w:p>
    <w:p w14:paraId="3FD84460" w14:textId="77777777" w:rsidR="00810F86" w:rsidRPr="00BE76B9" w:rsidRDefault="00810F86" w:rsidP="00810F86">
      <w:pPr>
        <w:tabs>
          <w:tab w:val="center" w:pos="4873"/>
        </w:tabs>
        <w:rPr>
          <w:rFonts w:ascii="Myanmar Text" w:hAnsi="Myanmar Text" w:cs="Myanmar Text"/>
          <w:color w:val="000000"/>
          <w:sz w:val="22"/>
          <w:szCs w:val="22"/>
          <w:cs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နိုင်ငံလုံးဆိုင်ရာ နစ်နာဆုံးရှုံးမှုပြန်ကုစားရေး အစီအစဉ်ကို ရရှိရန် သင့်အပေါ် ဖြစ်ပျက်ခဲ့သည့်အကြောင်းကို ရေးသားရန် လိုအပ်ပါသည်။ ပုံစံကို ကူဖြည့်ပေးရန်အတွက် ပံ့ပိုးဝန်ဆောင်ဌာန သို့မဟုတ် သင် ယုံကြည်စိတ်ချရသည့် တစ်စုံတစ်ယောက်ထံမှ အကူအညီ တောင်းခံနိုင်သည်။ </w:t>
      </w:r>
    </w:p>
    <w:p w14:paraId="66C3E194" w14:textId="77777777" w:rsidR="00810F86" w:rsidRPr="00BE76B9" w:rsidRDefault="00810F86" w:rsidP="00810F86">
      <w:pPr>
        <w:tabs>
          <w:tab w:val="center" w:pos="4873"/>
        </w:tabs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သင် </w:t>
      </w:r>
      <w:r>
        <w:fldChar w:fldCharType="begin"/>
      </w:r>
      <w:r>
        <w:instrText>HYPERLINK "https://my.gov.au/"</w:instrText>
      </w:r>
      <w:r>
        <w:fldChar w:fldCharType="separate"/>
      </w:r>
      <w:proofErr w:type="spellStart"/>
      <w:r w:rsidRPr="00BE76B9">
        <w:rPr>
          <w:rStyle w:val="Hyperlink"/>
          <w:rFonts w:ascii="Myanmar Text" w:hAnsi="Myanmar Text" w:cs="Myanmar Text"/>
          <w:sz w:val="22"/>
          <w:szCs w:val="22"/>
          <w:lang w:bidi="my-MM"/>
        </w:rPr>
        <w:t>myGov</w:t>
      </w:r>
      <w:proofErr w:type="spellEnd"/>
      <w:r>
        <w:rPr>
          <w:rStyle w:val="Hyperlink"/>
          <w:rFonts w:ascii="Myanmar Text" w:hAnsi="Myanmar Text" w:cs="Myanmar Text"/>
          <w:sz w:val="22"/>
          <w:szCs w:val="22"/>
          <w:lang w:bidi="my-MM"/>
        </w:rPr>
        <w:fldChar w:fldCharType="end"/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မှတစ်ဆင့် အွန်လိုင်းဖြင့် သို့မဟုတ် စာရွက်ဖြင့် လျှောက်လွှာပုံစံကို ဖြည့်စွက်ခြင်းဖြင့် လျှောက်ထားနိုင်သည်။ </w:t>
      </w:r>
    </w:p>
    <w:p w14:paraId="47CE5FB9" w14:textId="03B1C848" w:rsidR="00B669EA" w:rsidRPr="00BE76B9" w:rsidRDefault="00810F86" w:rsidP="00810F86">
      <w:pPr>
        <w:tabs>
          <w:tab w:val="center" w:pos="4873"/>
        </w:tabs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စာရွက်ဖြင့် လျှောက်လွှာပုံစံ မိတ္တူတစ်စောင်ကို ရယူရန် သင် -</w:t>
      </w:r>
    </w:p>
    <w:p w14:paraId="533B11D9" w14:textId="215587BD" w:rsidR="0000740F" w:rsidRPr="00BE76B9" w:rsidRDefault="00000000" w:rsidP="00810F86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hyperlink r:id="rId9" w:history="1">
        <w:r w:rsidR="00462419" w:rsidRPr="00BE76B9">
          <w:rPr>
            <w:rStyle w:val="Hyperlink"/>
            <w:rFonts w:ascii="Myanmar Text" w:hAnsi="Myanmar Text" w:cs="Myanmar Text"/>
            <w:sz w:val="22"/>
            <w:szCs w:val="22"/>
          </w:rPr>
          <w:t>www.nationalredress.gov.au</w:t>
        </w:r>
      </w:hyperlink>
      <w:r w:rsidR="00875700"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r w:rsidR="00810F86"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မှ ဒေါင်းလုဒ်ရယူနိုင်သည်</w:t>
      </w:r>
    </w:p>
    <w:p w14:paraId="1C28A347" w14:textId="2650A66C" w:rsidR="0000740F" w:rsidRPr="00BE76B9" w:rsidRDefault="00810F86" w:rsidP="00810F86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val="en-US" w:bidi="my-MM"/>
        </w:rPr>
        <w:t xml:space="preserve">ဖုန်း 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1800 737 377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val="en-US" w:bidi="my-MM"/>
        </w:rPr>
        <w:t>ကိုခေါ်ဆိုပြီး လျှောက်လွှာပုံစံတစ်ခုကို သင့်ထံပို့ခိုင်းပါ</w:t>
      </w:r>
    </w:p>
    <w:p w14:paraId="5E0C8E6B" w14:textId="34489BC9" w:rsidR="0000740F" w:rsidRPr="00BE76B9" w:rsidRDefault="00810F86" w:rsidP="00810F86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လျှောက်လွှာတစ်စောင်ရရန် ပံ့ပိုးဝန်ဆောင်ဌာနမှ တောင်းခံပါ။</w:t>
      </w:r>
    </w:p>
    <w:p w14:paraId="22C07E7B" w14:textId="4F1063A9" w:rsidR="00B669EA" w:rsidRPr="00BE76B9" w:rsidRDefault="00810F86" w:rsidP="00810F86">
      <w:pPr>
        <w:spacing w:after="24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နစ်နာဆုံးရှုံးမှုပြန်ကုစားရေး ပုံစံများကို သင် အဆင်ပြေသလို မည်သည့်အချိန်နှင့်နေရာတွင်မဆို ဖြည့်စွက်နိုင်ပါသည်။ ၂၀၂၇ ခုနှစ် ဇွန်လ ၃၀ ရက်နေ့နောက်ဆုံးထား၍ သင် တင်သွင်းနိုင်သည်။</w:t>
      </w:r>
      <w:r w:rsidR="00B669EA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4DC105D5" w14:textId="73E8222E" w:rsidR="00994321" w:rsidRPr="00BE76B9" w:rsidRDefault="0083271E" w:rsidP="0000740F">
      <w:pPr>
        <w:pStyle w:val="Heading2"/>
        <w:rPr>
          <w:rFonts w:ascii="Myanmar Text" w:hAnsi="Myanmar Text" w:cs="Myanmar Text"/>
          <w:bCs/>
          <w:color w:val="000000"/>
          <w:szCs w:val="28"/>
        </w:rPr>
      </w:pPr>
      <w:r w:rsidRPr="00BE76B9">
        <w:rPr>
          <w:rFonts w:ascii="Myanmar Text" w:hAnsi="Myanmar Text" w:cs="Myanmar Text"/>
          <w:bCs/>
          <w:color w:val="000000"/>
          <w:szCs w:val="28"/>
          <w:cs/>
          <w:lang w:bidi="my-MM"/>
        </w:rPr>
        <w:t>ကျွန်</w:t>
      </w:r>
      <w:r w:rsidR="006025D0" w:rsidRPr="006025D0">
        <w:rPr>
          <w:rFonts w:ascii="Myanmar Text" w:hAnsi="Myanmar Text" w:cs="Myanmar Text"/>
          <w:bCs/>
          <w:color w:val="000000"/>
          <w:szCs w:val="28"/>
          <w:cs/>
          <w:lang w:bidi="my-MM"/>
        </w:rPr>
        <w:t>ု</w:t>
      </w:r>
      <w:r w:rsidRPr="00BE76B9">
        <w:rPr>
          <w:rFonts w:ascii="Myanmar Text" w:hAnsi="Myanmar Text" w:cs="Myanmar Text"/>
          <w:bCs/>
          <w:color w:val="000000"/>
          <w:szCs w:val="28"/>
          <w:cs/>
          <w:lang w:bidi="my-MM"/>
        </w:rPr>
        <w:t>ပ်၏ လျှောက်လွှာကို မည်သို့စဥ်းစားသုံးသပ်မည်နည်း။</w:t>
      </w:r>
      <w:r w:rsidR="00994321" w:rsidRPr="00BE76B9">
        <w:rPr>
          <w:rFonts w:ascii="Myanmar Text" w:hAnsi="Myanmar Text" w:cs="Myanmar Text"/>
          <w:bCs/>
          <w:color w:val="000000"/>
          <w:szCs w:val="28"/>
        </w:rPr>
        <w:t xml:space="preserve"> </w:t>
      </w:r>
    </w:p>
    <w:p w14:paraId="1CC4AA8D" w14:textId="77777777" w:rsidR="0083271E" w:rsidRPr="00BE76B9" w:rsidRDefault="0083271E" w:rsidP="0083271E">
      <w:pPr>
        <w:tabs>
          <w:tab w:val="center" w:pos="4873"/>
        </w:tabs>
        <w:rPr>
          <w:rFonts w:ascii="Myanmar Text" w:hAnsi="Myanmar Text" w:cs="Myanmar Text"/>
          <w:color w:val="000000"/>
          <w:sz w:val="22"/>
          <w:szCs w:val="22"/>
          <w:lang w:bidi="my-MM"/>
        </w:rPr>
      </w:pPr>
      <w:bookmarkStart w:id="0" w:name="_Hlk517280757"/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သင့်ပုံစံကိုဖြည့်ပြီးသည်နှင့် ပုံစံတွင် သင် ဖြည့်ထားသည့် အဖွဲ့အစည်းထံမှ အချက်အလက်များကို ရယူမည့် နိုင်ငံလုံးဆိုင်ရာ နစ်နာဆုံးရှုံးမှုပြန်ကုစားရေး အစီအစဥ်သို့ ပို့ပေးရသည်။ ယင်းနောက် —သင့်အား ပြုကျင့်ခဲ့သည့် အဖွဲ့အစည်းများမှ တစ်စုံတစ်ယောက် မဟုတ်သည့်— သီးခြား လွတ်လပ်သော ဆုံးဖြတ်ချက် ချမှတ်သူက အချက်အလက်အားလုံးကို ကြည့်ရှုပြီးနောက် နစ်နာမှုအတွက်ပြန်ကုစားမှု ပေးမည် ဟုတ်မဟုတ် အပါအဝင် ဆုံးဖြတ်ချက်ကို ချမှတ်ပါမည်။</w:t>
      </w:r>
    </w:p>
    <w:p w14:paraId="01098B5C" w14:textId="3FCFA29D" w:rsidR="000D14A2" w:rsidRPr="00BE76B9" w:rsidRDefault="0083271E" w:rsidP="0083271E">
      <w:pPr>
        <w:tabs>
          <w:tab w:val="center" w:pos="4873"/>
        </w:tabs>
        <w:rPr>
          <w:rFonts w:ascii="Myanmar Text" w:hAnsi="Myanmar Text" w:cs="Myanmar Text"/>
          <w:color w:val="000000"/>
          <w:sz w:val="22"/>
          <w:szCs w:val="22"/>
          <w:cs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ဤကိစ္စမှာ တစ်ခါတစ်ရံ၌ အချိန်ကြာနိုင်သည် —တစ်နှစ် သို့မဟုတ် ပိုကြာတတ်သည်။ ၎င်းအချိန်အတွင်း သင့်အား ပိုမိုမေးမြန်းနိုင်သည်။</w:t>
      </w:r>
    </w:p>
    <w:p w14:paraId="1A5FF96C" w14:textId="06BA2BAA" w:rsidR="0083271E" w:rsidRPr="00BE76B9" w:rsidRDefault="0083271E" w:rsidP="0083271E">
      <w:pPr>
        <w:tabs>
          <w:tab w:val="center" w:pos="4873"/>
        </w:tabs>
        <w:spacing w:after="24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 xml:space="preserve">လျှောက်ထားခြင်းနှင့် နစ်နာဆုံးရှုံးမှုပြန်ကုစားရေး ပေးခြင်းကို လက်ခံရန် သို့မဟုတ် ငြင်းပယ်ရန်အတွက် ဆုံးဖြတ်ခြင်းနှင့်ပတ်သက်သော ပိုမိုပြည့်စုံသည့်အချက်အလက်များကို 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‘</w:t>
      </w:r>
      <w:r w:rsidRPr="00BE76B9">
        <w:rPr>
          <w:rFonts w:ascii="Myanmar Text" w:hAnsi="Myanmar Text" w:cs="Myanmar Text" w:hint="cs"/>
          <w:i/>
          <w:iCs/>
          <w:color w:val="000000"/>
          <w:sz w:val="22"/>
          <w:szCs w:val="22"/>
          <w:cs/>
          <w:lang w:bidi="my-MM"/>
        </w:rPr>
        <w:t>နစ်နာဆုံးရှုံးမှုပြန်ကုစားရေးအတွက် လျှောက်ထားခြင်း</w:t>
      </w:r>
      <w:r w:rsidRPr="00BE76B9">
        <w:rPr>
          <w:rFonts w:ascii="Myanmar Text" w:hAnsi="Myanmar Text" w:cs="Myanmar Text"/>
          <w:i/>
          <w:iCs/>
          <w:color w:val="000000"/>
          <w:sz w:val="22"/>
          <w:szCs w:val="22"/>
          <w:lang w:bidi="my-MM"/>
        </w:rPr>
        <w:t>’</w:t>
      </w:r>
      <w:r w:rsidRPr="00BE76B9">
        <w:rPr>
          <w:rFonts w:ascii="Myanmar Text" w:hAnsi="Myanmar Text" w:cs="Myanmar Text" w:hint="cs"/>
          <w:i/>
          <w:iCs/>
          <w:color w:val="000000"/>
          <w:sz w:val="22"/>
          <w:szCs w:val="22"/>
          <w:lang w:bidi="my-MM"/>
        </w:rPr>
        <w:t xml:space="preserve"> </w:t>
      </w:r>
      <w:r w:rsidRPr="00BE76B9">
        <w:rPr>
          <w:rFonts w:ascii="Myanmar Text" w:hAnsi="Myanmar Text" w:cs="Myanmar Text"/>
          <w:i/>
          <w:iCs/>
          <w:color w:val="000000"/>
          <w:sz w:val="22"/>
          <w:szCs w:val="22"/>
          <w:lang w:bidi="my-MM"/>
        </w:rPr>
        <w:t xml:space="preserve">(‘Applying for redress’) </w:t>
      </w: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ဟုအမည်တပ်ထားသည့် အချက်အလက်စာစောင် (မြန်မာဘာသာအပါအဝင် အင်္ဂလိပ်နှင့် ဘာသာစကားအမျိုးမျိုးဖြင့် ရနိုင်သည်) တွင် ဖော်ပြထားပါသည်။</w:t>
      </w:r>
    </w:p>
    <w:bookmarkEnd w:id="0"/>
    <w:p w14:paraId="6633E6C4" w14:textId="7331581D" w:rsidR="00D55D8E" w:rsidRPr="00BE76B9" w:rsidRDefault="00126020" w:rsidP="0000740F">
      <w:pPr>
        <w:pStyle w:val="Heading2"/>
        <w:rPr>
          <w:rFonts w:ascii="Myanmar Text" w:hAnsi="Myanmar Text" w:cs="Myanmar Text"/>
          <w:bCs/>
          <w:color w:val="000000"/>
          <w:szCs w:val="28"/>
        </w:rPr>
      </w:pPr>
      <w:r w:rsidRPr="00BE76B9">
        <w:rPr>
          <w:rFonts w:ascii="Myanmar Text" w:hAnsi="Myanmar Text" w:cs="Myanmar Text"/>
          <w:bCs/>
          <w:color w:val="000000"/>
          <w:szCs w:val="28"/>
          <w:cs/>
          <w:lang w:bidi="my-MM"/>
        </w:rPr>
        <w:t>အကူအညီနှင့် အထောက်အပံ့ကို ရယူခြင်း</w:t>
      </w:r>
      <w:r w:rsidR="00875700" w:rsidRPr="00BE76B9">
        <w:rPr>
          <w:rFonts w:ascii="Myanmar Text" w:hAnsi="Myanmar Text" w:cs="Myanmar Text"/>
          <w:bCs/>
          <w:color w:val="000000"/>
          <w:szCs w:val="28"/>
        </w:rPr>
        <w:t xml:space="preserve"> </w:t>
      </w:r>
    </w:p>
    <w:p w14:paraId="7028DCB2" w14:textId="600B2A7F" w:rsidR="00DE7D46" w:rsidRPr="00BE76B9" w:rsidRDefault="00126020" w:rsidP="00126020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National Redress Scheme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ကို စကားပြောဆိုရန်အတွက် အကယ်၍ သင် စကားပြန်လိုအပ်လျှင် ဘာသာပြန်နှင့်စကားပြန် ဝန်ဆောင်မှုဌာန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(Translating and Interpreting Service (TIS National))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မှတစ်ဆင့် စကားပြန်ဝန်ဆောင်မှုများကို ရရှိနိုင်ပါသည်။</w:t>
      </w:r>
    </w:p>
    <w:p w14:paraId="6AA788C1" w14:textId="7663C5FC" w:rsidR="0058306C" w:rsidRPr="00BE76B9" w:rsidRDefault="00126020" w:rsidP="00126020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lastRenderedPageBreak/>
        <w:t>လျှောက်ရန်အကူအညီကို ပံ့ပိုးဝန်ဆောင်ဌာနများ (</w:t>
      </w:r>
      <w:r w:rsidRPr="00BE76B9">
        <w:rPr>
          <w:rFonts w:ascii="Myanmar Text" w:hAnsi="Myanmar Text" w:cs="Myanmar Text"/>
          <w:b/>
          <w:bCs/>
          <w:color w:val="000000"/>
          <w:sz w:val="22"/>
          <w:szCs w:val="22"/>
          <w:cs/>
          <w:lang w:bidi="my-MM"/>
        </w:rPr>
        <w:t>နစ်နာဆုံးရှုံးမှုပြန်ကုစားရေး ပံ့ပိုးမှု ဝန်ဆောင်မှုများ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) ထံမှ သင် ရရှိနိုင်ပါသည်။ ဤဝန်ဆောင်မှုများမှာ အခမဲ့ဖြစ်ပြီး သီးခြားလွတ်လပ်ကြပါသည်။ ဤဝန်ဆောင်မှုများက လုပ်ပေးနိုင်သည်မှာ-</w:t>
      </w:r>
      <w:r w:rsidR="000C50E6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5A14A852" w14:textId="364B1BAE" w:rsidR="00126020" w:rsidRPr="00BE76B9" w:rsidRDefault="006F2F53" w:rsidP="00126020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ရထိုက်ခွင့်နှင့်ပတ်သက်သည့် သတင်းအချက်အလက်ပေးသည်၊ အခြား နည်းလမ်းများကို ဆွေးနွေးပေးသည်</w:t>
      </w:r>
    </w:p>
    <w:p w14:paraId="658A3657" w14:textId="20F54015" w:rsidR="00126020" w:rsidRPr="00BE76B9" w:rsidRDefault="006F2F53" w:rsidP="00126020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  <w:cs/>
        </w:rPr>
      </w:pP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val="en-US" w:bidi="my-MM"/>
        </w:rPr>
        <w:t>လျှောက်လွှာဖြည့်ရန် သင့်အား ကူညီပေးသည်</w:t>
      </w:r>
    </w:p>
    <w:p w14:paraId="4F716D7D" w14:textId="5C618BF0" w:rsidR="00126020" w:rsidRPr="00BE76B9" w:rsidRDefault="006F2F53" w:rsidP="00126020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စိတ်သောကများကို ပံ့ပိုးနှစ်သိမ့်ပေးသည်</w:t>
      </w:r>
    </w:p>
    <w:p w14:paraId="02539EAC" w14:textId="13CBBF05" w:rsidR="00126020" w:rsidRPr="00BE76B9" w:rsidRDefault="006F2F53" w:rsidP="00126020">
      <w:pPr>
        <w:pStyle w:val="ListParagraph"/>
        <w:numPr>
          <w:ilvl w:val="0"/>
          <w:numId w:val="24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သင့်ကိုယ်စား နိုင်ငံလုံးဆိုင်ရာ နစ်နာဆုံးရှုံးမှုပြန်ကုစားရေး ဌာနနှင့် စကားပြောဆိုပေးသည်။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 </w:t>
      </w:r>
    </w:p>
    <w:p w14:paraId="6B548D9B" w14:textId="35A96345" w:rsidR="00462419" w:rsidRDefault="006F2F53" w:rsidP="006F2F53">
      <w:pPr>
        <w:spacing w:after="240"/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>နည်းလမ်းများကို သင် နားလည်စေရန် အခမဲ့ ဥပဒေ အကြံပေးနှင့် ငွေကြေး ပံ့ပိုးရေး ဝန်ဆောင်မှုများ ရရှိနိုင်ပါသည်။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မသန်စွမ်းသူများ၊ ယဥ်ကျေးမှုအရ ကျယ်ပြန့်သည့်နောက်ခံမှလူများ၊ ငယ်ရွယ်သူများ၊ အဘိုရင်ဂျင်းတိုင်းရင်းလူမျိုးနှင့် တောရက်စ်ရေလက်ကြားကျွန်းသားများ၊ စောင့်ရှောက်ရေးဂေဟာမှထွက်လာသူများနှင့် ယခင် ရွှေ့ပြောင်းကလေးများအတွက် အထူးပြုဝန်ဆောင်မှုများကိုလည်း ရရှိနိုင်ပါသည်။</w:t>
      </w:r>
    </w:p>
    <w:p w14:paraId="4C4A6593" w14:textId="77777777" w:rsidR="007A4EA5" w:rsidRPr="007A4EA5" w:rsidRDefault="007A4EA5" w:rsidP="007A4EA5">
      <w:pPr>
        <w:pBdr>
          <w:top w:val="single" w:sz="36" w:space="4" w:color="24793F"/>
          <w:left w:val="single" w:sz="36" w:space="4" w:color="24793F"/>
          <w:bottom w:val="single" w:sz="36" w:space="1" w:color="24793F"/>
          <w:right w:val="single" w:sz="36" w:space="4" w:color="24793F"/>
        </w:pBdr>
        <w:ind w:left="142" w:right="142"/>
        <w:rPr>
          <w:rFonts w:ascii="Myanmar Text" w:hAnsi="Myanmar Text" w:cs="Myanmar Text"/>
          <w:color w:val="000000"/>
          <w:sz w:val="22"/>
          <w:szCs w:val="22"/>
        </w:rPr>
      </w:pP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သင့်အတွက် နည်းလမ်းများအကြောင်း ရှာဖွေရန် သို့မဟုတ် ပံ့ပိုးဝန်ဆောင်ဌာနနှင့် ဆက်သွယ်ရန် အောက်ပါအတိုင်း တစ်ခုခုလုပ်ပါ-</w:t>
      </w:r>
    </w:p>
    <w:p w14:paraId="5D278F0E" w14:textId="77777777" w:rsidR="007A4EA5" w:rsidRPr="007A4EA5" w:rsidRDefault="007A4EA5" w:rsidP="007A4EA5">
      <w:pPr>
        <w:pBdr>
          <w:top w:val="single" w:sz="36" w:space="4" w:color="24793F"/>
          <w:left w:val="single" w:sz="36" w:space="4" w:color="24793F"/>
          <w:bottom w:val="single" w:sz="36" w:space="1" w:color="24793F"/>
          <w:right w:val="single" w:sz="36" w:space="4" w:color="24793F"/>
        </w:pBdr>
        <w:ind w:left="142" w:right="142"/>
        <w:rPr>
          <w:rFonts w:ascii="Myanmar Text" w:hAnsi="Myanmar Text" w:cs="Myanmar Text"/>
          <w:color w:val="000000"/>
          <w:sz w:val="22"/>
          <w:szCs w:val="22"/>
          <w:cs/>
          <w:lang w:bidi="my-MM"/>
        </w:rPr>
      </w:pPr>
      <w:r w:rsidRPr="007A4EA5">
        <w:rPr>
          <w:rFonts w:ascii="Myanmar Text" w:hAnsi="Myanmar Text" w:cs="Myanmar Text"/>
          <w:b/>
          <w:bCs/>
          <w:color w:val="000000"/>
          <w:sz w:val="22"/>
          <w:szCs w:val="22"/>
        </w:rPr>
        <w:t>www.</w:t>
      </w:r>
      <w:hyperlink r:id="rId10" w:history="1">
        <w:r w:rsidRPr="007A4EA5">
          <w:rPr>
            <w:rStyle w:val="Hyperlink"/>
            <w:rFonts w:ascii="Myanmar Text" w:hAnsi="Myanmar Text" w:cs="Myanmar Text"/>
            <w:b/>
            <w:bCs/>
            <w:sz w:val="22"/>
            <w:szCs w:val="22"/>
          </w:rPr>
          <w:t>nationalredress.gov.au</w:t>
        </w:r>
      </w:hyperlink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 </w:t>
      </w: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တွင်ကြည့်ရှု၍ဖြစ်စေ </w:t>
      </w:r>
    </w:p>
    <w:p w14:paraId="51A7FBBA" w14:textId="77777777" w:rsidR="007A4EA5" w:rsidRPr="007A4EA5" w:rsidRDefault="007A4EA5" w:rsidP="007A4EA5">
      <w:pPr>
        <w:pBdr>
          <w:top w:val="single" w:sz="36" w:space="4" w:color="24793F"/>
          <w:left w:val="single" w:sz="36" w:space="4" w:color="24793F"/>
          <w:bottom w:val="single" w:sz="36" w:space="1" w:color="24793F"/>
          <w:right w:val="single" w:sz="36" w:space="4" w:color="24793F"/>
        </w:pBdr>
        <w:ind w:left="142" w:right="142"/>
        <w:rPr>
          <w:rFonts w:ascii="Myanmar Text" w:hAnsi="Myanmar Text" w:cs="Myanmar Text"/>
          <w:color w:val="000000"/>
          <w:sz w:val="22"/>
          <w:szCs w:val="22"/>
        </w:rPr>
      </w:pP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သို့မဟုတ် 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National Redress Scheme </w:t>
      </w: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ကို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 </w:t>
      </w: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ဖုန်း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 </w:t>
      </w:r>
      <w:r w:rsidRPr="007A4EA5">
        <w:rPr>
          <w:rFonts w:ascii="Myanmar Text" w:hAnsi="Myanmar Text" w:cs="Myanmar Text"/>
          <w:b/>
          <w:bCs/>
          <w:color w:val="000000"/>
          <w:sz w:val="22"/>
          <w:szCs w:val="22"/>
        </w:rPr>
        <w:t>1800 737 377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 </w:t>
      </w: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ဖြင့်ခေါ်၍ဖြစ်စေ ရှာဖွေနိုင်ပါသည်။</w:t>
      </w:r>
    </w:p>
    <w:p w14:paraId="28291D01" w14:textId="34710123" w:rsidR="007A4EA5" w:rsidRPr="00BE76B9" w:rsidRDefault="007A4EA5" w:rsidP="007A4EA5">
      <w:pPr>
        <w:pBdr>
          <w:top w:val="single" w:sz="36" w:space="4" w:color="24793F"/>
          <w:left w:val="single" w:sz="36" w:space="4" w:color="24793F"/>
          <w:bottom w:val="single" w:sz="36" w:space="1" w:color="24793F"/>
          <w:right w:val="single" w:sz="36" w:space="4" w:color="24793F"/>
        </w:pBdr>
        <w:spacing w:after="0"/>
        <w:ind w:left="142" w:right="142"/>
        <w:rPr>
          <w:rFonts w:ascii="Myanmar Text" w:hAnsi="Myanmar Text" w:cs="Myanmar Text"/>
          <w:color w:val="000000"/>
          <w:sz w:val="22"/>
          <w:szCs w:val="22"/>
        </w:rPr>
      </w:pP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အကယ်၍ စကားပြန်တစ်ဦးကို လိုအပ်လျှင် ဘာသာပြန်နှင့်စကားပြန် ဝန်ဆောင်မှုဌာန 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>(</w:t>
      </w:r>
      <w:r w:rsidRPr="007A4EA5">
        <w:rPr>
          <w:rFonts w:ascii="Myanmar Text" w:hAnsi="Myanmar Text" w:cs="Myanmar Text"/>
          <w:b/>
          <w:bCs/>
          <w:color w:val="000000"/>
          <w:sz w:val="22"/>
          <w:szCs w:val="22"/>
        </w:rPr>
        <w:t>TIS National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) </w:t>
      </w: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ကိုဖုန်း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   </w:t>
      </w:r>
      <w:r w:rsidRPr="007A4EA5">
        <w:rPr>
          <w:rFonts w:ascii="Myanmar Text" w:hAnsi="Myanmar Text" w:cs="Myanmar Text"/>
          <w:b/>
          <w:bCs/>
          <w:color w:val="000000"/>
          <w:sz w:val="22"/>
          <w:szCs w:val="22"/>
        </w:rPr>
        <w:t>131 450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 </w:t>
      </w: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ဖြင့်ခေါ်ပြီး 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National Redress Scheme </w:t>
      </w: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ကိုဖုန်း</w:t>
      </w:r>
      <w:r w:rsidRPr="007A4EA5">
        <w:rPr>
          <w:rFonts w:ascii="Myanmar Text" w:hAnsi="Myanmar Text" w:cs="Myanmar Text" w:hint="cs"/>
          <w:color w:val="000000"/>
          <w:sz w:val="22"/>
          <w:szCs w:val="22"/>
          <w:cs/>
          <w:lang w:bidi="my-MM"/>
        </w:rPr>
        <w:t xml:space="preserve"> </w:t>
      </w:r>
      <w:r w:rsidRPr="007A4EA5">
        <w:rPr>
          <w:rFonts w:ascii="Myanmar Text" w:hAnsi="Myanmar Text" w:cs="Myanmar Text"/>
          <w:color w:val="000000"/>
          <w:sz w:val="22"/>
          <w:szCs w:val="22"/>
        </w:rPr>
        <w:t xml:space="preserve">1800 737 377 </w:t>
      </w:r>
      <w:r w:rsidRPr="007A4EA5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ဖြင့်ခေါ်ပေးရန် သူတို့အား တောင်းဆိုပါ။</w:t>
      </w:r>
    </w:p>
    <w:p w14:paraId="758AD50F" w14:textId="77777777" w:rsidR="007A4EA5" w:rsidRDefault="007A4EA5" w:rsidP="007A4EA5">
      <w:pPr>
        <w:spacing w:before="0" w:after="0"/>
        <w:rPr>
          <w:cs/>
          <w:lang w:bidi="my-MM"/>
        </w:rPr>
      </w:pPr>
    </w:p>
    <w:p w14:paraId="6A7F4386" w14:textId="71BCDD83" w:rsidR="006F2F53" w:rsidRPr="00BE76B9" w:rsidRDefault="006F2F53" w:rsidP="007A4EA5">
      <w:pPr>
        <w:pStyle w:val="Heading2"/>
        <w:spacing w:before="240"/>
        <w:rPr>
          <w:rFonts w:ascii="Myanmar Text" w:hAnsi="Myanmar Text" w:cs="Myanmar Text"/>
          <w:bCs/>
          <w:color w:val="000000"/>
          <w:szCs w:val="28"/>
        </w:rPr>
      </w:pPr>
      <w:r w:rsidRPr="00BE76B9">
        <w:rPr>
          <w:rFonts w:ascii="Myanmar Text" w:hAnsi="Myanmar Text" w:cs="Myanmar Text"/>
          <w:bCs/>
          <w:color w:val="000000"/>
          <w:szCs w:val="28"/>
          <w:cs/>
          <w:lang w:bidi="my-MM"/>
        </w:rPr>
        <w:t>အဖွဲ့အစည်းများကို မည်ကဲ့သို့ တာဝန်ရှိစေသနည်း။</w:t>
      </w:r>
    </w:p>
    <w:p w14:paraId="124E417A" w14:textId="77777777" w:rsidR="006F2F53" w:rsidRPr="00BE76B9" w:rsidRDefault="006F2F53" w:rsidP="006F2F53">
      <w:pPr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နိုင်ငံလုံးဆိုင်ရာ နစ်နာဆုံးရှုံးမှုပြန်ကုစားရေး အစီအစဉ်သည် အဖွဲ့အစည်းများအပေါ် ၎င်းတို့အနေဖြင့် ကာကွယ်ပေးခဲ့ရမည့် ကလေး လိင်ပိုင်းပြုကျင့်မှုအတွက် တာဝန်ရှိစေသည်။</w:t>
      </w:r>
    </w:p>
    <w:p w14:paraId="6DB038BB" w14:textId="5F32941D" w:rsidR="006F2F53" w:rsidRPr="00BE76B9" w:rsidRDefault="006F2F53" w:rsidP="006F2F53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အဖွဲ့အစည်းတစ်ရပ်သည် သင့်အား ပြုကျင့်ခဲ့သူနှင့် အထိအတွေ့ရှိလာမည့်အခြေအနေသို့ ခေါ်ဆောင်လာခဲ့ပါက ပြုကျင့်မှုအတွက် တာဝန်ရှိသည်ဟု သတ်မှတ်သည်။</w:t>
      </w:r>
    </w:p>
    <w:p w14:paraId="1C7D41BE" w14:textId="224763D9" w:rsidR="006F2F53" w:rsidRPr="00BE76B9" w:rsidRDefault="006F2F53" w:rsidP="006F2F53">
      <w:pPr>
        <w:spacing w:after="20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ဥပမာ- အကယ်၍ ကလေးသူငယ် လိင်ဆိုင်ရာ မတရားပြုကျင့်မှုသည်-</w:t>
      </w:r>
    </w:p>
    <w:p w14:paraId="0AFADAE7" w14:textId="77777777" w:rsidR="006F2F53" w:rsidRPr="00BE76B9" w:rsidRDefault="006F2F53" w:rsidP="006F2F53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Myanmar Text" w:hAnsi="Myanmar Text" w:cs="Myanmar Text"/>
          <w:color w:val="000000"/>
          <w:sz w:val="22"/>
          <w:szCs w:val="22"/>
          <w:cs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ကျောင်း၊ ခရစ်ယာန်ဘုရားရှိခိုးကျောင်း၊ အသင်းအဖွဲ့ သို့မဟုတ် မိဘမဲ့ဂေဟာ ကဲ့သို့သော အဖွဲ့အစည်း၏ ပရဝဏ်တွင် ဖြစ်ပျက်ခဲ့လျှင်</w:t>
      </w:r>
    </w:p>
    <w:p w14:paraId="0C4FC768" w14:textId="43BA4508" w:rsidR="006F2F53" w:rsidRPr="00BE76B9" w:rsidRDefault="006F2F53" w:rsidP="006F2F53">
      <w:pPr>
        <w:pStyle w:val="ListParagraph"/>
        <w:numPr>
          <w:ilvl w:val="0"/>
          <w:numId w:val="29"/>
        </w:numPr>
        <w:spacing w:before="0" w:after="0" w:line="240" w:lineRule="auto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lastRenderedPageBreak/>
        <w:t>အဖွဲ့အစည်း၏ လှုပ်ရှားဆောင်ရွက်မှုများ လုပ်လေ့ရှိသည့် တဲထိုးစခန်းချလေ့လာရေး သို့မဟုတ် အားကစားအဆောက်အအုံ ကဲ့သို့သော နေရာ၌ ဖြစ်ပျက်ခဲ့လျှင်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</w:p>
    <w:p w14:paraId="6BA188CA" w14:textId="08B32A85" w:rsidR="006F2F53" w:rsidRPr="00BE76B9" w:rsidRDefault="006F2F53" w:rsidP="006F2F53">
      <w:pPr>
        <w:pStyle w:val="ListParagraph"/>
        <w:numPr>
          <w:ilvl w:val="0"/>
          <w:numId w:val="29"/>
        </w:numPr>
        <w:spacing w:line="240" w:lineRule="auto"/>
        <w:rPr>
          <w:rFonts w:ascii="Myanmar Text" w:hAnsi="Myanmar Text" w:cs="Myanmar Text"/>
          <w:color w:val="000000"/>
          <w:sz w:val="22"/>
          <w:szCs w:val="22"/>
        </w:rPr>
      </w:pP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အခြားသော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နေရာတစ်ခုခု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၌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ဆရာဆရာမ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၊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ဘာသာရေးခေါင်းဆောင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်၊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အားကစားနည်းပ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ြ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သို့မဟုတ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်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တဲထိုးစခန်းချလေ့လာရေးခေါင်းဆောင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်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ကဲ့သို့သော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အဖွဲ့အစည်း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၏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အာဏာပိုင်က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မတရားပြုကျင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့်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မှုကို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လုပ်ခဲ့လ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ျှင် </w:t>
      </w: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တို့ဖြစ်ပါသည</w:t>
      </w:r>
      <w:proofErr w:type="spellEnd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်။ </w:t>
      </w:r>
    </w:p>
    <w:p w14:paraId="26AA3350" w14:textId="13D23AF3" w:rsidR="006F2F53" w:rsidRPr="00BE76B9" w:rsidRDefault="00A0469B" w:rsidP="00A0469B">
      <w:pPr>
        <w:pStyle w:val="Heading2"/>
        <w:spacing w:before="240"/>
        <w:rPr>
          <w:rFonts w:ascii="Myanmar Text" w:hAnsi="Myanmar Text" w:cs="Myanmar Text"/>
          <w:b w:val="0"/>
          <w:color w:val="000000"/>
          <w:sz w:val="22"/>
          <w:szCs w:val="22"/>
          <w:cs/>
          <w:lang w:bidi="my-MM"/>
        </w:rPr>
      </w:pPr>
      <w:r w:rsidRPr="00BE76B9">
        <w:rPr>
          <w:rFonts w:ascii="Myanmar Text" w:hAnsi="Myanmar Text" w:cs="Myanmar Text" w:hint="cs"/>
          <w:b w:val="0"/>
          <w:color w:val="000000"/>
          <w:sz w:val="22"/>
          <w:szCs w:val="22"/>
          <w:cs/>
          <w:lang w:bidi="my-MM"/>
        </w:rPr>
        <w:t>အကယ်၍ သင်သည် တစ်ခုထက်ပိုသော အဖွဲ့အစည်းများတွင် လိင်ပိုင်းပြုကျင့်ခံခဲ့ရပါက လျှောက်လွှာပုံစံတွင် ကျွန်ုပ်တို့အား တင်ပြနိုင်သည့်အပိုင်း ရှိပါသည်။</w:t>
      </w:r>
    </w:p>
    <w:p w14:paraId="62C67941" w14:textId="77777777" w:rsidR="00A0469B" w:rsidRPr="00BE76B9" w:rsidRDefault="00A0469B" w:rsidP="00A0469B">
      <w:pPr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အကယ်၍ သင့်လျှောက်လွှာတွင် ဖော်ပြထားသည့် အဖွဲ့အစည်းများမှာ နိုင်ငံလုံးဆိုင်ရာ နစ်နာဆုံးရှုံးမှုပြန်ကုစားရေး အစီအစဉ်ကို ပူးပေါင်းမထားပါက သင် ဘာလုပ်နိုင်သည်ကို ရှင်းပြရန် သင့်အား ကျွန်ုပ်တို့ ဆက်သွယ်ပါမည်။</w:t>
      </w:r>
    </w:p>
    <w:p w14:paraId="250598DF" w14:textId="73268F12" w:rsidR="00A0469B" w:rsidRPr="00BE76B9" w:rsidRDefault="00A0469B" w:rsidP="00A0469B">
      <w:pPr>
        <w:spacing w:after="240"/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အဖွဲ့အစည်းက နိုင်ငံလုံးဆိုင်ရာ နစ်နာဆုံးရှုံးမှုပြန်ကုစားရေးအစီအစဉ်ကို ပူးပေါင်းသည့်အထိ သင် စောင့်ဆိုင်းနိုင်သည် သို့မဟုတ် သင့်လျှောက်လွှာကို ယခုပင် ကျွန်ုပ်တို့အား ကြည့်ခိုင်းနိုင်သည်။</w:t>
      </w:r>
    </w:p>
    <w:p w14:paraId="692BBD21" w14:textId="79BAB351" w:rsidR="0058306C" w:rsidRPr="00BE76B9" w:rsidRDefault="00A0469B" w:rsidP="005021B3">
      <w:pPr>
        <w:pStyle w:val="Heading2"/>
        <w:spacing w:before="240"/>
        <w:rPr>
          <w:rFonts w:ascii="Myanmar Text" w:hAnsi="Myanmar Text" w:cs="Myanmar Text"/>
          <w:bCs/>
          <w:color w:val="000000"/>
          <w:szCs w:val="28"/>
        </w:rPr>
      </w:pPr>
      <w:r w:rsidRPr="00BE76B9">
        <w:rPr>
          <w:rFonts w:ascii="Myanmar Text" w:hAnsi="Myanmar Text" w:cs="Myanmar Text" w:hint="cs"/>
          <w:bCs/>
          <w:color w:val="000000"/>
          <w:szCs w:val="28"/>
          <w:cs/>
          <w:lang w:bidi="my-MM"/>
        </w:rPr>
        <w:t>သတိမူရန်အချက်</w:t>
      </w:r>
      <w:r w:rsidR="00C5299E" w:rsidRPr="00BE76B9">
        <w:rPr>
          <w:rFonts w:ascii="Myanmar Text" w:hAnsi="Myanmar Text" w:cs="Myanmar Text"/>
          <w:bCs/>
          <w:color w:val="000000"/>
          <w:szCs w:val="28"/>
        </w:rPr>
        <w:t xml:space="preserve"> </w:t>
      </w:r>
    </w:p>
    <w:p w14:paraId="119B1A81" w14:textId="77777777" w:rsidR="00A0469B" w:rsidRPr="00BE76B9" w:rsidRDefault="00A0469B" w:rsidP="00A0469B">
      <w:pPr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အောက်ဖော်ပြပါအပိုင်းအားဖြင့် အဖွဲ့အစည်းအတွင်း ကလေး လိင်ပိုင်းပြုကျင့်မှု အဓိပ္ပါယ်ကို သတ်မှတ်ပေးထားသည်။</w:t>
      </w:r>
    </w:p>
    <w:p w14:paraId="0654753F" w14:textId="77777777" w:rsidR="00A0469B" w:rsidRPr="00BE76B9" w:rsidRDefault="00A0469B" w:rsidP="00A0469B">
      <w:pPr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သင့်အနေဖြင့် ဖတ်ရှုရသည်မှာ စိတ်အနှောင့်အယှက်ဖြစ်နိုင်သည်။</w:t>
      </w:r>
    </w:p>
    <w:p w14:paraId="4A3A628D" w14:textId="7122B612" w:rsidR="0058306C" w:rsidRPr="00BE76B9" w:rsidRDefault="00A0469B" w:rsidP="00A0469B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သင် ခံစားနေရသည့်အကြောင်းကို တစ်စုံတစ်ယောက်နှင့် စကားပြောဆိုလိုပါက အခမဲ့နှင့်လျှို့ဝှက် လုပ်ဆောင်ပေးသည့် ပံ့ပိုးဝန်ဆောင်ဌာနများ (နစ်နာဆုံးရှုံးမှုပြန်ကုစားရေး ပံ့ပိုးဝန်ဆောင်မှုများ) သို့ ဖုန်း ၁၈၀၀ ၇၃၇ ၃၇၇ ဆက်ခြင်းဖြင့် သင် ဆက်သွယ်နိုင်ပါသည်။</w:t>
      </w:r>
      <w:r w:rsidR="0058306C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3CE3AA58" w14:textId="3FBB1114" w:rsidR="0058306C" w:rsidRPr="00BE76B9" w:rsidRDefault="00A0469B" w:rsidP="00A0469B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အကယ်၍ သင်သည် ချက်ချင်း အကူအညီလိုအပ်လျှင် အောက်ပါတို့ကို ဖုန်းခေါ်နိုင်သည်-</w:t>
      </w:r>
    </w:p>
    <w:p w14:paraId="050AB3C2" w14:textId="1AAD6A00" w:rsidR="005021B3" w:rsidRPr="00BE76B9" w:rsidRDefault="00A03CB4" w:rsidP="00A03CB4">
      <w:pPr>
        <w:pStyle w:val="ListParagraph"/>
        <w:numPr>
          <w:ilvl w:val="0"/>
          <w:numId w:val="30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Beyond Blue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ဖုန်း 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1300 22 4636</w:t>
      </w:r>
      <w:r w:rsidR="005021B3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069EDF63" w14:textId="39B76968" w:rsidR="005021B3" w:rsidRPr="00BE76B9" w:rsidRDefault="005021B3" w:rsidP="00A03CB4">
      <w:pPr>
        <w:pStyle w:val="ListParagraph"/>
        <w:numPr>
          <w:ilvl w:val="0"/>
          <w:numId w:val="30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Lifeline</w:t>
      </w:r>
      <w:r w:rsidR="00A03CB4"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r w:rsidR="00A03CB4"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ဖုန်း</w:t>
      </w:r>
      <w:r w:rsidR="00875700"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13 11 14</w:t>
      </w:r>
      <w:r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17EC9E80" w14:textId="77777777" w:rsidR="005021B3" w:rsidRPr="00BE76B9" w:rsidRDefault="005021B3" w:rsidP="00A03CB4">
      <w:pPr>
        <w:pStyle w:val="ListParagraph"/>
        <w:numPr>
          <w:ilvl w:val="0"/>
          <w:numId w:val="30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1800 Respect 1800 737 732</w:t>
      </w:r>
      <w:r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6B895D8E" w14:textId="3CDE306B" w:rsidR="005021B3" w:rsidRPr="00BE76B9" w:rsidRDefault="005021B3" w:rsidP="00A03CB4">
      <w:pPr>
        <w:pStyle w:val="ListParagraph"/>
        <w:numPr>
          <w:ilvl w:val="0"/>
          <w:numId w:val="30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Suicide Call Back Service</w:t>
      </w:r>
      <w:r w:rsidR="00F02DF8"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r w:rsidR="00A03CB4"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ဖုန်း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1300 659 467</w:t>
      </w:r>
      <w:r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01E213B8" w14:textId="269E242E" w:rsidR="00963DC6" w:rsidRPr="00963DC6" w:rsidRDefault="005021B3" w:rsidP="00963DC6">
      <w:pPr>
        <w:pStyle w:val="ListParagraph"/>
        <w:numPr>
          <w:ilvl w:val="0"/>
          <w:numId w:val="30"/>
        </w:numPr>
        <w:spacing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  <w:cs/>
        </w:rPr>
      </w:pPr>
      <w:proofErr w:type="spellStart"/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Mensline</w:t>
      </w:r>
      <w:proofErr w:type="spellEnd"/>
      <w:r w:rsidR="00F02DF8"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r w:rsidR="00A03CB4"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ဖုန်း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1300 78 99 78</w:t>
      </w:r>
      <w:r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4E3A7D27" w14:textId="77777777" w:rsidR="00963DC6" w:rsidRPr="00963DC6" w:rsidRDefault="00963DC6" w:rsidP="00963DC6">
      <w:pPr>
        <w:pStyle w:val="ListParagraph"/>
        <w:numPr>
          <w:ilvl w:val="0"/>
          <w:numId w:val="0"/>
        </w:numPr>
        <w:spacing w:before="0" w:after="0" w:line="240" w:lineRule="auto"/>
        <w:rPr>
          <w:rFonts w:ascii="Myanmar Text" w:hAnsi="Myanmar Text" w:cs="Myanmar Text"/>
          <w:color w:val="000000"/>
          <w:sz w:val="10"/>
          <w:szCs w:val="10"/>
          <w:cs/>
          <w:lang w:bidi="my-MM"/>
        </w:rPr>
      </w:pPr>
    </w:p>
    <w:p w14:paraId="437EC2AD" w14:textId="1BDED267" w:rsidR="005021B3" w:rsidRPr="00BE76B9" w:rsidRDefault="00A03CB4" w:rsidP="00963DC6">
      <w:pPr>
        <w:pStyle w:val="ListParagraph"/>
        <w:numPr>
          <w:ilvl w:val="0"/>
          <w:numId w:val="0"/>
        </w:numPr>
        <w:spacing w:line="240" w:lineRule="auto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အရေးပေါ် ကိစ္စတစ်ခုတွင် အမြဲတမ်း ဖုန်း (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000)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ကို ခေါ်ပါ။</w:t>
      </w:r>
      <w:r w:rsidR="005021B3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p w14:paraId="70FF2DE1" w14:textId="392C9C8F" w:rsidR="00083569" w:rsidRPr="00BE76B9" w:rsidRDefault="00A03CB4" w:rsidP="00EA4493">
      <w:pPr>
        <w:pStyle w:val="Heading2"/>
        <w:keepNext/>
        <w:spacing w:before="240"/>
        <w:rPr>
          <w:rFonts w:ascii="Myanmar Text" w:hAnsi="Myanmar Text" w:cs="Myanmar Text"/>
          <w:bCs/>
          <w:color w:val="000000"/>
          <w:szCs w:val="28"/>
        </w:rPr>
      </w:pPr>
      <w:r w:rsidRPr="00BE76B9">
        <w:rPr>
          <w:rFonts w:ascii="Myanmar Text" w:hAnsi="Myanmar Text" w:cs="Myanmar Text"/>
          <w:bCs/>
          <w:color w:val="000000"/>
          <w:szCs w:val="28"/>
          <w:cs/>
          <w:lang w:bidi="my-MM"/>
        </w:rPr>
        <w:lastRenderedPageBreak/>
        <w:t>ကလေးသူငယ် လိင်ဆိုင်ရာ မတရားပြုကျင့်မှု ဆိုသည်မှာ အဘယ်နည်း။</w:t>
      </w:r>
    </w:p>
    <w:p w14:paraId="088FF213" w14:textId="72EDDA1E" w:rsidR="00E3311A" w:rsidRPr="00BE76B9" w:rsidRDefault="002C055B" w:rsidP="002C055B">
      <w:pPr>
        <w:spacing w:after="20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 xml:space="preserve">ကလေးသူငယ် လိင်ဆိုင်ရာ မတရားပြုကျင့်မှုဆိုသည်မှာ တစ်ဦးတစ်ယောက်သည် အသက် 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18 </w:t>
      </w: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နှစ်အောက်အရွယ်ရှိ ကလေးတစ်ဦးနှင့် ၎င်းကလေး သဘောမတူသော သို့မဟုတ် နားမလည်သော လိင်ဆိုင်ရာ ကိစ္စများ၌ ပါဝင်ပတ်သက်သည့်အခါ လိင်ဆိုင်ရာ မတရားပြုကျင့်မှု ဟုခေါ်ပါသည်။</w:t>
      </w:r>
      <w:r w:rsidR="005021B3"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</w:p>
    <w:p w14:paraId="15467495" w14:textId="6B8A9932" w:rsidR="00083569" w:rsidRPr="00BE76B9" w:rsidRDefault="002C055B" w:rsidP="002C055B">
      <w:pPr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ကလေးသူငယ် လိင်ဆိုင်ရာ မတရားပြုကျင့်မှုတွင် (သို့သော်လည်း အကန့်အသတ်မရှိစေဘဲ) ပါဝင်သည်မှာ-</w:t>
      </w:r>
    </w:p>
    <w:p w14:paraId="4AF33C03" w14:textId="145A43CC" w:rsidR="005021B3" w:rsidRPr="00BE76B9" w:rsidRDefault="002C055B" w:rsidP="002C055B">
      <w:pPr>
        <w:pStyle w:val="ListParagraph"/>
        <w:numPr>
          <w:ilvl w:val="0"/>
          <w:numId w:val="19"/>
        </w:numPr>
        <w:spacing w:before="0" w:after="0" w:line="240" w:lineRule="auto"/>
        <w:ind w:left="714" w:hanging="357"/>
        <w:contextualSpacing w:val="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အဝတ်အစားဝတ်ထားလျက်ဖြစ်စေ သို့မဟုတ် အဝတ်အစား မဝတ်ထားလျက်ဖြစ်စေ ကိုယ်ခန္ဓာ အစိတ်အပိုင်းတစ်ခုခုကို လိင်ပိုင်းဆိုင်ရာထိတွေ့မှု၊</w:t>
      </w:r>
      <w:r w:rsidR="005021B3"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</w:p>
    <w:p w14:paraId="70522EA8" w14:textId="7D0E00FF" w:rsidR="005021B3" w:rsidRPr="00BE76B9" w:rsidRDefault="002C055B" w:rsidP="002C055B">
      <w:pPr>
        <w:pStyle w:val="ListParagraph"/>
        <w:numPr>
          <w:ilvl w:val="0"/>
          <w:numId w:val="19"/>
        </w:numPr>
        <w:spacing w:before="0" w:after="0" w:line="240" w:lineRule="auto"/>
        <w:ind w:left="714" w:hanging="357"/>
        <w:contextualSpacing w:val="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လက်သပ်မွေးခြင်း - ကလေးလိင်ဆက်ဆံပုံ သို့မဟုတ် မသင့်တော်သောအရာများပြသခြင်းအပါအဝင် လိင်ပိုင်းဆိုင်ရာ ကိစ္စတွင် ပါဝင်လုပ်ဆောင်ရန် ကလေးသူငယ်တစ်ဦးအား ပြင်ဆင်ပေးခြင်း သို့မဟုတ် တိုက်တွန်းပေးခြင်း</w:t>
      </w:r>
    </w:p>
    <w:p w14:paraId="1BD4CEA1" w14:textId="051691F6" w:rsidR="005021B3" w:rsidRPr="00BE76B9" w:rsidRDefault="002C055B" w:rsidP="002C055B">
      <w:pPr>
        <w:pStyle w:val="ListParagraph"/>
        <w:numPr>
          <w:ilvl w:val="0"/>
          <w:numId w:val="19"/>
        </w:numPr>
        <w:spacing w:before="0" w:after="0" w:line="240" w:lineRule="auto"/>
        <w:ind w:left="714" w:hanging="357"/>
        <w:contextualSpacing w:val="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ကလေးသူငယ်တစ်ဦးနှင့် မည်သည့်အမျိုးအစားမဆိုဖြစ်သည့် လိင်ကိစ္စ</w:t>
      </w:r>
      <w:r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 xml:space="preserve"> </w:t>
      </w:r>
      <w:r w:rsidR="005021B3" w:rsidRPr="00BE76B9">
        <w:rPr>
          <w:rFonts w:ascii="Myanmar Text" w:hAnsi="Myanmar Text" w:cs="Myanmar Text"/>
          <w:color w:val="000000"/>
          <w:sz w:val="22"/>
          <w:szCs w:val="22"/>
          <w:lang w:bidi="my-MM"/>
        </w:rPr>
        <w:t>ၥ</w:t>
      </w:r>
    </w:p>
    <w:p w14:paraId="4E07CA08" w14:textId="589B42BB" w:rsidR="005021B3" w:rsidRPr="00BE76B9" w:rsidRDefault="002D5B8F" w:rsidP="002D5B8F">
      <w:pPr>
        <w:pStyle w:val="ListParagraph"/>
        <w:numPr>
          <w:ilvl w:val="0"/>
          <w:numId w:val="19"/>
        </w:numPr>
        <w:spacing w:before="0" w:after="0" w:line="240" w:lineRule="auto"/>
        <w:ind w:left="714" w:hanging="357"/>
        <w:rPr>
          <w:rFonts w:ascii="Myanmar Text" w:hAnsi="Myanmar Text" w:cs="Myanmar Text"/>
          <w:color w:val="000000"/>
          <w:sz w:val="22"/>
          <w:szCs w:val="22"/>
          <w:lang w:bidi="my-MM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လိင်ကိစ္စလုပ်ရန် ကလေးအား မြူဆွယ်ခြင်း သို့မဟုတ် အတင်းအကျပ်ပြုခြင်း</w:t>
      </w:r>
    </w:p>
    <w:p w14:paraId="79C8D750" w14:textId="020C1F26" w:rsidR="00182539" w:rsidRPr="00BE76B9" w:rsidRDefault="002C055B" w:rsidP="00F55705">
      <w:pPr>
        <w:pStyle w:val="ListParagraph"/>
        <w:numPr>
          <w:ilvl w:val="0"/>
          <w:numId w:val="19"/>
        </w:numPr>
        <w:spacing w:before="0" w:line="240" w:lineRule="auto"/>
        <w:ind w:left="714" w:hanging="357"/>
        <w:contextualSpacing w:val="0"/>
        <w:rPr>
          <w:rFonts w:ascii="Myanmar Text" w:hAnsi="Myanmar Text" w:cs="Myanmar Text"/>
          <w:color w:val="000000"/>
          <w:sz w:val="22"/>
          <w:szCs w:val="22"/>
        </w:rPr>
      </w:pPr>
      <w:r w:rsidRPr="00BE76B9">
        <w:rPr>
          <w:rFonts w:ascii="Myanmar Text" w:hAnsi="Myanmar Text" w:cs="Myanmar Text"/>
          <w:color w:val="000000"/>
          <w:sz w:val="22"/>
          <w:szCs w:val="22"/>
          <w:cs/>
          <w:lang w:bidi="my-MM"/>
        </w:rPr>
        <w:t>ယောင်္ကျားလေး သို့မဟုတ် မိန်းကလေးဖြစ်သည့် ကလေးသူငယ်တစ်ဦးအား မိန်းမ သို့မဟုတ် ယောင်္ကျား လူကြီးတစ်ဦးက လိင်ဆိုင်ရာကိစ္စကို လုပ်ခြင်း။</w:t>
      </w:r>
      <w:r w:rsidR="005021B3" w:rsidRPr="00BE76B9">
        <w:rPr>
          <w:rFonts w:ascii="Myanmar Text" w:hAnsi="Myanmar Text" w:cs="Myanmar Text"/>
          <w:color w:val="000000"/>
          <w:sz w:val="22"/>
          <w:szCs w:val="22"/>
        </w:rPr>
        <w:t xml:space="preserve"> </w:t>
      </w:r>
    </w:p>
    <w:sectPr w:rsidR="00182539" w:rsidRPr="00BE76B9" w:rsidSect="007C7F32">
      <w:footerReference w:type="default" r:id="rId11"/>
      <w:headerReference w:type="first" r:id="rId12"/>
      <w:footerReference w:type="first" r:id="rId13"/>
      <w:pgSz w:w="11900" w:h="16840"/>
      <w:pgMar w:top="1210" w:right="1105" w:bottom="1592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D265" w14:textId="77777777" w:rsidR="00645A30" w:rsidRDefault="00645A30" w:rsidP="00AF4F27">
      <w:r>
        <w:separator/>
      </w:r>
    </w:p>
  </w:endnote>
  <w:endnote w:type="continuationSeparator" w:id="0">
    <w:p w14:paraId="2ED6DE1F" w14:textId="77777777" w:rsidR="00645A30" w:rsidRDefault="00645A30" w:rsidP="00AF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4300C75A-C334-974F-B1B6-7DDF8F78C994}"/>
    <w:embedBold r:id="rId2" w:fontKey="{E08CEA61-B9E8-ED4E-94B5-517511CC586F}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3" w:fontKey="{EF9CF180-7A0C-954D-8EB6-D0B458937D32}"/>
    <w:embedBold r:id="rId4" w:fontKey="{1EB5B699-1670-7E4C-B3DC-0FDC41FBB902}"/>
    <w:embedItalic r:id="rId5" w:fontKey="{3F5CED44-575A-8749-B56B-1A238D30F208}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wgyi-One">
    <w:panose1 w:val="020B0604020202020204"/>
    <w:charset w:val="00"/>
    <w:family w:val="swiss"/>
    <w:pitch w:val="variable"/>
    <w:sig w:usb0="61002A87" w:usb1="80000000" w:usb2="00000008" w:usb3="00000000" w:csb0="000101FF" w:csb1="00000000"/>
    <w:embedRegular r:id="rId6" w:subsetted="1" w:fontKey="{58F1DAEE-6DDA-9440-A111-3C1C39E6535F}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D21D" w14:textId="3B130941" w:rsidR="00F4622F" w:rsidRDefault="002C0DE6">
    <w:pPr>
      <w:pStyle w:val="Footer"/>
    </w:pPr>
    <w:r>
      <w:rPr>
        <w:noProof/>
        <w:lang w:eastAsia="en-AU" w:bidi="my-MM"/>
      </w:rPr>
      <w:drawing>
        <wp:inline distT="0" distB="0" distL="0" distR="0" wp14:anchorId="33641417" wp14:editId="459006B4">
          <wp:extent cx="6207125" cy="415925"/>
          <wp:effectExtent l="0" t="0" r="0" b="0"/>
          <wp:docPr id="1" name="Picture 1" descr="Decorative Lin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corative Lin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0"/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08284" w14:textId="77777777" w:rsidR="00F4622F" w:rsidRPr="008C3027" w:rsidRDefault="00F4622F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 w:rsidRPr="008C3027">
      <w:rPr>
        <w:sz w:val="20"/>
        <w:szCs w:val="20"/>
      </w:rPr>
      <w:t>Introduction to the N</w:t>
    </w:r>
    <w:r w:rsidR="00BB71FE">
      <w:rPr>
        <w:sz w:val="20"/>
        <w:szCs w:val="20"/>
      </w:rPr>
      <w:t>ational Redress Scheme – Burmese</w:t>
    </w:r>
    <w:r>
      <w:rPr>
        <w:sz w:val="20"/>
        <w:szCs w:val="20"/>
      </w:rPr>
      <w:t xml:space="preserve"> </w:t>
    </w:r>
    <w:r w:rsidRPr="008C3027">
      <w:rPr>
        <w:sz w:val="20"/>
        <w:szCs w:val="20"/>
      </w:rPr>
      <w:tab/>
    </w:r>
    <w:r>
      <w:rPr>
        <w:sz w:val="20"/>
        <w:szCs w:val="20"/>
      </w:rPr>
      <w:t xml:space="preserve">      </w:t>
    </w:r>
    <w:r w:rsidRPr="008C3027">
      <w:rPr>
        <w:sz w:val="20"/>
        <w:szCs w:val="20"/>
      </w:rPr>
      <w:fldChar w:fldCharType="begin"/>
    </w:r>
    <w:r w:rsidRPr="008C3027">
      <w:rPr>
        <w:sz w:val="20"/>
        <w:szCs w:val="20"/>
      </w:rPr>
      <w:instrText xml:space="preserve"> PAGE   \* MERGEFORMAT </w:instrText>
    </w:r>
    <w:r w:rsidRPr="008C3027">
      <w:rPr>
        <w:sz w:val="20"/>
        <w:szCs w:val="20"/>
      </w:rPr>
      <w:fldChar w:fldCharType="separate"/>
    </w:r>
    <w:r w:rsidR="00B35061">
      <w:rPr>
        <w:noProof/>
        <w:sz w:val="20"/>
        <w:szCs w:val="20"/>
      </w:rPr>
      <w:t>3</w:t>
    </w:r>
    <w:r w:rsidRPr="008C3027">
      <w:rPr>
        <w:noProof/>
        <w:sz w:val="20"/>
        <w:szCs w:val="20"/>
      </w:rPr>
      <w:fldChar w:fldCharType="end"/>
    </w:r>
  </w:p>
  <w:p w14:paraId="7D3BF5F0" w14:textId="77777777" w:rsidR="00F4622F" w:rsidRDefault="00F46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B568" w14:textId="3CC802CB" w:rsidR="00F4622F" w:rsidRDefault="002C0DE6">
    <w:pPr>
      <w:pStyle w:val="Footer"/>
    </w:pPr>
    <w:r>
      <w:rPr>
        <w:noProof/>
        <w:lang w:eastAsia="en-AU" w:bidi="my-MM"/>
      </w:rPr>
      <w:drawing>
        <wp:inline distT="0" distB="0" distL="0" distR="0" wp14:anchorId="730BFDE6" wp14:editId="799E845C">
          <wp:extent cx="6207125" cy="415925"/>
          <wp:effectExtent l="0" t="0" r="0" b="0"/>
          <wp:docPr id="4" name="Picture 8" descr="Decorative Lin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Decorative Lin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0"/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03591" w14:textId="77777777" w:rsidR="00F4622F" w:rsidRPr="008C3027" w:rsidRDefault="00F4622F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 w:rsidRPr="008C3027">
      <w:rPr>
        <w:sz w:val="20"/>
        <w:szCs w:val="20"/>
      </w:rPr>
      <w:t>Introduction to the N</w:t>
    </w:r>
    <w:r w:rsidR="007D141A">
      <w:rPr>
        <w:sz w:val="20"/>
        <w:szCs w:val="20"/>
      </w:rPr>
      <w:t>ational Redress Scheme – Burmese</w:t>
    </w:r>
    <w:r w:rsidRPr="008C3027">
      <w:rPr>
        <w:sz w:val="20"/>
        <w:szCs w:val="20"/>
      </w:rPr>
      <w:tab/>
    </w:r>
    <w:r>
      <w:rPr>
        <w:sz w:val="20"/>
        <w:szCs w:val="20"/>
      </w:rPr>
      <w:t xml:space="preserve">      </w:t>
    </w:r>
    <w:r w:rsidRPr="008C3027">
      <w:rPr>
        <w:sz w:val="20"/>
        <w:szCs w:val="20"/>
      </w:rPr>
      <w:fldChar w:fldCharType="begin"/>
    </w:r>
    <w:r w:rsidRPr="008C3027">
      <w:rPr>
        <w:sz w:val="20"/>
        <w:szCs w:val="20"/>
      </w:rPr>
      <w:instrText xml:space="preserve"> PAGE   \* MERGEFORMAT </w:instrText>
    </w:r>
    <w:r w:rsidRPr="008C3027">
      <w:rPr>
        <w:sz w:val="20"/>
        <w:szCs w:val="20"/>
      </w:rPr>
      <w:fldChar w:fldCharType="separate"/>
    </w:r>
    <w:r w:rsidR="00A73188">
      <w:rPr>
        <w:noProof/>
        <w:sz w:val="20"/>
        <w:szCs w:val="20"/>
      </w:rPr>
      <w:t>1</w:t>
    </w:r>
    <w:r w:rsidRPr="008C30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2B0F" w14:textId="77777777" w:rsidR="00645A30" w:rsidRDefault="00645A30" w:rsidP="00AF4F27">
      <w:r>
        <w:separator/>
      </w:r>
    </w:p>
  </w:footnote>
  <w:footnote w:type="continuationSeparator" w:id="0">
    <w:p w14:paraId="22304C74" w14:textId="77777777" w:rsidR="00645A30" w:rsidRDefault="00645A30" w:rsidP="00AF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5A2E" w14:textId="4855FBA7" w:rsidR="00F13816" w:rsidRPr="00F13816" w:rsidRDefault="002C0DE6" w:rsidP="00F13816">
    <w:pPr>
      <w:tabs>
        <w:tab w:val="center" w:pos="4680"/>
        <w:tab w:val="right" w:pos="9360"/>
      </w:tabs>
      <w:spacing w:before="0" w:after="0"/>
      <w:rPr>
        <w:sz w:val="23"/>
      </w:rPr>
    </w:pPr>
    <w:r>
      <w:rPr>
        <w:noProof/>
        <w:sz w:val="23"/>
        <w:lang w:val="en-PH" w:eastAsia="en-PH"/>
      </w:rPr>
      <w:drawing>
        <wp:inline distT="0" distB="0" distL="0" distR="0" wp14:anchorId="28B2BED1" wp14:editId="4993DB6F">
          <wp:extent cx="2383155" cy="784860"/>
          <wp:effectExtent l="0" t="0" r="0" b="0"/>
          <wp:docPr id="2" name="Picture 1" descr="Title: National Redress Scheme Logo - Description: National Redress Scheme For people who have experienced institutional child sexual ab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ational Redress Scheme Logo - Description: National Redress Scheme For people who have experienced institutional child sexual ab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C5534" w14:textId="77777777" w:rsidR="00F13816" w:rsidRPr="00F13816" w:rsidRDefault="00F13816" w:rsidP="00F13816">
    <w:pPr>
      <w:rPr>
        <w:sz w:val="23"/>
      </w:rPr>
    </w:pPr>
  </w:p>
  <w:p w14:paraId="520D807C" w14:textId="5E749BAE" w:rsidR="00F13816" w:rsidRPr="00EA3606" w:rsidRDefault="00EB41DD" w:rsidP="00F13816">
    <w:pPr>
      <w:outlineLvl w:val="0"/>
      <w:rPr>
        <w:rFonts w:ascii="Zawgyi-One" w:hAnsi="Zawgyi-One" w:cs="Zawgyi-One"/>
        <w:caps/>
        <w:color w:val="DD6D28"/>
        <w:spacing w:val="26"/>
        <w:sz w:val="36"/>
        <w:szCs w:val="36"/>
      </w:rPr>
    </w:pPr>
    <w:proofErr w:type="spellStart"/>
    <w:r w:rsidRPr="00E970F3">
      <w:rPr>
        <w:rFonts w:ascii="Zawgyi-One" w:hAnsi="Zawgyi-One" w:cs="Zawgyi-One"/>
        <w:color w:val="DE6617"/>
        <w:sz w:val="36"/>
        <w:szCs w:val="36"/>
      </w:rPr>
      <w:t>အခ်က္အလက္စာရြက</w:t>
    </w:r>
    <w:proofErr w:type="spellEnd"/>
    <w:r w:rsidRPr="00E970F3">
      <w:rPr>
        <w:rFonts w:ascii="Zawgyi-One" w:hAnsi="Zawgyi-One" w:cs="Zawgyi-One"/>
        <w:color w:val="DE6617"/>
        <w:sz w:val="36"/>
        <w:szCs w:val="36"/>
      </w:rPr>
      <w:t>္</w:t>
    </w:r>
  </w:p>
  <w:p w14:paraId="0471A75B" w14:textId="40F7AF63" w:rsidR="00F4622F" w:rsidRPr="00385488" w:rsidRDefault="002C0DE6" w:rsidP="00385488">
    <w:pPr>
      <w:tabs>
        <w:tab w:val="center" w:pos="4680"/>
        <w:tab w:val="right" w:pos="9360"/>
      </w:tabs>
      <w:spacing w:before="0" w:after="0"/>
      <w:rPr>
        <w:sz w:val="23"/>
      </w:rPr>
    </w:pPr>
    <w:r>
      <w:rPr>
        <w:noProof/>
        <w:sz w:val="23"/>
        <w:lang w:val="en-PH" w:eastAsia="en-PH"/>
      </w:rPr>
      <w:drawing>
        <wp:inline distT="0" distB="0" distL="0" distR="0" wp14:anchorId="48144367" wp14:editId="2485ED92">
          <wp:extent cx="6225540" cy="83185"/>
          <wp:effectExtent l="0" t="0" r="0" b="0"/>
          <wp:docPr id="3" name="Picture 2" descr="Title: 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: Decorative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0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791043"/>
    <w:multiLevelType w:val="hybridMultilevel"/>
    <w:tmpl w:val="64686C38"/>
    <w:lvl w:ilvl="0" w:tplc="FF18F7EC">
      <w:start w:val="1"/>
      <w:numFmt w:val="decimal"/>
      <w:lvlText w:val="%1."/>
      <w:lvlJc w:val="left"/>
      <w:pPr>
        <w:ind w:left="720" w:hanging="360"/>
      </w:pPr>
      <w:rPr>
        <w:rFonts w:ascii="Arial" w:hAnsi="Arial" w:cs="Iskoola Pota" w:hint="default"/>
        <w:sz w:val="24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E22FA"/>
    <w:multiLevelType w:val="hybridMultilevel"/>
    <w:tmpl w:val="0E38E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363289"/>
    <w:multiLevelType w:val="hybridMultilevel"/>
    <w:tmpl w:val="0204AA70"/>
    <w:lvl w:ilvl="0" w:tplc="F5C0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6D28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B0DD7"/>
    <w:multiLevelType w:val="hybridMultilevel"/>
    <w:tmpl w:val="4C604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36198"/>
    <w:multiLevelType w:val="hybridMultilevel"/>
    <w:tmpl w:val="B336A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C167D"/>
    <w:multiLevelType w:val="hybridMultilevel"/>
    <w:tmpl w:val="F1AE669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84927"/>
    <w:multiLevelType w:val="hybridMultilevel"/>
    <w:tmpl w:val="C4127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D1AA6"/>
    <w:multiLevelType w:val="hybridMultilevel"/>
    <w:tmpl w:val="E58A8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639B6"/>
    <w:multiLevelType w:val="multilevel"/>
    <w:tmpl w:val="60B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5972934">
    <w:abstractNumId w:val="10"/>
  </w:num>
  <w:num w:numId="2" w16cid:durableId="1130322760">
    <w:abstractNumId w:val="14"/>
  </w:num>
  <w:num w:numId="3" w16cid:durableId="589510991">
    <w:abstractNumId w:val="8"/>
  </w:num>
  <w:num w:numId="4" w16cid:durableId="1329674527">
    <w:abstractNumId w:val="8"/>
  </w:num>
  <w:num w:numId="5" w16cid:durableId="365913945">
    <w:abstractNumId w:val="25"/>
  </w:num>
  <w:num w:numId="6" w16cid:durableId="186723761">
    <w:abstractNumId w:val="0"/>
  </w:num>
  <w:num w:numId="7" w16cid:durableId="380057667">
    <w:abstractNumId w:val="1"/>
  </w:num>
  <w:num w:numId="8" w16cid:durableId="630329014">
    <w:abstractNumId w:val="2"/>
  </w:num>
  <w:num w:numId="9" w16cid:durableId="261963800">
    <w:abstractNumId w:val="3"/>
  </w:num>
  <w:num w:numId="10" w16cid:durableId="614756575">
    <w:abstractNumId w:val="4"/>
  </w:num>
  <w:num w:numId="11" w16cid:durableId="1698501384">
    <w:abstractNumId w:val="5"/>
  </w:num>
  <w:num w:numId="12" w16cid:durableId="1259017969">
    <w:abstractNumId w:val="6"/>
  </w:num>
  <w:num w:numId="13" w16cid:durableId="1514685746">
    <w:abstractNumId w:val="7"/>
  </w:num>
  <w:num w:numId="14" w16cid:durableId="1466005105">
    <w:abstractNumId w:val="9"/>
  </w:num>
  <w:num w:numId="15" w16cid:durableId="756484639">
    <w:abstractNumId w:val="21"/>
  </w:num>
  <w:num w:numId="16" w16cid:durableId="2021155346">
    <w:abstractNumId w:val="16"/>
  </w:num>
  <w:num w:numId="17" w16cid:durableId="606423611">
    <w:abstractNumId w:val="24"/>
  </w:num>
  <w:num w:numId="18" w16cid:durableId="90667086">
    <w:abstractNumId w:val="15"/>
  </w:num>
  <w:num w:numId="19" w16cid:durableId="276834638">
    <w:abstractNumId w:val="12"/>
  </w:num>
  <w:num w:numId="20" w16cid:durableId="1220020447">
    <w:abstractNumId w:val="11"/>
  </w:num>
  <w:num w:numId="21" w16cid:durableId="1275492">
    <w:abstractNumId w:val="25"/>
  </w:num>
  <w:num w:numId="22" w16cid:durableId="506334298">
    <w:abstractNumId w:val="19"/>
  </w:num>
  <w:num w:numId="23" w16cid:durableId="298844940">
    <w:abstractNumId w:val="20"/>
  </w:num>
  <w:num w:numId="24" w16cid:durableId="492991178">
    <w:abstractNumId w:val="18"/>
  </w:num>
  <w:num w:numId="25" w16cid:durableId="15229672">
    <w:abstractNumId w:val="25"/>
  </w:num>
  <w:num w:numId="26" w16cid:durableId="819662743">
    <w:abstractNumId w:val="17"/>
  </w:num>
  <w:num w:numId="27" w16cid:durableId="910231458">
    <w:abstractNumId w:val="25"/>
  </w:num>
  <w:num w:numId="28" w16cid:durableId="2754749">
    <w:abstractNumId w:val="25"/>
  </w:num>
  <w:num w:numId="29" w16cid:durableId="1554386388">
    <w:abstractNumId w:val="23"/>
  </w:num>
  <w:num w:numId="30" w16cid:durableId="626740168">
    <w:abstractNumId w:val="13"/>
  </w:num>
  <w:num w:numId="31" w16cid:durableId="1579052910">
    <w:abstractNumId w:val="22"/>
  </w:num>
  <w:num w:numId="32" w16cid:durableId="656159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embedSystemFonts/>
  <w:saveSubsetFont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CC"/>
    <w:rsid w:val="00004F62"/>
    <w:rsid w:val="0000740F"/>
    <w:rsid w:val="00035203"/>
    <w:rsid w:val="0004236A"/>
    <w:rsid w:val="00071BD5"/>
    <w:rsid w:val="0008169D"/>
    <w:rsid w:val="00081797"/>
    <w:rsid w:val="00083569"/>
    <w:rsid w:val="00091177"/>
    <w:rsid w:val="000A04AA"/>
    <w:rsid w:val="000A6751"/>
    <w:rsid w:val="000A7EEE"/>
    <w:rsid w:val="000B39FC"/>
    <w:rsid w:val="000C22D2"/>
    <w:rsid w:val="000C50E6"/>
    <w:rsid w:val="000D14A2"/>
    <w:rsid w:val="000D3019"/>
    <w:rsid w:val="000D412E"/>
    <w:rsid w:val="000D6BF7"/>
    <w:rsid w:val="000D78E1"/>
    <w:rsid w:val="000E5E4F"/>
    <w:rsid w:val="000F501A"/>
    <w:rsid w:val="00112249"/>
    <w:rsid w:val="0011539E"/>
    <w:rsid w:val="00124455"/>
    <w:rsid w:val="00126020"/>
    <w:rsid w:val="00132EBE"/>
    <w:rsid w:val="00146E3A"/>
    <w:rsid w:val="00152AAC"/>
    <w:rsid w:val="00156227"/>
    <w:rsid w:val="001629D6"/>
    <w:rsid w:val="00167469"/>
    <w:rsid w:val="00182539"/>
    <w:rsid w:val="00182C7E"/>
    <w:rsid w:val="001832AD"/>
    <w:rsid w:val="00183DE5"/>
    <w:rsid w:val="00192535"/>
    <w:rsid w:val="001A5705"/>
    <w:rsid w:val="001B0859"/>
    <w:rsid w:val="001D307F"/>
    <w:rsid w:val="001D3EB8"/>
    <w:rsid w:val="001D7EE7"/>
    <w:rsid w:val="001E62E4"/>
    <w:rsid w:val="001F218B"/>
    <w:rsid w:val="001F7E15"/>
    <w:rsid w:val="00232094"/>
    <w:rsid w:val="0025073F"/>
    <w:rsid w:val="00257559"/>
    <w:rsid w:val="00264F3B"/>
    <w:rsid w:val="00267DD3"/>
    <w:rsid w:val="00272A90"/>
    <w:rsid w:val="00277E27"/>
    <w:rsid w:val="00281CE0"/>
    <w:rsid w:val="002822B3"/>
    <w:rsid w:val="002964E9"/>
    <w:rsid w:val="002B79A0"/>
    <w:rsid w:val="002C055B"/>
    <w:rsid w:val="002C0DE6"/>
    <w:rsid w:val="002C7E75"/>
    <w:rsid w:val="002C7FD3"/>
    <w:rsid w:val="002D5B8F"/>
    <w:rsid w:val="002E628E"/>
    <w:rsid w:val="002E7B86"/>
    <w:rsid w:val="002E7C34"/>
    <w:rsid w:val="002F115E"/>
    <w:rsid w:val="002F518D"/>
    <w:rsid w:val="0030202F"/>
    <w:rsid w:val="003125B3"/>
    <w:rsid w:val="00315A78"/>
    <w:rsid w:val="003240DF"/>
    <w:rsid w:val="00325423"/>
    <w:rsid w:val="00332AF5"/>
    <w:rsid w:val="00334127"/>
    <w:rsid w:val="003353A7"/>
    <w:rsid w:val="003443FC"/>
    <w:rsid w:val="0035544A"/>
    <w:rsid w:val="00385488"/>
    <w:rsid w:val="003B27FA"/>
    <w:rsid w:val="003B3C09"/>
    <w:rsid w:val="003B5D96"/>
    <w:rsid w:val="003C1EFC"/>
    <w:rsid w:val="003C6BCB"/>
    <w:rsid w:val="003D317B"/>
    <w:rsid w:val="003D6FE3"/>
    <w:rsid w:val="003D7952"/>
    <w:rsid w:val="003E206D"/>
    <w:rsid w:val="003E2C53"/>
    <w:rsid w:val="004022F2"/>
    <w:rsid w:val="00403B01"/>
    <w:rsid w:val="004107BF"/>
    <w:rsid w:val="00417850"/>
    <w:rsid w:val="00435C42"/>
    <w:rsid w:val="00435E0F"/>
    <w:rsid w:val="00441254"/>
    <w:rsid w:val="0044342A"/>
    <w:rsid w:val="00447B54"/>
    <w:rsid w:val="004622ED"/>
    <w:rsid w:val="00462419"/>
    <w:rsid w:val="00465B0F"/>
    <w:rsid w:val="004700E4"/>
    <w:rsid w:val="00471720"/>
    <w:rsid w:val="00471A33"/>
    <w:rsid w:val="004803A2"/>
    <w:rsid w:val="004A1D8E"/>
    <w:rsid w:val="004B0919"/>
    <w:rsid w:val="004B444D"/>
    <w:rsid w:val="004D5DCC"/>
    <w:rsid w:val="004E08EB"/>
    <w:rsid w:val="004E5662"/>
    <w:rsid w:val="004F5ED1"/>
    <w:rsid w:val="005010D8"/>
    <w:rsid w:val="005021B3"/>
    <w:rsid w:val="00505742"/>
    <w:rsid w:val="005208C0"/>
    <w:rsid w:val="00521153"/>
    <w:rsid w:val="00534A3E"/>
    <w:rsid w:val="00537AA8"/>
    <w:rsid w:val="005507FD"/>
    <w:rsid w:val="0058306C"/>
    <w:rsid w:val="00590FA4"/>
    <w:rsid w:val="005937F3"/>
    <w:rsid w:val="00597E35"/>
    <w:rsid w:val="005A175A"/>
    <w:rsid w:val="005A3E0D"/>
    <w:rsid w:val="005A61AA"/>
    <w:rsid w:val="005B67C9"/>
    <w:rsid w:val="005C1798"/>
    <w:rsid w:val="005C3F6A"/>
    <w:rsid w:val="005D4741"/>
    <w:rsid w:val="005E39AB"/>
    <w:rsid w:val="005E4043"/>
    <w:rsid w:val="005E4A9F"/>
    <w:rsid w:val="005E4AF6"/>
    <w:rsid w:val="005E5D0B"/>
    <w:rsid w:val="005F3B0E"/>
    <w:rsid w:val="005F41F5"/>
    <w:rsid w:val="005F76DD"/>
    <w:rsid w:val="006025D0"/>
    <w:rsid w:val="00603B7E"/>
    <w:rsid w:val="00603BD8"/>
    <w:rsid w:val="006046BC"/>
    <w:rsid w:val="00612741"/>
    <w:rsid w:val="00614327"/>
    <w:rsid w:val="00616D9D"/>
    <w:rsid w:val="00617F9B"/>
    <w:rsid w:val="00617FE9"/>
    <w:rsid w:val="0064096D"/>
    <w:rsid w:val="0064468B"/>
    <w:rsid w:val="00645A30"/>
    <w:rsid w:val="006560F0"/>
    <w:rsid w:val="006639DA"/>
    <w:rsid w:val="00665C1E"/>
    <w:rsid w:val="00682739"/>
    <w:rsid w:val="006A100E"/>
    <w:rsid w:val="006A36AE"/>
    <w:rsid w:val="006A48A1"/>
    <w:rsid w:val="006B2E28"/>
    <w:rsid w:val="006C26D9"/>
    <w:rsid w:val="006C2D24"/>
    <w:rsid w:val="006C5F11"/>
    <w:rsid w:val="006D0FBE"/>
    <w:rsid w:val="006E2D0F"/>
    <w:rsid w:val="006E3BFF"/>
    <w:rsid w:val="006F2F53"/>
    <w:rsid w:val="006F6B7F"/>
    <w:rsid w:val="00702E80"/>
    <w:rsid w:val="0071477E"/>
    <w:rsid w:val="00724E52"/>
    <w:rsid w:val="007447B7"/>
    <w:rsid w:val="00775D07"/>
    <w:rsid w:val="0077623C"/>
    <w:rsid w:val="00781F1B"/>
    <w:rsid w:val="00782DA6"/>
    <w:rsid w:val="00792A31"/>
    <w:rsid w:val="0079612F"/>
    <w:rsid w:val="0079754A"/>
    <w:rsid w:val="007A4EA5"/>
    <w:rsid w:val="007B367E"/>
    <w:rsid w:val="007C0D3D"/>
    <w:rsid w:val="007C7F32"/>
    <w:rsid w:val="007D141A"/>
    <w:rsid w:val="007E7386"/>
    <w:rsid w:val="007E7C9E"/>
    <w:rsid w:val="007F70F5"/>
    <w:rsid w:val="0080618E"/>
    <w:rsid w:val="008073D1"/>
    <w:rsid w:val="00810F86"/>
    <w:rsid w:val="00811330"/>
    <w:rsid w:val="00811FDC"/>
    <w:rsid w:val="00813621"/>
    <w:rsid w:val="00822341"/>
    <w:rsid w:val="00830BA5"/>
    <w:rsid w:val="0083271E"/>
    <w:rsid w:val="00833EC4"/>
    <w:rsid w:val="008443E6"/>
    <w:rsid w:val="00845598"/>
    <w:rsid w:val="008506E6"/>
    <w:rsid w:val="00863A48"/>
    <w:rsid w:val="008644A7"/>
    <w:rsid w:val="00875700"/>
    <w:rsid w:val="0088444A"/>
    <w:rsid w:val="00892098"/>
    <w:rsid w:val="00897943"/>
    <w:rsid w:val="008B1E9E"/>
    <w:rsid w:val="008C3027"/>
    <w:rsid w:val="008D0BD5"/>
    <w:rsid w:val="008D196D"/>
    <w:rsid w:val="008D457F"/>
    <w:rsid w:val="008D536C"/>
    <w:rsid w:val="008E789C"/>
    <w:rsid w:val="008F08C2"/>
    <w:rsid w:val="008F2DA5"/>
    <w:rsid w:val="00912F76"/>
    <w:rsid w:val="00931265"/>
    <w:rsid w:val="009520ED"/>
    <w:rsid w:val="00963DC6"/>
    <w:rsid w:val="00967AE5"/>
    <w:rsid w:val="00971D8D"/>
    <w:rsid w:val="00972A27"/>
    <w:rsid w:val="00982160"/>
    <w:rsid w:val="00985DB2"/>
    <w:rsid w:val="009939BC"/>
    <w:rsid w:val="00994321"/>
    <w:rsid w:val="009B114A"/>
    <w:rsid w:val="009B1B3F"/>
    <w:rsid w:val="009B6F18"/>
    <w:rsid w:val="009C350D"/>
    <w:rsid w:val="009F0760"/>
    <w:rsid w:val="009F1AA2"/>
    <w:rsid w:val="009F7EF9"/>
    <w:rsid w:val="00A03CB4"/>
    <w:rsid w:val="00A0469B"/>
    <w:rsid w:val="00A06F58"/>
    <w:rsid w:val="00A07F18"/>
    <w:rsid w:val="00A13CA7"/>
    <w:rsid w:val="00A14D23"/>
    <w:rsid w:val="00A21FC7"/>
    <w:rsid w:val="00A23D32"/>
    <w:rsid w:val="00A3640F"/>
    <w:rsid w:val="00A366DC"/>
    <w:rsid w:val="00A45DCB"/>
    <w:rsid w:val="00A5193F"/>
    <w:rsid w:val="00A525FA"/>
    <w:rsid w:val="00A661C8"/>
    <w:rsid w:val="00A66F4E"/>
    <w:rsid w:val="00A73188"/>
    <w:rsid w:val="00A775FB"/>
    <w:rsid w:val="00A800E1"/>
    <w:rsid w:val="00AA1F9E"/>
    <w:rsid w:val="00AA667F"/>
    <w:rsid w:val="00AA7535"/>
    <w:rsid w:val="00AE08D6"/>
    <w:rsid w:val="00AF4F27"/>
    <w:rsid w:val="00AF5236"/>
    <w:rsid w:val="00AF7024"/>
    <w:rsid w:val="00B04026"/>
    <w:rsid w:val="00B04DA4"/>
    <w:rsid w:val="00B06C3B"/>
    <w:rsid w:val="00B10010"/>
    <w:rsid w:val="00B20FC6"/>
    <w:rsid w:val="00B32A4F"/>
    <w:rsid w:val="00B35061"/>
    <w:rsid w:val="00B4206B"/>
    <w:rsid w:val="00B6440D"/>
    <w:rsid w:val="00B654D0"/>
    <w:rsid w:val="00B669EA"/>
    <w:rsid w:val="00B71798"/>
    <w:rsid w:val="00B80C7C"/>
    <w:rsid w:val="00B85CAD"/>
    <w:rsid w:val="00B87CF0"/>
    <w:rsid w:val="00B91209"/>
    <w:rsid w:val="00BB691A"/>
    <w:rsid w:val="00BB71FE"/>
    <w:rsid w:val="00BC4F27"/>
    <w:rsid w:val="00BD3B2C"/>
    <w:rsid w:val="00BE30D1"/>
    <w:rsid w:val="00BE76B9"/>
    <w:rsid w:val="00BE7A66"/>
    <w:rsid w:val="00BF0046"/>
    <w:rsid w:val="00BF66DE"/>
    <w:rsid w:val="00C0184C"/>
    <w:rsid w:val="00C0663B"/>
    <w:rsid w:val="00C15097"/>
    <w:rsid w:val="00C457DA"/>
    <w:rsid w:val="00C50834"/>
    <w:rsid w:val="00C5299E"/>
    <w:rsid w:val="00C66DAB"/>
    <w:rsid w:val="00C704FB"/>
    <w:rsid w:val="00C777AE"/>
    <w:rsid w:val="00C80FEB"/>
    <w:rsid w:val="00C826E5"/>
    <w:rsid w:val="00C8578F"/>
    <w:rsid w:val="00C92DEE"/>
    <w:rsid w:val="00C97F47"/>
    <w:rsid w:val="00CB2190"/>
    <w:rsid w:val="00CC3D15"/>
    <w:rsid w:val="00CE1BA5"/>
    <w:rsid w:val="00CE23D6"/>
    <w:rsid w:val="00CF5898"/>
    <w:rsid w:val="00CF7780"/>
    <w:rsid w:val="00D01FFE"/>
    <w:rsid w:val="00D10F6E"/>
    <w:rsid w:val="00D14D18"/>
    <w:rsid w:val="00D20C68"/>
    <w:rsid w:val="00D24210"/>
    <w:rsid w:val="00D2772E"/>
    <w:rsid w:val="00D30FA5"/>
    <w:rsid w:val="00D342E2"/>
    <w:rsid w:val="00D446C5"/>
    <w:rsid w:val="00D45965"/>
    <w:rsid w:val="00D54A98"/>
    <w:rsid w:val="00D55D8E"/>
    <w:rsid w:val="00D57BF6"/>
    <w:rsid w:val="00D621B4"/>
    <w:rsid w:val="00D65346"/>
    <w:rsid w:val="00D65D86"/>
    <w:rsid w:val="00D760EB"/>
    <w:rsid w:val="00D76E59"/>
    <w:rsid w:val="00D85D0B"/>
    <w:rsid w:val="00D86B27"/>
    <w:rsid w:val="00D93F6D"/>
    <w:rsid w:val="00DD3437"/>
    <w:rsid w:val="00DE0A83"/>
    <w:rsid w:val="00DE22C7"/>
    <w:rsid w:val="00DE7D46"/>
    <w:rsid w:val="00DF3C54"/>
    <w:rsid w:val="00E000CC"/>
    <w:rsid w:val="00E22DD9"/>
    <w:rsid w:val="00E249A0"/>
    <w:rsid w:val="00E3311A"/>
    <w:rsid w:val="00E4453B"/>
    <w:rsid w:val="00E51E55"/>
    <w:rsid w:val="00E6459C"/>
    <w:rsid w:val="00E73973"/>
    <w:rsid w:val="00E76C99"/>
    <w:rsid w:val="00E81BC6"/>
    <w:rsid w:val="00E86B05"/>
    <w:rsid w:val="00E90733"/>
    <w:rsid w:val="00E93DD5"/>
    <w:rsid w:val="00E9500F"/>
    <w:rsid w:val="00E970F3"/>
    <w:rsid w:val="00EA21BC"/>
    <w:rsid w:val="00EA2815"/>
    <w:rsid w:val="00EA3606"/>
    <w:rsid w:val="00EA38DF"/>
    <w:rsid w:val="00EA4493"/>
    <w:rsid w:val="00EB41DD"/>
    <w:rsid w:val="00EC46A3"/>
    <w:rsid w:val="00EF146C"/>
    <w:rsid w:val="00EF3C40"/>
    <w:rsid w:val="00F01717"/>
    <w:rsid w:val="00F02DF8"/>
    <w:rsid w:val="00F13816"/>
    <w:rsid w:val="00F16981"/>
    <w:rsid w:val="00F20913"/>
    <w:rsid w:val="00F305F2"/>
    <w:rsid w:val="00F36C66"/>
    <w:rsid w:val="00F43DCC"/>
    <w:rsid w:val="00F4622F"/>
    <w:rsid w:val="00F5210F"/>
    <w:rsid w:val="00F55705"/>
    <w:rsid w:val="00F673D6"/>
    <w:rsid w:val="00F71F46"/>
    <w:rsid w:val="00F801EB"/>
    <w:rsid w:val="00F806A4"/>
    <w:rsid w:val="00F81BEA"/>
    <w:rsid w:val="00F916B6"/>
    <w:rsid w:val="00F92573"/>
    <w:rsid w:val="00FA30B4"/>
    <w:rsid w:val="00FA449C"/>
    <w:rsid w:val="00FA5E83"/>
    <w:rsid w:val="00FB16C5"/>
    <w:rsid w:val="00FC7BE4"/>
    <w:rsid w:val="00FD038D"/>
    <w:rsid w:val="00FE44FC"/>
    <w:rsid w:val="00FE46F0"/>
    <w:rsid w:val="00FE5FE8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B9AB66"/>
  <w15:chartTrackingRefBased/>
  <w15:docId w15:val="{F614D4A9-C742-7D4D-88AC-F2C9324E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Iskoola Pota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27"/>
    <w:pPr>
      <w:spacing w:before="120" w:after="120"/>
    </w:pPr>
    <w:rPr>
      <w:rFonts w:ascii="Arial" w:hAnsi="Arial" w:cs="Arial"/>
      <w:color w:val="57575B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70F3"/>
    <w:pPr>
      <w:spacing w:before="240"/>
      <w:outlineLvl w:val="0"/>
    </w:pPr>
    <w:rPr>
      <w:rFonts w:ascii="Myanmar Text" w:hAnsi="Myanmar Text" w:cs="Myanmar Text"/>
      <w:caps/>
      <w:color w:val="DE6617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link w:val="Heading1"/>
    <w:uiPriority w:val="9"/>
    <w:rsid w:val="00E970F3"/>
    <w:rPr>
      <w:rFonts w:ascii="Myanmar Text" w:hAnsi="Myanmar Text" w:cs="Myanmar Text"/>
      <w:caps/>
      <w:color w:val="DE6617"/>
      <w:sz w:val="40"/>
      <w:szCs w:val="4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link w:val="Heading2"/>
    <w:uiPriority w:val="9"/>
    <w:rsid w:val="00AF4F27"/>
    <w:rPr>
      <w:rFonts w:ascii="Arial Bold" w:hAnsi="Arial Bold" w:cs="Arial"/>
      <w:b/>
      <w:color w:val="57575B"/>
      <w:sz w:val="28"/>
      <w:u w:color="24793F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uiPriority w:val="99"/>
    <w:unhideWhenUsed/>
    <w:rsid w:val="00BE76B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1B3F"/>
    <w:rPr>
      <w:rFonts w:ascii="Arial" w:hAnsi="Arial" w:cs="Arial"/>
      <w:color w:val="57575B"/>
      <w:sz w:val="20"/>
      <w:szCs w:val="20"/>
      <w:lang w:val="en-AU"/>
    </w:rPr>
  </w:style>
  <w:style w:type="character" w:styleId="FootnoteReference">
    <w:name w:val="footnote reference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link w:val="ListParagraph"/>
    <w:uiPriority w:val="34"/>
    <w:qFormat/>
    <w:locked/>
    <w:rsid w:val="00D54A98"/>
    <w:rPr>
      <w:rFonts w:ascii="Arial" w:hAnsi="Arial" w:cs="Arial"/>
      <w:color w:val="57575B"/>
      <w:lang w:val="en-AU"/>
    </w:rPr>
  </w:style>
  <w:style w:type="paragraph" w:styleId="ListBullet">
    <w:name w:val="List Bullet"/>
    <w:aliases w:val="TPs Lvl 1"/>
    <w:basedOn w:val="ListParagraph"/>
    <w:uiPriority w:val="99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578F"/>
    <w:rPr>
      <w:rFonts w:ascii="Arial" w:hAnsi="Arial" w:cs="Arial"/>
      <w:color w:val="57575B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78F"/>
    <w:rPr>
      <w:rFonts w:ascii="Arial" w:hAnsi="Arial" w:cs="Arial"/>
      <w:b/>
      <w:bCs/>
      <w:color w:val="57575B"/>
      <w:sz w:val="20"/>
      <w:szCs w:val="20"/>
      <w:lang w:val="en-AU"/>
    </w:rPr>
  </w:style>
  <w:style w:type="character" w:customStyle="1" w:styleId="UnresolvedMention1">
    <w:name w:val="Unresolved Mention1"/>
    <w:uiPriority w:val="99"/>
    <w:semiHidden/>
    <w:unhideWhenUsed/>
    <w:rsid w:val="00985D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2A4F"/>
    <w:rPr>
      <w:rFonts w:ascii="Arial" w:hAnsi="Arial" w:cs="Arial"/>
      <w:color w:val="57575B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61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0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8F2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tionalredres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redress.gov.au/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649A6-89AE-4073-A8C8-3D84D88A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77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9738</CharactersWithSpaces>
  <SharedDoc>false</SharedDoc>
  <HyperlinkBase/>
  <HLinks>
    <vt:vector size="6" baseType="variant"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http://www.nationalredress.gov.au/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Burmese FACTSHEET 1 - Intro to the National Redress Scheme</dc:title>
  <dc:subject/>
  <dc:creator/>
  <cp:keywords/>
  <dc:description/>
  <cp:lastModifiedBy>Microsoft Office User</cp:lastModifiedBy>
  <cp:revision>20</cp:revision>
  <cp:lastPrinted>2018-08-13T22:38:00Z</cp:lastPrinted>
  <dcterms:created xsi:type="dcterms:W3CDTF">2023-06-28T00:33:00Z</dcterms:created>
  <dcterms:modified xsi:type="dcterms:W3CDTF">2023-11-08T23:57:00Z</dcterms:modified>
  <cp:category/>
</cp:coreProperties>
</file>