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F89D0" w14:textId="77777777" w:rsidR="00326BDE" w:rsidRPr="00326BDE" w:rsidRDefault="00326BDE" w:rsidP="00326BDE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/>
          <w:bCs/>
          <w:color w:val="auto"/>
          <w:sz w:val="20"/>
          <w:szCs w:val="26"/>
          <w:lang w:val="it-IT" w:eastAsia="ja-JP"/>
        </w:rPr>
      </w:pPr>
      <w:r w:rsidRPr="00326BDE"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  <w:t xml:space="preserve">Guardare questo video potrebbe provocare ricordi e sensazioni angoscianti. </w:t>
      </w:r>
    </w:p>
    <w:p w14:paraId="2696C4B5" w14:textId="77777777" w:rsidR="00326BDE" w:rsidRPr="00326BDE" w:rsidRDefault="00326BDE" w:rsidP="00326BDE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/>
          <w:bCs/>
          <w:color w:val="0075AF"/>
          <w:sz w:val="20"/>
          <w:szCs w:val="26"/>
          <w:u w:val="single"/>
          <w:lang w:val="it-IT" w:eastAsia="ja-JP"/>
        </w:rPr>
      </w:pPr>
      <w:r w:rsidRPr="00326BDE"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  <w:t>Per supporto gratuito e riservato, chiama il numero 1800 737 377 o visita</w:t>
      </w:r>
      <w:r w:rsidRPr="00326BDE">
        <w:rPr>
          <w:rFonts w:ascii="Calibri" w:eastAsia="Calibri" w:hAnsi="Calibri" w:cs="Arial"/>
          <w:color w:val="auto"/>
          <w:sz w:val="20"/>
          <w:szCs w:val="26"/>
          <w:lang w:val="it-IT" w:eastAsia="ja-JP"/>
        </w:rPr>
        <w:t xml:space="preserve"> </w:t>
      </w:r>
      <w:hyperlink r:id="rId11">
        <w:r w:rsidRPr="00326BDE">
          <w:rPr>
            <w:rFonts w:ascii="Calibri" w:eastAsia="Calibri" w:hAnsi="Calibri" w:cs="Arial"/>
            <w:color w:val="0075AF"/>
            <w:sz w:val="20"/>
            <w:szCs w:val="26"/>
            <w:u w:val="single"/>
            <w:lang w:val="it-IT" w:eastAsia="ja-JP"/>
          </w:rPr>
          <w:t>nationalredress.gov.au/support</w:t>
        </w:r>
      </w:hyperlink>
    </w:p>
    <w:p w14:paraId="01052CEC" w14:textId="77777777" w:rsidR="00326BDE" w:rsidRPr="00326BDE" w:rsidRDefault="00326BDE" w:rsidP="00326BDE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color w:val="auto"/>
          <w:sz w:val="20"/>
          <w:szCs w:val="26"/>
          <w:lang w:val="it-IT" w:eastAsia="ja-JP"/>
        </w:rPr>
      </w:pPr>
    </w:p>
    <w:p w14:paraId="3E99130E" w14:textId="77777777" w:rsidR="00326BDE" w:rsidRPr="00326BDE" w:rsidRDefault="00326BDE" w:rsidP="00326BDE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</w:pPr>
      <w:r w:rsidRPr="00326BDE"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  <w:t xml:space="preserve">Il National </w:t>
      </w:r>
      <w:proofErr w:type="spellStart"/>
      <w:r w:rsidRPr="00326BDE"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  <w:t>Redress</w:t>
      </w:r>
      <w:proofErr w:type="spellEnd"/>
      <w:r w:rsidRPr="00326BDE"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  <w:t xml:space="preserve"> </w:t>
      </w:r>
      <w:proofErr w:type="spellStart"/>
      <w:r w:rsidRPr="00326BDE"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  <w:t>Scheme</w:t>
      </w:r>
      <w:proofErr w:type="spellEnd"/>
      <w:r w:rsidRPr="00326BDE"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  <w:t>, cioè il piano nazionale di riparazione, si rivolge alle persone che hanno subito abusi sessuali su minori mentre si trovavano in un istituto</w:t>
      </w:r>
    </w:p>
    <w:p w14:paraId="117CD835" w14:textId="77777777" w:rsidR="00326BDE" w:rsidRPr="00326BDE" w:rsidRDefault="00326BDE" w:rsidP="00326BDE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</w:pPr>
      <w:r w:rsidRPr="00326BDE">
        <w:rPr>
          <w:rFonts w:ascii="Calibri" w:eastAsia="Calibri" w:hAnsi="Calibri" w:cs="Calibri"/>
          <w:bCs/>
          <w:color w:val="auto"/>
          <w:sz w:val="20"/>
          <w:szCs w:val="26"/>
          <w:lang w:val="it-IT" w:eastAsia="ja-JP"/>
        </w:rPr>
        <w:t>Tali abusi sessuali possono includere fattispecie in cui le molestie sono state perpetrate nei locali di un istituto o in cui tali molestie si sono verificate durante un’attività organizzata dall’istituto, ad esempio durante un campeggio</w:t>
      </w:r>
      <w:r w:rsidRPr="00326BDE">
        <w:rPr>
          <w:rFonts w:eastAsia="Calibri" w:cs="Arial"/>
          <w:color w:val="auto"/>
          <w:sz w:val="20"/>
          <w:szCs w:val="26"/>
          <w:lang w:val="it-IT" w:eastAsia="ja-JP"/>
        </w:rPr>
        <w:t>.</w:t>
      </w:r>
    </w:p>
    <w:p w14:paraId="77409FD7" w14:textId="77777777" w:rsidR="00326BDE" w:rsidRPr="00DA7915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it-IT"/>
        </w:rPr>
      </w:pPr>
      <w:r>
        <w:rPr>
          <w:bCs/>
          <w:lang w:val="it-IT"/>
        </w:rPr>
        <w:t>Il</w:t>
      </w:r>
      <w:r w:rsidRPr="00DA7915">
        <w:rPr>
          <w:bCs/>
          <w:lang w:val="it-IT"/>
        </w:rPr>
        <w:t xml:space="preserve"> National </w:t>
      </w:r>
      <w:proofErr w:type="spellStart"/>
      <w:r w:rsidRPr="00DA7915">
        <w:rPr>
          <w:bCs/>
          <w:lang w:val="it-IT"/>
        </w:rPr>
        <w:t>Redress</w:t>
      </w:r>
      <w:proofErr w:type="spellEnd"/>
      <w:r w:rsidRPr="00DA7915">
        <w:rPr>
          <w:bCs/>
          <w:lang w:val="it-IT"/>
        </w:rPr>
        <w:t xml:space="preserve"> </w:t>
      </w:r>
      <w:proofErr w:type="spellStart"/>
      <w:r w:rsidRPr="00DA7915">
        <w:rPr>
          <w:bCs/>
          <w:lang w:val="it-IT"/>
        </w:rPr>
        <w:t>Scheme</w:t>
      </w:r>
      <w:proofErr w:type="spellEnd"/>
      <w:r w:rsidRPr="00DA7915">
        <w:rPr>
          <w:bCs/>
          <w:lang w:val="it-IT"/>
        </w:rPr>
        <w:t xml:space="preserve"> </w:t>
      </w:r>
      <w:r>
        <w:rPr>
          <w:bCs/>
          <w:lang w:val="it-IT"/>
        </w:rPr>
        <w:t xml:space="preserve">aiuta le persone a ricevere riparazione e può metterle in contatto con i </w:t>
      </w:r>
      <w:proofErr w:type="spellStart"/>
      <w:r>
        <w:rPr>
          <w:bCs/>
          <w:lang w:val="it-IT"/>
        </w:rPr>
        <w:t>Redress</w:t>
      </w:r>
      <w:proofErr w:type="spellEnd"/>
      <w:r>
        <w:rPr>
          <w:bCs/>
          <w:lang w:val="it-IT"/>
        </w:rPr>
        <w:t xml:space="preserve"> Support Services, gli appositi servizi ai fini della riparazione </w:t>
      </w:r>
      <w:r w:rsidRPr="00A10C0C">
        <w:rPr>
          <w:bCs/>
          <w:lang w:val="it-IT"/>
        </w:rPr>
        <w:t>gratuiti e riservati.</w:t>
      </w:r>
    </w:p>
    <w:p w14:paraId="6D943264" w14:textId="77777777" w:rsidR="00326BDE" w:rsidRPr="00FD00E2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La riparazione può includere una somma di denaro, counselling e supporto psicologico e delle scuse dall’istituto interessato.</w:t>
      </w:r>
    </w:p>
    <w:p w14:paraId="3B1DB80F" w14:textId="77777777" w:rsidR="00326BDE" w:rsidRPr="00FD00E2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it-IT"/>
        </w:rPr>
      </w:pPr>
      <w:r>
        <w:rPr>
          <w:lang w:val="it-IT"/>
        </w:rPr>
        <w:t>Puoi presentare domanda al</w:t>
      </w:r>
      <w:r w:rsidRPr="00FD00E2">
        <w:rPr>
          <w:lang w:val="it-IT"/>
        </w:rPr>
        <w:t xml:space="preserve"> National </w:t>
      </w:r>
      <w:proofErr w:type="spellStart"/>
      <w:r w:rsidRPr="00FD00E2">
        <w:rPr>
          <w:lang w:val="it-IT"/>
        </w:rPr>
        <w:t>Redress</w:t>
      </w:r>
      <w:proofErr w:type="spellEnd"/>
      <w:r w:rsidRPr="00FD00E2">
        <w:rPr>
          <w:lang w:val="it-IT"/>
        </w:rPr>
        <w:t xml:space="preserve"> </w:t>
      </w:r>
      <w:proofErr w:type="spellStart"/>
      <w:r w:rsidRPr="00FD00E2">
        <w:rPr>
          <w:lang w:val="it-IT"/>
        </w:rPr>
        <w:t>Scheme</w:t>
      </w:r>
      <w:proofErr w:type="spellEnd"/>
      <w:r w:rsidRPr="00FD00E2">
        <w:rPr>
          <w:lang w:val="it-IT"/>
        </w:rPr>
        <w:t xml:space="preserve"> </w:t>
      </w:r>
      <w:r>
        <w:rPr>
          <w:lang w:val="it-IT"/>
        </w:rPr>
        <w:t>compilando un modulo cartaceo o un modello elettronico tramite</w:t>
      </w:r>
      <w:r w:rsidRPr="00FD00E2">
        <w:rPr>
          <w:lang w:val="it-IT"/>
        </w:rPr>
        <w:t xml:space="preserve"> </w:t>
      </w:r>
      <w:proofErr w:type="spellStart"/>
      <w:r w:rsidRPr="00FD00E2">
        <w:rPr>
          <w:lang w:val="it-IT"/>
        </w:rPr>
        <w:t>MyGov</w:t>
      </w:r>
      <w:proofErr w:type="spellEnd"/>
      <w:r w:rsidRPr="00FD00E2">
        <w:rPr>
          <w:lang w:val="it-IT"/>
        </w:rPr>
        <w:t xml:space="preserve">. </w:t>
      </w:r>
    </w:p>
    <w:p w14:paraId="7E2AF8B4" w14:textId="77777777" w:rsidR="00326BDE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Molte persone trovano utile parlare con un rappresentante di un</w:t>
      </w:r>
      <w:r w:rsidRPr="00B6422B">
        <w:rPr>
          <w:lang w:val="it-IT"/>
        </w:rPr>
        <w:t xml:space="preserve"> </w:t>
      </w:r>
      <w:proofErr w:type="spellStart"/>
      <w:r w:rsidRPr="00B6422B">
        <w:rPr>
          <w:lang w:val="it-IT"/>
        </w:rPr>
        <w:t>Redress</w:t>
      </w:r>
      <w:proofErr w:type="spellEnd"/>
      <w:r w:rsidRPr="00B6422B">
        <w:rPr>
          <w:lang w:val="it-IT"/>
        </w:rPr>
        <w:t xml:space="preserve"> Support Service</w:t>
      </w:r>
      <w:r>
        <w:rPr>
          <w:lang w:val="it-IT"/>
        </w:rPr>
        <w:t>, l’apposito servizio di supporto ai fini della riparazione,</w:t>
      </w:r>
      <w:r w:rsidRPr="00B6422B">
        <w:rPr>
          <w:lang w:val="it-IT"/>
        </w:rPr>
        <w:t xml:space="preserve"> </w:t>
      </w:r>
      <w:r>
        <w:rPr>
          <w:lang w:val="it-IT"/>
        </w:rPr>
        <w:t>prima di decidere se presentare domanda o meno</w:t>
      </w:r>
      <w:r w:rsidRPr="00B6422B">
        <w:rPr>
          <w:lang w:val="it-IT"/>
        </w:rPr>
        <w:t>.</w:t>
      </w:r>
    </w:p>
    <w:p w14:paraId="438EE276" w14:textId="77777777" w:rsidR="00326BDE" w:rsidRPr="00B6422B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Questi sono in passi che devi intraprendere quando presenti domanda</w:t>
      </w:r>
      <w:r w:rsidRPr="00B6422B">
        <w:rPr>
          <w:lang w:val="it-IT"/>
        </w:rPr>
        <w:t>.</w:t>
      </w:r>
    </w:p>
    <w:p w14:paraId="5B928F60" w14:textId="77777777" w:rsidR="00326BDE" w:rsidRPr="00B6422B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 w:rsidRPr="00B6422B">
        <w:rPr>
          <w:lang w:val="it-IT"/>
        </w:rPr>
        <w:t xml:space="preserve">1. </w:t>
      </w:r>
      <w:r>
        <w:rPr>
          <w:lang w:val="it-IT"/>
        </w:rPr>
        <w:t>Compila il modulo di domanda</w:t>
      </w:r>
      <w:r w:rsidRPr="00B6422B">
        <w:rPr>
          <w:lang w:val="it-IT"/>
        </w:rPr>
        <w:t>.</w:t>
      </w:r>
    </w:p>
    <w:p w14:paraId="20932CCB" w14:textId="77777777" w:rsidR="00326BDE" w:rsidRPr="00B6422B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 w:rsidRPr="00B6422B">
        <w:rPr>
          <w:lang w:val="it-IT"/>
        </w:rPr>
        <w:t xml:space="preserve">2. </w:t>
      </w:r>
      <w:r>
        <w:rPr>
          <w:lang w:val="it-IT"/>
        </w:rPr>
        <w:t>Invia il modulo debitamente compilato al</w:t>
      </w:r>
      <w:r w:rsidRPr="00B6422B">
        <w:rPr>
          <w:lang w:val="it-IT"/>
        </w:rPr>
        <w:t xml:space="preserve"> National </w:t>
      </w:r>
      <w:proofErr w:type="spellStart"/>
      <w:r w:rsidRPr="00B6422B">
        <w:rPr>
          <w:lang w:val="it-IT"/>
        </w:rPr>
        <w:t>Redress</w:t>
      </w:r>
      <w:proofErr w:type="spellEnd"/>
      <w:r w:rsidRPr="00B6422B">
        <w:rPr>
          <w:lang w:val="it-IT"/>
        </w:rPr>
        <w:t xml:space="preserve"> </w:t>
      </w:r>
      <w:proofErr w:type="spellStart"/>
      <w:r w:rsidRPr="00B6422B">
        <w:rPr>
          <w:lang w:val="it-IT"/>
        </w:rPr>
        <w:t>Scheme</w:t>
      </w:r>
      <w:proofErr w:type="spellEnd"/>
      <w:r w:rsidRPr="00B6422B">
        <w:rPr>
          <w:lang w:val="it-IT"/>
        </w:rPr>
        <w:t xml:space="preserve"> </w:t>
      </w:r>
      <w:r>
        <w:rPr>
          <w:lang w:val="it-IT"/>
        </w:rPr>
        <w:t>per posta o tramite il sito</w:t>
      </w:r>
      <w:r w:rsidRPr="00B6422B">
        <w:rPr>
          <w:lang w:val="it-IT"/>
        </w:rPr>
        <w:t xml:space="preserve"> </w:t>
      </w:r>
      <w:proofErr w:type="spellStart"/>
      <w:r w:rsidRPr="00B6422B">
        <w:rPr>
          <w:lang w:val="it-IT"/>
        </w:rPr>
        <w:t>myGov</w:t>
      </w:r>
      <w:proofErr w:type="spellEnd"/>
      <w:r w:rsidRPr="00B6422B">
        <w:rPr>
          <w:lang w:val="it-IT"/>
        </w:rPr>
        <w:t xml:space="preserve"> </w:t>
      </w:r>
      <w:r>
        <w:rPr>
          <w:lang w:val="it-IT"/>
        </w:rPr>
        <w:t>se fai domanda on-line.</w:t>
      </w:r>
    </w:p>
    <w:p w14:paraId="492A3632" w14:textId="77777777" w:rsidR="00326BDE" w:rsidRPr="00B6422B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 w:rsidRPr="00B6422B">
        <w:rPr>
          <w:lang w:val="it-IT"/>
        </w:rPr>
        <w:t xml:space="preserve">3. </w:t>
      </w:r>
      <w:r>
        <w:rPr>
          <w:lang w:val="it-IT"/>
        </w:rPr>
        <w:t>Il</w:t>
      </w:r>
      <w:r w:rsidRPr="00B6422B">
        <w:rPr>
          <w:lang w:val="it-IT"/>
        </w:rPr>
        <w:t xml:space="preserve"> National </w:t>
      </w:r>
      <w:proofErr w:type="spellStart"/>
      <w:r w:rsidRPr="00B6422B">
        <w:rPr>
          <w:lang w:val="it-IT"/>
        </w:rPr>
        <w:t>Redress</w:t>
      </w:r>
      <w:proofErr w:type="spellEnd"/>
      <w:r w:rsidRPr="00B6422B">
        <w:rPr>
          <w:lang w:val="it-IT"/>
        </w:rPr>
        <w:t xml:space="preserve"> </w:t>
      </w:r>
      <w:proofErr w:type="spellStart"/>
      <w:r w:rsidRPr="00B6422B">
        <w:rPr>
          <w:lang w:val="it-IT"/>
        </w:rPr>
        <w:t>Scheme</w:t>
      </w:r>
      <w:proofErr w:type="spellEnd"/>
      <w:r w:rsidRPr="00B6422B">
        <w:rPr>
          <w:lang w:val="it-IT"/>
        </w:rPr>
        <w:t xml:space="preserve"> </w:t>
      </w:r>
      <w:r>
        <w:rPr>
          <w:lang w:val="it-IT"/>
        </w:rPr>
        <w:t>raccoglie informazioni dagli istituti da te identificati nella tua domanda</w:t>
      </w:r>
      <w:r w:rsidRPr="00B6422B">
        <w:rPr>
          <w:lang w:val="it-IT"/>
        </w:rPr>
        <w:t>.</w:t>
      </w:r>
    </w:p>
    <w:p w14:paraId="736DFCD2" w14:textId="77777777" w:rsidR="00326BDE" w:rsidRPr="00B6422B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 w:rsidRPr="00B6422B">
        <w:rPr>
          <w:lang w:val="it-IT"/>
        </w:rPr>
        <w:t xml:space="preserve">4. </w:t>
      </w:r>
      <w:r>
        <w:rPr>
          <w:lang w:val="it-IT"/>
        </w:rPr>
        <w:t>Un responsabile del processo decisionale indipendente</w:t>
      </w:r>
      <w:r w:rsidRPr="00B6422B">
        <w:rPr>
          <w:lang w:val="it-IT"/>
        </w:rPr>
        <w:t>.</w:t>
      </w:r>
      <w:r>
        <w:rPr>
          <w:lang w:val="it-IT"/>
        </w:rPr>
        <w:t xml:space="preserve"> esamina tutte le informazioni e decide l’esito.</w:t>
      </w:r>
    </w:p>
    <w:p w14:paraId="5D88EA44" w14:textId="77777777" w:rsidR="00326BDE" w:rsidRPr="00B6422B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 w:rsidRPr="00B6422B">
        <w:rPr>
          <w:lang w:val="it-IT"/>
        </w:rPr>
        <w:t xml:space="preserve">5. </w:t>
      </w:r>
      <w:r>
        <w:rPr>
          <w:lang w:val="it-IT"/>
        </w:rPr>
        <w:t>Il</w:t>
      </w:r>
      <w:r w:rsidRPr="00B6422B">
        <w:rPr>
          <w:lang w:val="it-IT"/>
        </w:rPr>
        <w:t xml:space="preserve"> National </w:t>
      </w:r>
      <w:proofErr w:type="spellStart"/>
      <w:r w:rsidRPr="00B6422B">
        <w:rPr>
          <w:lang w:val="it-IT"/>
        </w:rPr>
        <w:t>Redress</w:t>
      </w:r>
      <w:proofErr w:type="spellEnd"/>
      <w:r w:rsidRPr="00B6422B">
        <w:rPr>
          <w:lang w:val="it-IT"/>
        </w:rPr>
        <w:t xml:space="preserve"> </w:t>
      </w:r>
      <w:proofErr w:type="spellStart"/>
      <w:r w:rsidRPr="00B6422B">
        <w:rPr>
          <w:lang w:val="it-IT"/>
        </w:rPr>
        <w:t>Scheme</w:t>
      </w:r>
      <w:proofErr w:type="spellEnd"/>
      <w:r w:rsidRPr="00B6422B">
        <w:rPr>
          <w:lang w:val="it-IT"/>
        </w:rPr>
        <w:t xml:space="preserve"> </w:t>
      </w:r>
      <w:r>
        <w:rPr>
          <w:lang w:val="it-IT"/>
        </w:rPr>
        <w:t>ti contatta in merito all’esito</w:t>
      </w:r>
      <w:r w:rsidRPr="00B6422B">
        <w:rPr>
          <w:lang w:val="it-IT"/>
        </w:rPr>
        <w:t>.</w:t>
      </w:r>
    </w:p>
    <w:p w14:paraId="689014C8" w14:textId="77777777" w:rsidR="00326BDE" w:rsidRPr="00B6422B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 w:rsidRPr="00B6422B">
        <w:rPr>
          <w:lang w:val="it-IT"/>
        </w:rPr>
        <w:t xml:space="preserve">6. </w:t>
      </w:r>
      <w:r>
        <w:rPr>
          <w:lang w:val="it-IT"/>
        </w:rPr>
        <w:t>Hai tempo per decidere se accettare l’esito o richiedere un riesame</w:t>
      </w:r>
      <w:r w:rsidRPr="00B6422B">
        <w:rPr>
          <w:lang w:val="it-IT"/>
        </w:rPr>
        <w:t>.</w:t>
      </w:r>
    </w:p>
    <w:p w14:paraId="6F13A7F1" w14:textId="44D4BC6C" w:rsidR="00326BDE" w:rsidRPr="00DA7915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it-IT"/>
        </w:rPr>
      </w:pPr>
      <w:r>
        <w:rPr>
          <w:bCs/>
          <w:lang w:val="it-IT"/>
        </w:rPr>
        <w:t xml:space="preserve">Per saperne di più sulle tue opzioni o per contattare i </w:t>
      </w:r>
      <w:proofErr w:type="spellStart"/>
      <w:r w:rsidRPr="00DA7915">
        <w:rPr>
          <w:bCs/>
          <w:lang w:val="it-IT"/>
        </w:rPr>
        <w:t>Redress</w:t>
      </w:r>
      <w:proofErr w:type="spellEnd"/>
      <w:r w:rsidRPr="00DA7915">
        <w:rPr>
          <w:bCs/>
          <w:lang w:val="it-IT"/>
        </w:rPr>
        <w:t xml:space="preserve"> Support Services, </w:t>
      </w:r>
      <w:r>
        <w:rPr>
          <w:bCs/>
          <w:lang w:val="it-IT"/>
        </w:rPr>
        <w:t>chiama il numero</w:t>
      </w:r>
      <w:r w:rsidRPr="00DA7915">
        <w:rPr>
          <w:bCs/>
          <w:lang w:val="it-IT"/>
        </w:rPr>
        <w:t xml:space="preserve"> 1800 737 377 </w:t>
      </w:r>
      <w:r>
        <w:rPr>
          <w:bCs/>
          <w:lang w:val="it-IT"/>
        </w:rPr>
        <w:t>dal lunedì al venerdì</w:t>
      </w:r>
      <w:r w:rsidRPr="00DA7915">
        <w:rPr>
          <w:bCs/>
          <w:lang w:val="it-IT"/>
        </w:rPr>
        <w:t xml:space="preserve">, </w:t>
      </w:r>
      <w:r>
        <w:rPr>
          <w:bCs/>
          <w:lang w:val="it-IT"/>
        </w:rPr>
        <w:t>dalle 8 alle 17</w:t>
      </w:r>
      <w:r w:rsidRPr="00DA7915">
        <w:rPr>
          <w:bCs/>
          <w:lang w:val="it-IT"/>
        </w:rPr>
        <w:t xml:space="preserve"> </w:t>
      </w:r>
    </w:p>
    <w:p w14:paraId="601EB0ED" w14:textId="77777777" w:rsidR="00326BDE" w:rsidRPr="0047641D" w:rsidRDefault="00326BDE" w:rsidP="00326BDE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</w:rPr>
      </w:pPr>
      <w:proofErr w:type="spellStart"/>
      <w:r w:rsidRPr="0047641D">
        <w:rPr>
          <w:bCs/>
        </w:rPr>
        <w:t>Oppure</w:t>
      </w:r>
      <w:proofErr w:type="spellEnd"/>
      <w:r w:rsidRPr="0047641D">
        <w:rPr>
          <w:bCs/>
        </w:rPr>
        <w:t xml:space="preserve"> </w:t>
      </w:r>
      <w:proofErr w:type="spellStart"/>
      <w:r w:rsidRPr="0047641D">
        <w:rPr>
          <w:bCs/>
        </w:rPr>
        <w:t>visita</w:t>
      </w:r>
      <w:proofErr w:type="spellEnd"/>
      <w:r w:rsidRPr="0047641D">
        <w:rPr>
          <w:bCs/>
        </w:rPr>
        <w:t xml:space="preserve"> nationalredress.gov.au</w:t>
      </w:r>
    </w:p>
    <w:p w14:paraId="5934CB3C" w14:textId="393DA2BB" w:rsidR="00CE275A" w:rsidRPr="00A26970" w:rsidRDefault="00CE275A" w:rsidP="00CE275A"/>
    <w:sectPr w:rsidR="00CE275A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3215C" w14:textId="77777777" w:rsidR="006F2B38" w:rsidRDefault="006F2B38" w:rsidP="00D560DC">
      <w:pPr>
        <w:spacing w:before="0" w:after="0" w:line="240" w:lineRule="auto"/>
      </w:pPr>
      <w:r>
        <w:separator/>
      </w:r>
    </w:p>
  </w:endnote>
  <w:endnote w:type="continuationSeparator" w:id="0">
    <w:p w14:paraId="7352733E" w14:textId="77777777" w:rsidR="006F2B38" w:rsidRDefault="006F2B38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326BDE" w:rsidRDefault="008663CC" w:rsidP="00893037">
        <w:pPr>
          <w:pStyle w:val="Footer"/>
          <w:ind w:right="360"/>
          <w:rPr>
            <w:color w:val="7F5B95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86741" w14:textId="77777777" w:rsidR="006F2B38" w:rsidRDefault="006F2B38" w:rsidP="00D560DC">
      <w:pPr>
        <w:spacing w:before="0" w:after="0" w:line="240" w:lineRule="auto"/>
      </w:pPr>
      <w:r>
        <w:separator/>
      </w:r>
    </w:p>
  </w:footnote>
  <w:footnote w:type="continuationSeparator" w:id="0">
    <w:p w14:paraId="48F1DC2B" w14:textId="77777777" w:rsidR="006F2B38" w:rsidRDefault="006F2B38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3"/>
  </w:num>
  <w:num w:numId="2" w16cid:durableId="168447336">
    <w:abstractNumId w:val="2"/>
  </w:num>
  <w:num w:numId="3" w16cid:durableId="1138109679">
    <w:abstractNumId w:val="0"/>
  </w:num>
  <w:num w:numId="4" w16cid:durableId="4995402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26BD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6F2B38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56613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4355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326BDE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2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2024-06-25T05:05:00Z</dcterms:created>
  <dcterms:modified xsi:type="dcterms:W3CDTF">2024-06-25T05:06:00Z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