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91AA" w14:textId="78F241DB" w:rsidR="00AB2E02" w:rsidRPr="002441D8" w:rsidRDefault="00C15F8B" w:rsidP="00C15F8B">
      <w:pPr>
        <w:pStyle w:val="Heading1"/>
        <w:spacing w:before="0" w:after="240"/>
      </w:pPr>
      <w:r w:rsidRPr="005F3CCC">
        <w:rPr>
          <w:color w:val="DE6617"/>
          <w:lang w:val="it-IT"/>
        </w:rPr>
        <w:t>DOMANDA DI RIPARAZIONE</w:t>
      </w:r>
    </w:p>
    <w:p w14:paraId="10B922DB" w14:textId="4A77BD10" w:rsidR="000B64E2" w:rsidRPr="002441D8" w:rsidRDefault="00C15F8B" w:rsidP="0011686E">
      <w:pPr>
        <w:spacing w:line="312" w:lineRule="auto"/>
        <w:rPr>
          <w:color w:val="000000"/>
        </w:rPr>
      </w:pPr>
      <w:r w:rsidRPr="00C15F8B">
        <w:rPr>
          <w:color w:val="000000"/>
          <w:lang w:val="it-IT"/>
        </w:rPr>
        <w:t xml:space="preserve">Il National </w:t>
      </w:r>
      <w:proofErr w:type="spellStart"/>
      <w:r w:rsidRPr="00C15F8B">
        <w:rPr>
          <w:color w:val="000000"/>
          <w:lang w:val="it-IT"/>
        </w:rPr>
        <w:t>Redress</w:t>
      </w:r>
      <w:proofErr w:type="spellEnd"/>
      <w:r w:rsidRPr="00C15F8B">
        <w:rPr>
          <w:color w:val="000000"/>
          <w:lang w:val="it-IT"/>
        </w:rPr>
        <w:t xml:space="preserve"> </w:t>
      </w:r>
      <w:proofErr w:type="spellStart"/>
      <w:r w:rsidRPr="00C15F8B">
        <w:rPr>
          <w:color w:val="000000"/>
          <w:lang w:val="it-IT"/>
        </w:rPr>
        <w:t>Scheme</w:t>
      </w:r>
      <w:proofErr w:type="spellEnd"/>
      <w:r w:rsidRPr="00C15F8B">
        <w:rPr>
          <w:color w:val="000000"/>
          <w:lang w:val="it-IT"/>
        </w:rPr>
        <w:t>, cioè il piano nazionale di riparazione, si rivolge alle persone che hanno subito abusi sessuali istituzionali quando erano minori (di età inferiore a 18 anni).</w:t>
      </w:r>
    </w:p>
    <w:p w14:paraId="3A8F2AEF" w14:textId="28792AF7" w:rsidR="00AB2E02" w:rsidRPr="002441D8" w:rsidRDefault="00C15F8B" w:rsidP="0011686E">
      <w:pPr>
        <w:spacing w:after="240" w:line="312" w:lineRule="auto"/>
        <w:rPr>
          <w:color w:val="000000"/>
        </w:rPr>
      </w:pPr>
      <w:r w:rsidRPr="00C15F8B">
        <w:rPr>
          <w:color w:val="000000"/>
          <w:lang w:val="it-IT"/>
        </w:rPr>
        <w:t>Questa scheda informativa offre una panoramica della procedura di domanda di riparazione.</w:t>
      </w:r>
    </w:p>
    <w:p w14:paraId="216ED630" w14:textId="3B5F5AA2" w:rsidR="00DE664F" w:rsidRPr="002441D8" w:rsidRDefault="00C15F8B" w:rsidP="0011686E">
      <w:pPr>
        <w:pStyle w:val="Heading2"/>
        <w:rPr>
          <w:color w:val="000000"/>
        </w:rPr>
      </w:pPr>
      <w:r w:rsidRPr="00C15F8B">
        <w:rPr>
          <w:color w:val="000000"/>
          <w:lang w:val="it-IT"/>
        </w:rPr>
        <w:t>Quando puoi fare domanda?</w:t>
      </w:r>
    </w:p>
    <w:p w14:paraId="2DDB27F1" w14:textId="24C2AA55" w:rsidR="0007784F" w:rsidRPr="002441D8" w:rsidRDefault="00C15F8B" w:rsidP="0011686E">
      <w:pPr>
        <w:spacing w:line="312" w:lineRule="auto"/>
        <w:rPr>
          <w:color w:val="000000"/>
        </w:rPr>
      </w:pPr>
      <w:bookmarkStart w:id="0" w:name="_Hlk517271011"/>
      <w:r w:rsidRPr="00C15F8B">
        <w:rPr>
          <w:color w:val="000000"/>
          <w:lang w:val="it-IT"/>
        </w:rPr>
        <w:t xml:space="preserve">Il National </w:t>
      </w:r>
      <w:proofErr w:type="spellStart"/>
      <w:r w:rsidRPr="00C15F8B">
        <w:rPr>
          <w:color w:val="000000"/>
          <w:lang w:val="it-IT"/>
        </w:rPr>
        <w:t>Redress</w:t>
      </w:r>
      <w:proofErr w:type="spellEnd"/>
      <w:r w:rsidRPr="00C15F8B">
        <w:rPr>
          <w:color w:val="000000"/>
          <w:lang w:val="it-IT"/>
        </w:rPr>
        <w:t xml:space="preserve"> </w:t>
      </w:r>
      <w:proofErr w:type="spellStart"/>
      <w:r w:rsidRPr="00C15F8B">
        <w:rPr>
          <w:color w:val="000000"/>
          <w:lang w:val="it-IT"/>
        </w:rPr>
        <w:t>Scheme</w:t>
      </w:r>
      <w:proofErr w:type="spellEnd"/>
      <w:r w:rsidRPr="00C15F8B">
        <w:rPr>
          <w:color w:val="000000"/>
          <w:lang w:val="it-IT"/>
        </w:rPr>
        <w:t xml:space="preserve"> è entrato in vigore il 1º luglio 2018 e opererà per 10 anni. Puoi fare domanda in qualsiasi momento da oggi al 30 giugno 2027.</w:t>
      </w:r>
      <w:r w:rsidR="00DE664F" w:rsidRPr="002441D8">
        <w:rPr>
          <w:color w:val="000000"/>
        </w:rPr>
        <w:t xml:space="preserve"> </w:t>
      </w:r>
    </w:p>
    <w:p w14:paraId="6D23E791" w14:textId="253C1E8B" w:rsidR="0007784F" w:rsidRPr="002441D8" w:rsidRDefault="00C15F8B" w:rsidP="0011686E">
      <w:pPr>
        <w:tabs>
          <w:tab w:val="left" w:pos="567"/>
        </w:tabs>
        <w:spacing w:after="240" w:line="312" w:lineRule="auto"/>
        <w:rPr>
          <w:color w:val="000000"/>
        </w:rPr>
      </w:pPr>
      <w:r w:rsidRPr="00C15F8B">
        <w:rPr>
          <w:color w:val="000000"/>
          <w:lang w:val="it-IT"/>
        </w:rPr>
        <w:t>Potresti scegliere di ottenere supporto da una persona fidata che ti aiuti a compilare il modulo, oppure di farti assistere da un servizio di supporto gratuito (</w:t>
      </w:r>
      <w:proofErr w:type="spellStart"/>
      <w:r w:rsidRPr="00C15F8B">
        <w:rPr>
          <w:color w:val="000000"/>
          <w:lang w:val="it-IT"/>
        </w:rPr>
        <w:t>Redress</w:t>
      </w:r>
      <w:proofErr w:type="spellEnd"/>
      <w:r w:rsidRPr="00C15F8B">
        <w:rPr>
          <w:color w:val="000000"/>
          <w:lang w:val="it-IT"/>
        </w:rPr>
        <w:t xml:space="preserve"> Support Services).</w:t>
      </w:r>
      <w:r w:rsidR="0007784F" w:rsidRPr="002441D8">
        <w:rPr>
          <w:color w:val="000000"/>
        </w:rPr>
        <w:t xml:space="preserve"> </w:t>
      </w:r>
    </w:p>
    <w:p w14:paraId="7BF24759" w14:textId="66AEB073" w:rsidR="0007784F" w:rsidRPr="002441D8" w:rsidRDefault="00C15F8B" w:rsidP="0011686E">
      <w:pPr>
        <w:pStyle w:val="Heading2"/>
        <w:rPr>
          <w:color w:val="000000"/>
        </w:rPr>
      </w:pPr>
      <w:r w:rsidRPr="00C15F8B">
        <w:rPr>
          <w:color w:val="000000"/>
          <w:lang w:val="it-IT"/>
        </w:rPr>
        <w:t>Come ottenere aiuto</w:t>
      </w:r>
    </w:p>
    <w:p w14:paraId="18A809DC" w14:textId="00317022" w:rsidR="0007784F" w:rsidRPr="002441D8" w:rsidRDefault="00C15F8B" w:rsidP="0011686E">
      <w:pPr>
        <w:tabs>
          <w:tab w:val="left" w:pos="567"/>
        </w:tabs>
        <w:spacing w:line="312" w:lineRule="auto"/>
        <w:rPr>
          <w:color w:val="000000"/>
        </w:rPr>
      </w:pPr>
      <w:r w:rsidRPr="00C15F8B">
        <w:rPr>
          <w:color w:val="000000"/>
          <w:lang w:val="it-IT"/>
        </w:rPr>
        <w:t xml:space="preserve">Servizi di supporto gratuito, indipendente e riservato sono disponibili per prestarti supporto e assistenza prima, durante e dopo la procedura di domanda. Per trovare un servizio di supporto, chiama il TIS al numero </w:t>
      </w:r>
      <w:r w:rsidRPr="00C15F8B">
        <w:rPr>
          <w:b/>
          <w:color w:val="000000"/>
          <w:lang w:val="it-IT"/>
        </w:rPr>
        <w:t>131 450</w:t>
      </w:r>
      <w:r w:rsidRPr="00C15F8B">
        <w:rPr>
          <w:color w:val="000000"/>
          <w:lang w:val="it-IT"/>
        </w:rPr>
        <w:t xml:space="preserve"> e chiedi di trasferire la tua chiamata al National </w:t>
      </w:r>
      <w:proofErr w:type="spellStart"/>
      <w:r w:rsidRPr="00C15F8B">
        <w:rPr>
          <w:color w:val="000000"/>
          <w:lang w:val="it-IT"/>
        </w:rPr>
        <w:t>Redress</w:t>
      </w:r>
      <w:proofErr w:type="spellEnd"/>
      <w:r w:rsidRPr="00C15F8B">
        <w:rPr>
          <w:color w:val="000000"/>
          <w:lang w:val="it-IT"/>
        </w:rPr>
        <w:t xml:space="preserve"> </w:t>
      </w:r>
      <w:proofErr w:type="spellStart"/>
      <w:r w:rsidRPr="00C15F8B">
        <w:rPr>
          <w:color w:val="000000"/>
          <w:lang w:val="it-IT"/>
        </w:rPr>
        <w:t>Scheme</w:t>
      </w:r>
      <w:proofErr w:type="spellEnd"/>
      <w:r w:rsidRPr="00C15F8B">
        <w:rPr>
          <w:color w:val="000000"/>
          <w:lang w:val="it-IT"/>
        </w:rPr>
        <w:t xml:space="preserve"> al numero </w:t>
      </w:r>
      <w:r w:rsidRPr="00C15F8B">
        <w:rPr>
          <w:b/>
          <w:color w:val="000000"/>
          <w:lang w:val="it-IT"/>
        </w:rPr>
        <w:t>1800 737 377</w:t>
      </w:r>
      <w:r w:rsidRPr="00C15F8B">
        <w:rPr>
          <w:color w:val="000000"/>
          <w:lang w:val="it-IT"/>
        </w:rPr>
        <w:t>.</w:t>
      </w:r>
    </w:p>
    <w:p w14:paraId="567E7423" w14:textId="5A31BD34" w:rsidR="0007784F" w:rsidRPr="002441D8" w:rsidRDefault="00C15F8B" w:rsidP="0011686E">
      <w:pPr>
        <w:tabs>
          <w:tab w:val="left" w:pos="567"/>
        </w:tabs>
        <w:spacing w:after="240" w:line="312" w:lineRule="auto"/>
        <w:rPr>
          <w:color w:val="000000"/>
        </w:rPr>
      </w:pPr>
      <w:r w:rsidRPr="00C15F8B">
        <w:rPr>
          <w:color w:val="000000"/>
          <w:lang w:val="it-IT"/>
        </w:rPr>
        <w:t xml:space="preserve">Se hai bisogno che qualcuno parli o tratti per tuo conto con il National </w:t>
      </w:r>
      <w:proofErr w:type="spellStart"/>
      <w:r w:rsidRPr="00C15F8B">
        <w:rPr>
          <w:color w:val="000000"/>
          <w:lang w:val="it-IT"/>
        </w:rPr>
        <w:t>Redress</w:t>
      </w:r>
      <w:proofErr w:type="spellEnd"/>
      <w:r w:rsidRPr="00C15F8B">
        <w:rPr>
          <w:color w:val="000000"/>
          <w:lang w:val="it-IT"/>
        </w:rPr>
        <w:t xml:space="preserve"> </w:t>
      </w:r>
      <w:proofErr w:type="spellStart"/>
      <w:r w:rsidRPr="00C15F8B">
        <w:rPr>
          <w:color w:val="000000"/>
          <w:lang w:val="it-IT"/>
        </w:rPr>
        <w:t>Scheme</w:t>
      </w:r>
      <w:proofErr w:type="spellEnd"/>
      <w:r w:rsidRPr="00C15F8B">
        <w:rPr>
          <w:color w:val="000000"/>
          <w:lang w:val="it-IT"/>
        </w:rPr>
        <w:t>, tale persona dovrà compilare un apposito modulo denominato ‘</w:t>
      </w:r>
      <w:proofErr w:type="spellStart"/>
      <w:r w:rsidRPr="00C15F8B">
        <w:rPr>
          <w:color w:val="000000"/>
          <w:lang w:val="it-IT"/>
        </w:rPr>
        <w:t>Redress</w:t>
      </w:r>
      <w:proofErr w:type="spellEnd"/>
      <w:r w:rsidRPr="00C15F8B">
        <w:rPr>
          <w:color w:val="000000"/>
          <w:lang w:val="it-IT"/>
        </w:rPr>
        <w:t xml:space="preserve"> </w:t>
      </w:r>
      <w:proofErr w:type="spellStart"/>
      <w:r w:rsidRPr="00C15F8B">
        <w:rPr>
          <w:color w:val="000000"/>
          <w:lang w:val="it-IT"/>
        </w:rPr>
        <w:t>Nominee</w:t>
      </w:r>
      <w:proofErr w:type="spellEnd"/>
      <w:r w:rsidRPr="00C15F8B">
        <w:rPr>
          <w:color w:val="000000"/>
          <w:lang w:val="it-IT"/>
        </w:rPr>
        <w:t xml:space="preserve"> </w:t>
      </w:r>
      <w:proofErr w:type="spellStart"/>
      <w:r w:rsidRPr="00C15F8B">
        <w:rPr>
          <w:color w:val="000000"/>
          <w:lang w:val="it-IT"/>
        </w:rPr>
        <w:t>form</w:t>
      </w:r>
      <w:proofErr w:type="spellEnd"/>
      <w:r w:rsidRPr="00C15F8B">
        <w:rPr>
          <w:color w:val="000000"/>
          <w:lang w:val="it-IT"/>
        </w:rPr>
        <w:t>’.</w:t>
      </w:r>
    </w:p>
    <w:bookmarkEnd w:id="0"/>
    <w:p w14:paraId="24F7C927" w14:textId="37B62CB1" w:rsidR="00DE664F" w:rsidRPr="002441D8" w:rsidRDefault="00C15F8B" w:rsidP="0011686E">
      <w:pPr>
        <w:pStyle w:val="Heading2"/>
        <w:rPr>
          <w:color w:val="000000"/>
        </w:rPr>
      </w:pPr>
      <w:r w:rsidRPr="00C15F8B">
        <w:rPr>
          <w:color w:val="000000"/>
          <w:lang w:val="it-IT"/>
        </w:rPr>
        <w:t>Come fai a presentare domanda?</w:t>
      </w:r>
      <w:r w:rsidR="00DE664F" w:rsidRPr="002441D8">
        <w:rPr>
          <w:color w:val="000000"/>
        </w:rPr>
        <w:t xml:space="preserve"> </w:t>
      </w:r>
    </w:p>
    <w:p w14:paraId="50ECAE17" w14:textId="418BE79B" w:rsidR="00DE664F" w:rsidRPr="002441D8" w:rsidRDefault="00C15F8B" w:rsidP="0011686E">
      <w:pPr>
        <w:spacing w:line="312" w:lineRule="auto"/>
        <w:rPr>
          <w:color w:val="000000"/>
        </w:rPr>
      </w:pPr>
      <w:r w:rsidRPr="00C15F8B">
        <w:rPr>
          <w:color w:val="000000"/>
          <w:lang w:val="it-IT"/>
        </w:rPr>
        <w:t>Puoi compilare un modulo di domanda cartaceo o on-line.</w:t>
      </w:r>
      <w:r w:rsidR="00701AE2" w:rsidRPr="002441D8">
        <w:rPr>
          <w:color w:val="000000"/>
        </w:rPr>
        <w:t xml:space="preserve"> </w:t>
      </w:r>
    </w:p>
    <w:p w14:paraId="22DF88CA" w14:textId="52036FCA" w:rsidR="00DE664F" w:rsidRPr="002441D8" w:rsidRDefault="00C15F8B" w:rsidP="0011686E">
      <w:pPr>
        <w:spacing w:line="312" w:lineRule="auto"/>
        <w:rPr>
          <w:color w:val="000000"/>
        </w:rPr>
      </w:pPr>
      <w:r w:rsidRPr="00C15F8B">
        <w:rPr>
          <w:color w:val="000000"/>
          <w:lang w:val="it-IT"/>
        </w:rPr>
        <w:t>Puoi procurarti un modulo di domanda cartaceo nei seguenti modi:</w:t>
      </w:r>
    </w:p>
    <w:p w14:paraId="748F7E74" w14:textId="4A533108" w:rsidR="00DE664F" w:rsidRPr="002441D8" w:rsidRDefault="00C15F8B" w:rsidP="00DE664F">
      <w:pPr>
        <w:pStyle w:val="ListParagraph"/>
        <w:numPr>
          <w:ilvl w:val="0"/>
          <w:numId w:val="26"/>
        </w:numPr>
        <w:rPr>
          <w:color w:val="000000"/>
        </w:rPr>
      </w:pPr>
      <w:r w:rsidRPr="00C15F8B">
        <w:rPr>
          <w:color w:val="000000"/>
          <w:lang w:val="it-IT"/>
        </w:rPr>
        <w:t xml:space="preserve">scaricandolo dal sito </w:t>
      </w:r>
      <w:hyperlink r:id="rId11" w:history="1">
        <w:r w:rsidRPr="00C15F8B">
          <w:rPr>
            <w:rStyle w:val="Hyperlink"/>
            <w:lang w:val="it-IT"/>
          </w:rPr>
          <w:t>www.nationalredress.gov.au</w:t>
        </w:r>
      </w:hyperlink>
    </w:p>
    <w:p w14:paraId="3FF31683" w14:textId="7BB96DB2" w:rsidR="00B54D43" w:rsidRPr="002441D8" w:rsidRDefault="00C15F8B" w:rsidP="00B54D43">
      <w:pPr>
        <w:pStyle w:val="ListParagraph"/>
        <w:numPr>
          <w:ilvl w:val="0"/>
          <w:numId w:val="26"/>
        </w:numPr>
        <w:spacing w:after="0"/>
        <w:ind w:left="714" w:hanging="357"/>
        <w:rPr>
          <w:color w:val="000000"/>
        </w:rPr>
      </w:pPr>
      <w:r w:rsidRPr="00C15F8B">
        <w:rPr>
          <w:color w:val="000000"/>
          <w:lang w:val="it-IT"/>
        </w:rPr>
        <w:t>chiamando il numero 1800 737 377 e facendoti inviare il modulo di domanda</w:t>
      </w:r>
    </w:p>
    <w:p w14:paraId="6BB3687E" w14:textId="232D12A3" w:rsidR="00B54D43" w:rsidRPr="002441D8" w:rsidRDefault="00C15F8B" w:rsidP="0011686E">
      <w:pPr>
        <w:pStyle w:val="ListParagraph"/>
        <w:numPr>
          <w:ilvl w:val="0"/>
          <w:numId w:val="26"/>
        </w:numPr>
        <w:ind w:left="714" w:hanging="357"/>
        <w:rPr>
          <w:color w:val="000000"/>
        </w:rPr>
      </w:pPr>
      <w:r w:rsidRPr="00C15F8B">
        <w:rPr>
          <w:color w:val="000000"/>
          <w:lang w:val="it-IT"/>
        </w:rPr>
        <w:t>chiedendolo ad un servizio di supporto.</w:t>
      </w:r>
    </w:p>
    <w:p w14:paraId="7CFE7447" w14:textId="283AEC68" w:rsidR="0062469B" w:rsidRPr="002441D8" w:rsidRDefault="00C15F8B" w:rsidP="00156C6F">
      <w:pPr>
        <w:keepNext/>
        <w:spacing w:before="0" w:line="312" w:lineRule="auto"/>
        <w:rPr>
          <w:color w:val="000000"/>
        </w:rPr>
      </w:pPr>
      <w:r w:rsidRPr="00C15F8B">
        <w:rPr>
          <w:color w:val="000000"/>
          <w:lang w:val="it-IT"/>
        </w:rPr>
        <w:lastRenderedPageBreak/>
        <w:t>Se usi il modulo di domanda cartaceo, una volta compilato fallo pervenire a:</w:t>
      </w:r>
    </w:p>
    <w:p w14:paraId="3E747054" w14:textId="40059904" w:rsidR="0007784F" w:rsidRPr="002441D8" w:rsidRDefault="00C15F8B" w:rsidP="005419E8">
      <w:pPr>
        <w:keepLines/>
        <w:spacing w:before="0" w:after="240" w:line="312" w:lineRule="auto"/>
        <w:rPr>
          <w:color w:val="000000"/>
        </w:rPr>
      </w:pPr>
      <w:r w:rsidRPr="00C15F8B">
        <w:rPr>
          <w:color w:val="000000"/>
        </w:rPr>
        <w:t>National Redress Scheme</w:t>
      </w:r>
      <w:r w:rsidR="0062469B" w:rsidRPr="002441D8">
        <w:rPr>
          <w:color w:val="000000"/>
        </w:rPr>
        <w:br/>
      </w:r>
      <w:r w:rsidR="0007784F" w:rsidRPr="002441D8">
        <w:rPr>
          <w:color w:val="000000"/>
        </w:rPr>
        <w:t>Reply Paid 7750</w:t>
      </w:r>
      <w:r w:rsidR="0062469B" w:rsidRPr="002441D8">
        <w:rPr>
          <w:color w:val="000000"/>
        </w:rPr>
        <w:br/>
      </w:r>
      <w:r w:rsidR="0007784F" w:rsidRPr="002441D8">
        <w:rPr>
          <w:color w:val="000000"/>
        </w:rPr>
        <w:t>Canberra BC ACT 2610</w:t>
      </w:r>
      <w:r w:rsidR="0062469B" w:rsidRPr="002441D8">
        <w:rPr>
          <w:color w:val="000000"/>
        </w:rPr>
        <w:br/>
      </w:r>
      <w:proofErr w:type="gramStart"/>
      <w:r w:rsidR="0007784F" w:rsidRPr="002441D8">
        <w:rPr>
          <w:color w:val="000000"/>
        </w:rPr>
        <w:t>Australia</w:t>
      </w:r>
      <w:proofErr w:type="gramEnd"/>
    </w:p>
    <w:p w14:paraId="42EEA286" w14:textId="34B415B7" w:rsidR="0007784F" w:rsidRPr="002441D8" w:rsidRDefault="00C15F8B" w:rsidP="0011686E">
      <w:pPr>
        <w:pStyle w:val="NoSpacing"/>
        <w:spacing w:line="312" w:lineRule="auto"/>
        <w:rPr>
          <w:color w:val="000000"/>
        </w:rPr>
      </w:pPr>
      <w:r w:rsidRPr="00C15F8B">
        <w:rPr>
          <w:color w:val="000000"/>
          <w:lang w:val="it-IT"/>
        </w:rPr>
        <w:t>Non occorre il francobollo.</w:t>
      </w:r>
      <w:r w:rsidR="0007784F" w:rsidRPr="002441D8">
        <w:rPr>
          <w:color w:val="000000"/>
        </w:rPr>
        <w:t xml:space="preserve"> </w:t>
      </w:r>
    </w:p>
    <w:p w14:paraId="0E6D8E59" w14:textId="10297E81" w:rsidR="0062469B" w:rsidRPr="002441D8" w:rsidRDefault="00C15F8B" w:rsidP="0011686E">
      <w:pPr>
        <w:tabs>
          <w:tab w:val="center" w:pos="4873"/>
        </w:tabs>
        <w:spacing w:line="312" w:lineRule="auto"/>
        <w:rPr>
          <w:color w:val="000000"/>
        </w:rPr>
      </w:pPr>
      <w:r w:rsidRPr="00C15F8B">
        <w:rPr>
          <w:color w:val="000000"/>
          <w:lang w:val="it-IT"/>
        </w:rPr>
        <w:t xml:space="preserve">Puoi fare domanda online tramite </w:t>
      </w:r>
      <w:proofErr w:type="spellStart"/>
      <w:r w:rsidRPr="00C15F8B">
        <w:rPr>
          <w:color w:val="000000"/>
          <w:lang w:val="it-IT"/>
        </w:rPr>
        <w:t>myGov</w:t>
      </w:r>
      <w:proofErr w:type="spellEnd"/>
      <w:r w:rsidRPr="00C15F8B">
        <w:rPr>
          <w:color w:val="000000"/>
          <w:lang w:val="it-IT"/>
        </w:rPr>
        <w:t xml:space="preserve">. Se non hai già un conto </w:t>
      </w:r>
      <w:proofErr w:type="spellStart"/>
      <w:r w:rsidRPr="00C15F8B">
        <w:rPr>
          <w:color w:val="000000"/>
          <w:lang w:val="it-IT"/>
        </w:rPr>
        <w:t>myGov</w:t>
      </w:r>
      <w:proofErr w:type="spellEnd"/>
      <w:r w:rsidRPr="00C15F8B">
        <w:rPr>
          <w:color w:val="000000"/>
          <w:lang w:val="it-IT"/>
        </w:rPr>
        <w:t xml:space="preserve"> puoi crearne uno visitando il sito </w:t>
      </w:r>
      <w:hyperlink r:id="rId12" w:history="1">
        <w:r w:rsidRPr="00846DF7">
          <w:rPr>
            <w:rStyle w:val="Hyperlink"/>
            <w:lang w:val="it-IT"/>
          </w:rPr>
          <w:t>www.my.gov.au</w:t>
        </w:r>
      </w:hyperlink>
      <w:r w:rsidRPr="00C15F8B">
        <w:rPr>
          <w:color w:val="000000"/>
          <w:lang w:val="it-IT"/>
        </w:rPr>
        <w:t>. Salva una copia del modulo di domanda debitamente compilato prima di inviarcelo.</w:t>
      </w:r>
    </w:p>
    <w:p w14:paraId="4B4D9EF3" w14:textId="474322D3" w:rsidR="00DE664F" w:rsidRPr="002441D8" w:rsidRDefault="00C15F8B" w:rsidP="0011686E">
      <w:pPr>
        <w:tabs>
          <w:tab w:val="center" w:pos="4873"/>
        </w:tabs>
        <w:spacing w:line="312" w:lineRule="auto"/>
        <w:rPr>
          <w:color w:val="000000"/>
        </w:rPr>
      </w:pPr>
      <w:r w:rsidRPr="00C15F8B">
        <w:rPr>
          <w:color w:val="000000"/>
          <w:lang w:val="it-IT"/>
        </w:rPr>
        <w:t>Nella tua domanda, dovrai spiegare per iscritto cosa ti è successo e l’impatto che ha avuto sulla tua vita.</w:t>
      </w:r>
      <w:r w:rsidR="007A1E50" w:rsidRPr="002441D8">
        <w:rPr>
          <w:color w:val="000000"/>
        </w:rPr>
        <w:t xml:space="preserve"> </w:t>
      </w:r>
    </w:p>
    <w:p w14:paraId="2085ABC7" w14:textId="5EB97110" w:rsidR="0007784F" w:rsidRPr="002441D8" w:rsidRDefault="00C15F8B" w:rsidP="0011686E">
      <w:pPr>
        <w:spacing w:line="312" w:lineRule="auto"/>
        <w:rPr>
          <w:color w:val="000000"/>
        </w:rPr>
      </w:pPr>
      <w:r w:rsidRPr="00C15F8B">
        <w:rPr>
          <w:color w:val="000000"/>
          <w:lang w:val="it-IT"/>
        </w:rPr>
        <w:t xml:space="preserve">Puoi presentare domanda al National </w:t>
      </w:r>
      <w:proofErr w:type="spellStart"/>
      <w:r w:rsidRPr="00C15F8B">
        <w:rPr>
          <w:color w:val="000000"/>
          <w:lang w:val="it-IT"/>
        </w:rPr>
        <w:t>Redress</w:t>
      </w:r>
      <w:proofErr w:type="spellEnd"/>
      <w:r w:rsidRPr="00C15F8B">
        <w:rPr>
          <w:color w:val="000000"/>
          <w:lang w:val="it-IT"/>
        </w:rPr>
        <w:t xml:space="preserve"> </w:t>
      </w:r>
      <w:proofErr w:type="spellStart"/>
      <w:r w:rsidRPr="00C15F8B">
        <w:rPr>
          <w:color w:val="000000"/>
          <w:lang w:val="it-IT"/>
        </w:rPr>
        <w:t>Scheme</w:t>
      </w:r>
      <w:proofErr w:type="spellEnd"/>
      <w:r w:rsidRPr="00C15F8B">
        <w:rPr>
          <w:color w:val="000000"/>
          <w:lang w:val="it-IT"/>
        </w:rPr>
        <w:t xml:space="preserve"> nei tempi a te più convenienti senza la necessità di trattare direttamente con gli istituti interessati.</w:t>
      </w:r>
      <w:r w:rsidR="0007784F" w:rsidRPr="002441D8">
        <w:rPr>
          <w:color w:val="000000"/>
        </w:rPr>
        <w:t xml:space="preserve"> </w:t>
      </w:r>
    </w:p>
    <w:p w14:paraId="1191D6B4" w14:textId="7C12033D" w:rsidR="00DB3334" w:rsidRPr="002441D8" w:rsidRDefault="00C15F8B" w:rsidP="0011686E">
      <w:pPr>
        <w:spacing w:after="240" w:line="312" w:lineRule="auto"/>
        <w:rPr>
          <w:color w:val="000000"/>
        </w:rPr>
      </w:pPr>
      <w:r w:rsidRPr="00C15F8B">
        <w:rPr>
          <w:color w:val="000000"/>
          <w:lang w:val="it-IT"/>
        </w:rPr>
        <w:t xml:space="preserve">Tutte le informazioni in merito alla tua domanda e alla decisione sono protette. Verranno utilizzate solo ai fini del National </w:t>
      </w:r>
      <w:proofErr w:type="spellStart"/>
      <w:r w:rsidRPr="00C15F8B">
        <w:rPr>
          <w:color w:val="000000"/>
          <w:lang w:val="it-IT"/>
        </w:rPr>
        <w:t>Redress</w:t>
      </w:r>
      <w:proofErr w:type="spellEnd"/>
      <w:r w:rsidRPr="00C15F8B">
        <w:rPr>
          <w:color w:val="000000"/>
          <w:lang w:val="it-IT"/>
        </w:rPr>
        <w:t xml:space="preserve"> </w:t>
      </w:r>
      <w:proofErr w:type="spellStart"/>
      <w:r w:rsidRPr="00C15F8B">
        <w:rPr>
          <w:color w:val="000000"/>
          <w:lang w:val="it-IT"/>
        </w:rPr>
        <w:t>Scheme</w:t>
      </w:r>
      <w:proofErr w:type="spellEnd"/>
      <w:r w:rsidRPr="00C15F8B">
        <w:rPr>
          <w:color w:val="000000"/>
          <w:lang w:val="it-IT"/>
        </w:rPr>
        <w:t>, il che potrebbe includere la condivisione di alcune informazioni con gli istituti interessati.</w:t>
      </w:r>
    </w:p>
    <w:p w14:paraId="22E66480" w14:textId="6A48C7FE" w:rsidR="00DE664F" w:rsidRPr="002441D8" w:rsidRDefault="0011686E" w:rsidP="0011686E">
      <w:pPr>
        <w:pStyle w:val="Heading2"/>
        <w:rPr>
          <w:color w:val="000000"/>
        </w:rPr>
      </w:pPr>
      <w:r w:rsidRPr="0011686E">
        <w:rPr>
          <w:color w:val="000000"/>
          <w:lang w:val="it-IT"/>
        </w:rPr>
        <w:t>Evasione della tua domanda</w:t>
      </w:r>
    </w:p>
    <w:p w14:paraId="167F1665" w14:textId="77777777" w:rsidR="0011686E" w:rsidRPr="0011686E" w:rsidRDefault="0011686E" w:rsidP="0011686E">
      <w:pPr>
        <w:tabs>
          <w:tab w:val="center" w:pos="4873"/>
        </w:tabs>
        <w:spacing w:line="312" w:lineRule="auto"/>
        <w:rPr>
          <w:color w:val="000000"/>
          <w:lang w:val="it-IT"/>
        </w:rPr>
      </w:pPr>
      <w:r w:rsidRPr="0011686E">
        <w:rPr>
          <w:color w:val="000000"/>
          <w:lang w:val="it-IT"/>
        </w:rPr>
        <w:t xml:space="preserve">Quanto </w:t>
      </w:r>
      <w:proofErr w:type="gramStart"/>
      <w:r w:rsidRPr="0011686E">
        <w:rPr>
          <w:color w:val="000000"/>
          <w:lang w:val="it-IT"/>
        </w:rPr>
        <w:t>il team</w:t>
      </w:r>
      <w:proofErr w:type="gramEnd"/>
      <w:r w:rsidRPr="0011686E">
        <w:rPr>
          <w:color w:val="000000"/>
          <w:lang w:val="it-IT"/>
        </w:rPr>
        <w:t xml:space="preserve"> del National </w:t>
      </w:r>
      <w:proofErr w:type="spellStart"/>
      <w:r w:rsidRPr="0011686E">
        <w:rPr>
          <w:color w:val="000000"/>
          <w:lang w:val="it-IT"/>
        </w:rPr>
        <w:t>Redress</w:t>
      </w:r>
      <w:proofErr w:type="spellEnd"/>
      <w:r w:rsidRPr="0011686E">
        <w:rPr>
          <w:color w:val="000000"/>
          <w:lang w:val="it-IT"/>
        </w:rPr>
        <w:t xml:space="preserve"> </w:t>
      </w:r>
      <w:proofErr w:type="spellStart"/>
      <w:r w:rsidRPr="0011686E">
        <w:rPr>
          <w:color w:val="000000"/>
          <w:lang w:val="it-IT"/>
        </w:rPr>
        <w:t>Scheme</w:t>
      </w:r>
      <w:proofErr w:type="spellEnd"/>
      <w:r w:rsidRPr="0011686E">
        <w:rPr>
          <w:color w:val="000000"/>
          <w:lang w:val="it-IT"/>
        </w:rPr>
        <w:t xml:space="preserve"> riceve la tua domanda, ti telefonerà per fartelo sapere. In quel momento potrebbe anche chiederti maggiori informazioni se ne avesse bisogno.</w:t>
      </w:r>
    </w:p>
    <w:p w14:paraId="248AE1BB" w14:textId="77777777" w:rsidR="0011686E" w:rsidRPr="0011686E" w:rsidRDefault="0011686E" w:rsidP="0011686E">
      <w:pPr>
        <w:tabs>
          <w:tab w:val="center" w:pos="4873"/>
        </w:tabs>
        <w:spacing w:line="312" w:lineRule="auto"/>
        <w:rPr>
          <w:color w:val="000000"/>
          <w:lang w:val="it-IT"/>
        </w:rPr>
      </w:pPr>
      <w:r w:rsidRPr="0011686E">
        <w:rPr>
          <w:color w:val="000000"/>
          <w:lang w:val="it-IT"/>
        </w:rPr>
        <w:t xml:space="preserve">Il National </w:t>
      </w:r>
      <w:proofErr w:type="spellStart"/>
      <w:r w:rsidRPr="0011686E">
        <w:rPr>
          <w:color w:val="000000"/>
          <w:lang w:val="it-IT"/>
        </w:rPr>
        <w:t>Redress</w:t>
      </w:r>
      <w:proofErr w:type="spellEnd"/>
      <w:r w:rsidRPr="0011686E">
        <w:rPr>
          <w:color w:val="000000"/>
          <w:lang w:val="it-IT"/>
        </w:rPr>
        <w:t xml:space="preserve"> </w:t>
      </w:r>
      <w:proofErr w:type="spellStart"/>
      <w:r w:rsidRPr="0011686E">
        <w:rPr>
          <w:color w:val="000000"/>
          <w:lang w:val="it-IT"/>
        </w:rPr>
        <w:t>Scheme</w:t>
      </w:r>
      <w:proofErr w:type="spellEnd"/>
      <w:r w:rsidRPr="0011686E">
        <w:rPr>
          <w:color w:val="000000"/>
          <w:lang w:val="it-IT"/>
        </w:rPr>
        <w:t xml:space="preserve"> è gestito dal governo australiano ma un responsabile del processo decisionale indipendente valuta le domande, decide gli esiti e conduce interviste.</w:t>
      </w:r>
    </w:p>
    <w:p w14:paraId="5B0F03C7" w14:textId="7F028FE2" w:rsidR="00A35248" w:rsidRPr="002441D8" w:rsidRDefault="0011686E" w:rsidP="0011686E">
      <w:pPr>
        <w:tabs>
          <w:tab w:val="center" w:pos="4873"/>
        </w:tabs>
        <w:spacing w:line="312" w:lineRule="auto"/>
        <w:rPr>
          <w:color w:val="000000"/>
        </w:rPr>
      </w:pPr>
      <w:r w:rsidRPr="0011686E">
        <w:rPr>
          <w:color w:val="000000"/>
          <w:lang w:val="it-IT"/>
        </w:rPr>
        <w:t>I responsabili del processo decisionale indipendenti sono persone rispettabili, dotate di grande esperienza, tratte da campi diversi, tra cui quelli dell’assistenza sociale, della mediazione e della legge.</w:t>
      </w:r>
      <w:r w:rsidR="00A35248" w:rsidRPr="002441D8">
        <w:rPr>
          <w:color w:val="000000"/>
        </w:rPr>
        <w:t xml:space="preserve"> </w:t>
      </w:r>
    </w:p>
    <w:p w14:paraId="590C9E8A" w14:textId="77777777" w:rsidR="0011686E" w:rsidRPr="0011686E" w:rsidRDefault="0011686E" w:rsidP="0011686E">
      <w:pPr>
        <w:tabs>
          <w:tab w:val="center" w:pos="4873"/>
        </w:tabs>
        <w:spacing w:line="312" w:lineRule="auto"/>
        <w:rPr>
          <w:color w:val="000000"/>
          <w:lang w:val="it-IT"/>
        </w:rPr>
      </w:pPr>
      <w:r w:rsidRPr="0011686E">
        <w:rPr>
          <w:color w:val="000000"/>
          <w:lang w:val="it-IT"/>
        </w:rPr>
        <w:t xml:space="preserve">Non sono dipendenti della pubblica amministrazione né sono legati ad alcuno dei soggetti che partecipano al National </w:t>
      </w:r>
      <w:proofErr w:type="spellStart"/>
      <w:r w:rsidRPr="0011686E">
        <w:rPr>
          <w:color w:val="000000"/>
          <w:lang w:val="it-IT"/>
        </w:rPr>
        <w:t>Redress</w:t>
      </w:r>
      <w:proofErr w:type="spellEnd"/>
      <w:r w:rsidRPr="0011686E">
        <w:rPr>
          <w:color w:val="000000"/>
          <w:lang w:val="it-IT"/>
        </w:rPr>
        <w:t xml:space="preserve"> </w:t>
      </w:r>
      <w:proofErr w:type="spellStart"/>
      <w:r w:rsidRPr="0011686E">
        <w:rPr>
          <w:color w:val="000000"/>
          <w:lang w:val="it-IT"/>
        </w:rPr>
        <w:t>Scheme</w:t>
      </w:r>
      <w:proofErr w:type="spellEnd"/>
      <w:r w:rsidRPr="0011686E">
        <w:rPr>
          <w:color w:val="000000"/>
          <w:lang w:val="it-IT"/>
        </w:rPr>
        <w:t xml:space="preserve">. </w:t>
      </w:r>
    </w:p>
    <w:p w14:paraId="6904C5FE" w14:textId="542AE847" w:rsidR="00A35248" w:rsidRPr="002441D8" w:rsidRDefault="0011686E" w:rsidP="0011686E">
      <w:pPr>
        <w:tabs>
          <w:tab w:val="center" w:pos="4873"/>
        </w:tabs>
        <w:spacing w:line="312" w:lineRule="auto"/>
        <w:rPr>
          <w:color w:val="000000"/>
        </w:rPr>
      </w:pPr>
      <w:r w:rsidRPr="0011686E">
        <w:rPr>
          <w:color w:val="000000"/>
          <w:lang w:val="it-IT"/>
        </w:rPr>
        <w:t>Il responsabile del processo decisionale valuta tutte le informazioni fornite nella tua domanda e le informazioni fornite dagli istituti interessati.</w:t>
      </w:r>
      <w:r w:rsidR="00A35248" w:rsidRPr="002441D8">
        <w:rPr>
          <w:color w:val="000000"/>
        </w:rPr>
        <w:t xml:space="preserve"> </w:t>
      </w:r>
    </w:p>
    <w:p w14:paraId="7BAA434F" w14:textId="7104BC6F" w:rsidR="00AB2E02" w:rsidRPr="002441D8" w:rsidRDefault="0011686E" w:rsidP="0011686E">
      <w:pPr>
        <w:tabs>
          <w:tab w:val="center" w:pos="4873"/>
        </w:tabs>
        <w:spacing w:after="240" w:line="312" w:lineRule="auto"/>
        <w:rPr>
          <w:color w:val="000000"/>
        </w:rPr>
      </w:pPr>
      <w:r w:rsidRPr="0011686E">
        <w:rPr>
          <w:color w:val="000000"/>
          <w:lang w:val="it-IT"/>
        </w:rPr>
        <w:t xml:space="preserve">Se </w:t>
      </w:r>
      <w:proofErr w:type="spellStart"/>
      <w:r w:rsidR="001B28E8" w:rsidRPr="001B28E8">
        <w:rPr>
          <w:color w:val="000000"/>
          <w:lang w:val="en-GB"/>
        </w:rPr>
        <w:t>stabilisce</w:t>
      </w:r>
      <w:proofErr w:type="spellEnd"/>
      <w:r w:rsidRPr="0011686E">
        <w:rPr>
          <w:color w:val="000000"/>
          <w:lang w:val="it-IT"/>
        </w:rPr>
        <w:t xml:space="preserve"> che vi è la probabilità che i relativi fatti siano accaduti, riceverai un’offerta di riparazione.</w:t>
      </w:r>
    </w:p>
    <w:p w14:paraId="6CCE20B3" w14:textId="0A299BCB" w:rsidR="00AB2E02" w:rsidRPr="002441D8" w:rsidRDefault="0011686E" w:rsidP="005419E8">
      <w:pPr>
        <w:pStyle w:val="Heading2"/>
        <w:keepNext/>
        <w:rPr>
          <w:rFonts w:ascii="Arial" w:hAnsi="Arial" w:cstheme="minorBidi"/>
          <w:color w:val="000000"/>
        </w:rPr>
      </w:pPr>
      <w:r w:rsidRPr="0011686E">
        <w:rPr>
          <w:color w:val="000000"/>
          <w:lang w:val="it-IT"/>
        </w:rPr>
        <w:lastRenderedPageBreak/>
        <w:t>Offerta di riparazione</w:t>
      </w:r>
    </w:p>
    <w:p w14:paraId="7B576A45" w14:textId="057F3503" w:rsidR="0011686E" w:rsidRPr="0011686E" w:rsidRDefault="0011686E" w:rsidP="0011686E">
      <w:pPr>
        <w:spacing w:line="312" w:lineRule="auto"/>
        <w:rPr>
          <w:color w:val="000000"/>
          <w:lang w:val="it-IT"/>
        </w:rPr>
      </w:pPr>
      <w:r w:rsidRPr="0011686E">
        <w:rPr>
          <w:color w:val="000000"/>
          <w:lang w:val="it-IT"/>
        </w:rPr>
        <w:t xml:space="preserve">Una volta evasa la tua domanda, riceverai una lettera che ne spiega l’esito. Se non sei soddisfatto di tale esito, puoi richiedere un riesame. </w:t>
      </w:r>
    </w:p>
    <w:p w14:paraId="5C8F8748" w14:textId="6394DE23" w:rsidR="00A35248" w:rsidRPr="002441D8" w:rsidRDefault="0011686E" w:rsidP="0011686E">
      <w:pPr>
        <w:spacing w:line="312" w:lineRule="auto"/>
        <w:rPr>
          <w:color w:val="000000"/>
        </w:rPr>
      </w:pPr>
      <w:r w:rsidRPr="0011686E">
        <w:rPr>
          <w:color w:val="000000"/>
          <w:lang w:val="it-IT"/>
        </w:rPr>
        <w:t>Se la tua domanda viene accolta, la lettera ti indicherà i servizi di counselling e di assistenza psicologica a te disponibili. La lettera ti offrirà l’opzione di ricevere un riconoscimento (un responso personale diretto, come delle scuse) dall’ente responsabile e indicherà la somma di denaro che ti viene offerta.</w:t>
      </w:r>
    </w:p>
    <w:p w14:paraId="5A17B5A1" w14:textId="432865A7" w:rsidR="00AB2E02" w:rsidRPr="002441D8" w:rsidRDefault="0011686E" w:rsidP="0011686E">
      <w:pPr>
        <w:spacing w:line="312" w:lineRule="auto"/>
        <w:rPr>
          <w:color w:val="000000"/>
          <w:sz w:val="24"/>
        </w:rPr>
      </w:pPr>
      <w:r w:rsidRPr="0011686E">
        <w:rPr>
          <w:color w:val="000000"/>
          <w:lang w:val="it-IT"/>
        </w:rPr>
        <w:t xml:space="preserve">Puoi scegliere di ricevere la somma di denaro a titolo di riparazione sotto forma di una somma una tantum oppure a rate. Devi notare che tale pagamento potrebbe incidere sulla tua situazione economica, anche ai fini del </w:t>
      </w:r>
      <w:proofErr w:type="spellStart"/>
      <w:r w:rsidRPr="0011686E">
        <w:rPr>
          <w:color w:val="000000"/>
          <w:lang w:val="it-IT"/>
        </w:rPr>
        <w:t>Centrelink</w:t>
      </w:r>
      <w:proofErr w:type="spellEnd"/>
      <w:r w:rsidRPr="0011686E">
        <w:rPr>
          <w:color w:val="000000"/>
          <w:lang w:val="it-IT"/>
        </w:rPr>
        <w:t>.</w:t>
      </w:r>
    </w:p>
    <w:p w14:paraId="6F2B8BD6" w14:textId="4769846A" w:rsidR="007067F1" w:rsidRPr="002441D8" w:rsidRDefault="0011686E" w:rsidP="00F955CE">
      <w:pPr>
        <w:spacing w:after="200" w:line="312" w:lineRule="auto"/>
        <w:rPr>
          <w:color w:val="000000"/>
        </w:rPr>
      </w:pPr>
      <w:r w:rsidRPr="0011686E">
        <w:rPr>
          <w:color w:val="000000"/>
          <w:lang w:val="it-IT"/>
        </w:rPr>
        <w:t>La lettera fornirà informazioni sui servizi di supporto disponibili volti ad aiutarti a considerare l’offerta e a decidere sui successivi passi che potresti voler intraprendere. I servizi di supporto possono anche metterti a disposizione una persona con cui parlare delle tue sensazioni.</w:t>
      </w:r>
      <w:r w:rsidR="00E4054A" w:rsidRPr="002441D8">
        <w:rPr>
          <w:color w:val="000000"/>
        </w:rPr>
        <w:t xml:space="preserve"> </w:t>
      </w:r>
    </w:p>
    <w:p w14:paraId="3F29DCEF" w14:textId="6E4CF486" w:rsidR="00AB2E02" w:rsidRPr="002441D8" w:rsidRDefault="0011686E" w:rsidP="0011686E">
      <w:pPr>
        <w:pStyle w:val="Heading2"/>
        <w:rPr>
          <w:color w:val="000000"/>
        </w:rPr>
      </w:pPr>
      <w:r w:rsidRPr="0011686E">
        <w:rPr>
          <w:color w:val="000000"/>
          <w:lang w:val="it-IT"/>
        </w:rPr>
        <w:t>Come accettare o rifiutare un’offerta di riparazione</w:t>
      </w:r>
    </w:p>
    <w:p w14:paraId="440D9DA2" w14:textId="5443877B" w:rsidR="002767FC" w:rsidRPr="002441D8" w:rsidRDefault="0011686E" w:rsidP="0011686E">
      <w:pPr>
        <w:spacing w:line="312" w:lineRule="auto"/>
        <w:rPr>
          <w:color w:val="000000"/>
        </w:rPr>
      </w:pPr>
      <w:r w:rsidRPr="0011686E">
        <w:rPr>
          <w:color w:val="000000"/>
          <w:lang w:val="it-IT"/>
        </w:rPr>
        <w:t xml:space="preserve">Per accettare un’offerta nell’ambito del National </w:t>
      </w:r>
      <w:proofErr w:type="spellStart"/>
      <w:r w:rsidRPr="0011686E">
        <w:rPr>
          <w:color w:val="000000"/>
          <w:lang w:val="it-IT"/>
        </w:rPr>
        <w:t>Redress</w:t>
      </w:r>
      <w:proofErr w:type="spellEnd"/>
      <w:r w:rsidRPr="0011686E">
        <w:rPr>
          <w:color w:val="000000"/>
          <w:lang w:val="it-IT"/>
        </w:rPr>
        <w:t xml:space="preserve"> </w:t>
      </w:r>
      <w:proofErr w:type="spellStart"/>
      <w:r w:rsidRPr="0011686E">
        <w:rPr>
          <w:color w:val="000000"/>
          <w:lang w:val="it-IT"/>
        </w:rPr>
        <w:t>Scheme</w:t>
      </w:r>
      <w:proofErr w:type="spellEnd"/>
      <w:r w:rsidRPr="0011686E">
        <w:rPr>
          <w:color w:val="000000"/>
          <w:lang w:val="it-IT"/>
        </w:rPr>
        <w:t xml:space="preserve">, devi firmare e inviare l’atto di accettazione nel giro di sei mesi. Se non accetti l’offerta entro sei mesi, il National </w:t>
      </w:r>
      <w:proofErr w:type="spellStart"/>
      <w:r w:rsidRPr="0011686E">
        <w:rPr>
          <w:color w:val="000000"/>
          <w:lang w:val="it-IT"/>
        </w:rPr>
        <w:t>Redress</w:t>
      </w:r>
      <w:proofErr w:type="spellEnd"/>
      <w:r w:rsidRPr="0011686E">
        <w:rPr>
          <w:color w:val="000000"/>
          <w:lang w:val="it-IT"/>
        </w:rPr>
        <w:t xml:space="preserve"> </w:t>
      </w:r>
      <w:proofErr w:type="spellStart"/>
      <w:r w:rsidRPr="0011686E">
        <w:rPr>
          <w:color w:val="000000"/>
          <w:lang w:val="it-IT"/>
        </w:rPr>
        <w:t>Scheme</w:t>
      </w:r>
      <w:proofErr w:type="spellEnd"/>
      <w:r w:rsidRPr="0011686E">
        <w:rPr>
          <w:color w:val="000000"/>
          <w:lang w:val="it-IT"/>
        </w:rPr>
        <w:t xml:space="preserve"> supporrà che l’offerta </w:t>
      </w:r>
      <w:proofErr w:type="gramStart"/>
      <w:r w:rsidRPr="0011686E">
        <w:rPr>
          <w:color w:val="000000"/>
          <w:lang w:val="it-IT"/>
        </w:rPr>
        <w:t>è stata rifiutata</w:t>
      </w:r>
      <w:proofErr w:type="gramEnd"/>
      <w:r w:rsidRPr="0011686E">
        <w:rPr>
          <w:color w:val="000000"/>
          <w:lang w:val="it-IT"/>
        </w:rPr>
        <w:t>. Ti verrà inviato un sollecito quando mancano 30 giorni per l’accettazione dell’offerta. Se ti serve più tempo, puoi richiedere una proroga.</w:t>
      </w:r>
      <w:r w:rsidR="002767FC" w:rsidRPr="002441D8">
        <w:rPr>
          <w:color w:val="000000"/>
        </w:rPr>
        <w:t xml:space="preserve"> </w:t>
      </w:r>
    </w:p>
    <w:p w14:paraId="59651D67" w14:textId="70D94DE8" w:rsidR="002767FC" w:rsidRPr="002441D8" w:rsidRDefault="0011686E" w:rsidP="0011686E">
      <w:pPr>
        <w:spacing w:line="312" w:lineRule="auto"/>
        <w:rPr>
          <w:color w:val="000000"/>
          <w:sz w:val="24"/>
        </w:rPr>
      </w:pPr>
      <w:r w:rsidRPr="0011686E">
        <w:rPr>
          <w:color w:val="000000"/>
          <w:lang w:val="it-IT"/>
        </w:rPr>
        <w:t>Se decidi di accettare l’offerta, ne conseguirà che:</w:t>
      </w:r>
    </w:p>
    <w:p w14:paraId="1725D22F" w14:textId="3D1B7C9D" w:rsidR="002767FC" w:rsidRPr="002441D8" w:rsidRDefault="0011686E" w:rsidP="002767FC">
      <w:pPr>
        <w:pStyle w:val="ListParagraph"/>
        <w:numPr>
          <w:ilvl w:val="0"/>
          <w:numId w:val="22"/>
        </w:numPr>
        <w:spacing w:after="200" w:line="312" w:lineRule="auto"/>
        <w:ind w:left="714" w:hanging="357"/>
        <w:rPr>
          <w:color w:val="000000"/>
        </w:rPr>
      </w:pPr>
      <w:r w:rsidRPr="0011686E">
        <w:rPr>
          <w:color w:val="000000"/>
          <w:lang w:val="it-IT"/>
        </w:rPr>
        <w:t>non puoi intraprendere nessun’altra azione legale contro l’ente responsabile e le persone ad esso legate in merito all’abuso (ma non l’autore degli abusi)</w:t>
      </w:r>
    </w:p>
    <w:p w14:paraId="20FD1FC8" w14:textId="03885466" w:rsidR="002767FC" w:rsidRPr="002441D8" w:rsidRDefault="0011686E" w:rsidP="0011686E">
      <w:pPr>
        <w:pStyle w:val="ListParagraph"/>
        <w:numPr>
          <w:ilvl w:val="0"/>
          <w:numId w:val="22"/>
        </w:numPr>
        <w:spacing w:before="0" w:line="312" w:lineRule="auto"/>
        <w:rPr>
          <w:color w:val="000000"/>
        </w:rPr>
      </w:pPr>
      <w:r w:rsidRPr="0011686E">
        <w:rPr>
          <w:color w:val="000000"/>
          <w:lang w:val="it-IT"/>
        </w:rPr>
        <w:t>in futuro non avrai diritto ad alcun altro tipo di risarcimento dall’ente in merito all’abuso.</w:t>
      </w:r>
    </w:p>
    <w:p w14:paraId="29B8F2CE" w14:textId="5DB93F4F" w:rsidR="00DE664F" w:rsidRPr="002441D8" w:rsidRDefault="0011686E" w:rsidP="0011686E">
      <w:pPr>
        <w:spacing w:line="312" w:lineRule="auto"/>
        <w:rPr>
          <w:color w:val="000000"/>
        </w:rPr>
      </w:pPr>
      <w:r w:rsidRPr="0011686E">
        <w:rPr>
          <w:color w:val="000000"/>
          <w:lang w:val="it-IT"/>
        </w:rPr>
        <w:t xml:space="preserve">È consigliabile che tu ti avvalga dei consigli legali gratuiti e riservati del National </w:t>
      </w:r>
      <w:proofErr w:type="spellStart"/>
      <w:r w:rsidRPr="0011686E">
        <w:rPr>
          <w:color w:val="000000"/>
          <w:lang w:val="it-IT"/>
        </w:rPr>
        <w:t>Redress</w:t>
      </w:r>
      <w:proofErr w:type="spellEnd"/>
      <w:r w:rsidRPr="0011686E">
        <w:rPr>
          <w:color w:val="000000"/>
          <w:lang w:val="it-IT"/>
        </w:rPr>
        <w:t xml:space="preserve"> </w:t>
      </w:r>
      <w:proofErr w:type="spellStart"/>
      <w:r w:rsidRPr="0011686E">
        <w:rPr>
          <w:color w:val="000000"/>
          <w:lang w:val="it-IT"/>
        </w:rPr>
        <w:t>Scheme</w:t>
      </w:r>
      <w:proofErr w:type="spellEnd"/>
      <w:r w:rsidRPr="0011686E">
        <w:rPr>
          <w:color w:val="000000"/>
          <w:lang w:val="it-IT"/>
        </w:rPr>
        <w:t xml:space="preserve"> prima di firmare l’atto di accettazione.</w:t>
      </w:r>
      <w:r w:rsidR="002767FC" w:rsidRPr="002441D8">
        <w:rPr>
          <w:color w:val="000000"/>
        </w:rPr>
        <w:t xml:space="preserve"> </w:t>
      </w:r>
    </w:p>
    <w:p w14:paraId="374796B0" w14:textId="05B6B6EF" w:rsidR="00DE664F" w:rsidRPr="002441D8" w:rsidRDefault="0011686E" w:rsidP="00F955CE">
      <w:pPr>
        <w:spacing w:after="200" w:line="312" w:lineRule="auto"/>
        <w:rPr>
          <w:color w:val="000000"/>
        </w:rPr>
      </w:pPr>
      <w:r w:rsidRPr="0011686E">
        <w:rPr>
          <w:color w:val="000000"/>
          <w:lang w:val="it-IT"/>
        </w:rPr>
        <w:t xml:space="preserve">Per rifiutare un’offerta, devi firmare e inviare un documento con cui dichiari di rifiutare l’offerta. Una volta rifiutata un’offerta, non potrai più presentare altre domande nell’ambito del National </w:t>
      </w:r>
      <w:proofErr w:type="spellStart"/>
      <w:r w:rsidRPr="0011686E">
        <w:rPr>
          <w:color w:val="000000"/>
          <w:lang w:val="it-IT"/>
        </w:rPr>
        <w:t>Redress</w:t>
      </w:r>
      <w:proofErr w:type="spellEnd"/>
      <w:r w:rsidRPr="0011686E">
        <w:rPr>
          <w:color w:val="000000"/>
          <w:lang w:val="it-IT"/>
        </w:rPr>
        <w:t xml:space="preserve"> </w:t>
      </w:r>
      <w:proofErr w:type="spellStart"/>
      <w:r w:rsidRPr="0011686E">
        <w:rPr>
          <w:color w:val="000000"/>
          <w:lang w:val="it-IT"/>
        </w:rPr>
        <w:t>Scheme</w:t>
      </w:r>
      <w:proofErr w:type="spellEnd"/>
      <w:r w:rsidRPr="0011686E">
        <w:rPr>
          <w:color w:val="000000"/>
          <w:lang w:val="it-IT"/>
        </w:rPr>
        <w:t xml:space="preserve"> in merito all’abuso. Potrai tuttavia intraprendere un’azione penale (rivolgendoti alla polizia) in merito ad un ente.</w:t>
      </w:r>
      <w:r w:rsidR="00F61CFE" w:rsidRPr="002441D8">
        <w:rPr>
          <w:color w:val="000000"/>
        </w:rPr>
        <w:t xml:space="preserve">  </w:t>
      </w:r>
    </w:p>
    <w:p w14:paraId="506CAD36" w14:textId="30A0AB19" w:rsidR="00AB2E02" w:rsidRPr="002441D8" w:rsidRDefault="0011686E" w:rsidP="0011686E">
      <w:pPr>
        <w:pStyle w:val="Heading2"/>
        <w:rPr>
          <w:color w:val="000000"/>
        </w:rPr>
      </w:pPr>
      <w:r w:rsidRPr="0011686E">
        <w:rPr>
          <w:color w:val="000000"/>
          <w:lang w:val="it-IT"/>
        </w:rPr>
        <w:t>Per maggiori informazioni</w:t>
      </w:r>
    </w:p>
    <w:p w14:paraId="743DD132" w14:textId="5EFA769D" w:rsidR="00AB2E02" w:rsidRPr="002441D8" w:rsidRDefault="0011686E" w:rsidP="0011686E">
      <w:pPr>
        <w:spacing w:line="312" w:lineRule="auto"/>
        <w:rPr>
          <w:color w:val="000000"/>
        </w:rPr>
      </w:pPr>
      <w:bookmarkStart w:id="1" w:name="_Hlk516493077"/>
      <w:r w:rsidRPr="0011686E">
        <w:rPr>
          <w:color w:val="000000"/>
          <w:lang w:val="it-IT"/>
        </w:rPr>
        <w:t xml:space="preserve">Per saperne di più del National </w:t>
      </w:r>
      <w:proofErr w:type="spellStart"/>
      <w:r w:rsidRPr="0011686E">
        <w:rPr>
          <w:color w:val="000000"/>
          <w:lang w:val="it-IT"/>
        </w:rPr>
        <w:t>Redress</w:t>
      </w:r>
      <w:proofErr w:type="spellEnd"/>
      <w:r w:rsidRPr="0011686E">
        <w:rPr>
          <w:color w:val="000000"/>
          <w:lang w:val="it-IT"/>
        </w:rPr>
        <w:t xml:space="preserve"> </w:t>
      </w:r>
      <w:proofErr w:type="spellStart"/>
      <w:r w:rsidRPr="0011686E">
        <w:rPr>
          <w:color w:val="000000"/>
          <w:lang w:val="it-IT"/>
        </w:rPr>
        <w:t>Scheme</w:t>
      </w:r>
      <w:proofErr w:type="spellEnd"/>
      <w:r w:rsidRPr="0011686E">
        <w:rPr>
          <w:color w:val="000000"/>
          <w:lang w:val="it-IT"/>
        </w:rPr>
        <w:t xml:space="preserve">, visita il sito </w:t>
      </w:r>
      <w:hyperlink r:id="rId13" w:history="1">
        <w:r w:rsidRPr="00156C6F">
          <w:rPr>
            <w:rStyle w:val="Hyperlink"/>
            <w:b/>
            <w:bCs/>
            <w:lang w:val="it-IT"/>
          </w:rPr>
          <w:t>www.nationalredress.gov.au</w:t>
        </w:r>
      </w:hyperlink>
      <w:r w:rsidRPr="0011686E">
        <w:rPr>
          <w:color w:val="000000"/>
          <w:lang w:val="it-IT"/>
        </w:rPr>
        <w:t>,</w:t>
      </w:r>
      <w:r w:rsidRPr="0011686E">
        <w:rPr>
          <w:b/>
          <w:color w:val="000000"/>
          <w:lang w:val="it-IT"/>
        </w:rPr>
        <w:t xml:space="preserve"> </w:t>
      </w:r>
      <w:r w:rsidRPr="0011686E">
        <w:rPr>
          <w:color w:val="000000"/>
          <w:lang w:val="it-IT"/>
        </w:rPr>
        <w:t xml:space="preserve">o, per rivolgerti ai </w:t>
      </w:r>
      <w:proofErr w:type="spellStart"/>
      <w:r w:rsidRPr="0011686E">
        <w:rPr>
          <w:color w:val="000000"/>
          <w:lang w:val="it-IT"/>
        </w:rPr>
        <w:t>Redress</w:t>
      </w:r>
      <w:proofErr w:type="spellEnd"/>
      <w:r w:rsidRPr="0011686E">
        <w:rPr>
          <w:color w:val="000000"/>
          <w:lang w:val="it-IT"/>
        </w:rPr>
        <w:t xml:space="preserve"> Support Services chiama il numero </w:t>
      </w:r>
      <w:r w:rsidRPr="0011686E">
        <w:rPr>
          <w:b/>
          <w:color w:val="000000"/>
          <w:lang w:val="it-IT"/>
        </w:rPr>
        <w:t>1800 737 377</w:t>
      </w:r>
      <w:r w:rsidRPr="0011686E">
        <w:rPr>
          <w:color w:val="000000"/>
          <w:lang w:val="it-IT"/>
        </w:rPr>
        <w:t>.</w:t>
      </w:r>
    </w:p>
    <w:p w14:paraId="53DD1DE5" w14:textId="3F6B8D9B" w:rsidR="00AB2E02" w:rsidRPr="002441D8" w:rsidRDefault="0011686E" w:rsidP="005419E8">
      <w:pPr>
        <w:spacing w:line="312" w:lineRule="auto"/>
        <w:rPr>
          <w:color w:val="000000"/>
        </w:rPr>
      </w:pPr>
      <w:r w:rsidRPr="0011686E">
        <w:rPr>
          <w:color w:val="000000"/>
          <w:lang w:val="it-IT"/>
        </w:rPr>
        <w:t xml:space="preserve">Se ti serve un interprete, chiama il </w:t>
      </w:r>
      <w:r w:rsidRPr="0011686E">
        <w:rPr>
          <w:b/>
          <w:bCs/>
          <w:color w:val="000000"/>
          <w:lang w:val="it-IT"/>
        </w:rPr>
        <w:t>TIS National</w:t>
      </w:r>
      <w:r w:rsidRPr="0011686E">
        <w:rPr>
          <w:color w:val="000000"/>
          <w:lang w:val="it-IT"/>
        </w:rPr>
        <w:t xml:space="preserve"> al numero </w:t>
      </w:r>
      <w:r w:rsidRPr="0011686E">
        <w:rPr>
          <w:b/>
          <w:bCs/>
          <w:color w:val="000000"/>
          <w:lang w:val="it-IT"/>
        </w:rPr>
        <w:t>131 450</w:t>
      </w:r>
      <w:r w:rsidRPr="0011686E">
        <w:rPr>
          <w:color w:val="000000"/>
          <w:lang w:val="it-IT"/>
        </w:rPr>
        <w:t xml:space="preserve"> e chiedi che trasferisca la tua chiamata al National </w:t>
      </w:r>
      <w:proofErr w:type="spellStart"/>
      <w:r w:rsidRPr="0011686E">
        <w:rPr>
          <w:color w:val="000000"/>
          <w:lang w:val="it-IT"/>
        </w:rPr>
        <w:t>Redress</w:t>
      </w:r>
      <w:proofErr w:type="spellEnd"/>
      <w:r w:rsidRPr="0011686E">
        <w:rPr>
          <w:color w:val="000000"/>
          <w:lang w:val="it-IT"/>
        </w:rPr>
        <w:t xml:space="preserve"> </w:t>
      </w:r>
      <w:proofErr w:type="spellStart"/>
      <w:r w:rsidRPr="0011686E">
        <w:rPr>
          <w:color w:val="000000"/>
          <w:lang w:val="it-IT"/>
        </w:rPr>
        <w:t>Scheme</w:t>
      </w:r>
      <w:proofErr w:type="spellEnd"/>
      <w:r w:rsidRPr="0011686E">
        <w:rPr>
          <w:color w:val="000000"/>
          <w:lang w:val="it-IT"/>
        </w:rPr>
        <w:t xml:space="preserve"> al numero 1800 737 377.</w:t>
      </w:r>
      <w:bookmarkEnd w:id="1"/>
    </w:p>
    <w:sectPr w:rsidR="00AB2E02" w:rsidRPr="002441D8" w:rsidSect="00AB2E02">
      <w:footerReference w:type="default" r:id="rId14"/>
      <w:headerReference w:type="first" r:id="rId15"/>
      <w:footerReference w:type="first" r:id="rId16"/>
      <w:pgSz w:w="11900" w:h="16840"/>
      <w:pgMar w:top="1210" w:right="1105" w:bottom="1843" w:left="101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A2D4" w14:textId="77777777" w:rsidR="00F34BA1" w:rsidRDefault="00F34BA1" w:rsidP="00AF4F27">
      <w:r>
        <w:separator/>
      </w:r>
    </w:p>
    <w:p w14:paraId="661570D6" w14:textId="77777777" w:rsidR="00F34BA1" w:rsidRDefault="00F34BA1"/>
  </w:endnote>
  <w:endnote w:type="continuationSeparator" w:id="0">
    <w:p w14:paraId="31E0DD86" w14:textId="77777777" w:rsidR="00F34BA1" w:rsidRDefault="00F34BA1" w:rsidP="00AF4F27">
      <w:r>
        <w:continuationSeparator/>
      </w:r>
    </w:p>
    <w:p w14:paraId="1A9F2A2F" w14:textId="77777777" w:rsidR="00F34BA1" w:rsidRDefault="00F34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1455" w14:textId="77777777" w:rsidR="008C3027" w:rsidRDefault="008C3027">
    <w:pPr>
      <w:pStyle w:val="Footer"/>
    </w:pPr>
    <w:r>
      <w:rPr>
        <w:noProof/>
        <w:lang w:eastAsia="en-AU"/>
      </w:rPr>
      <w:drawing>
        <wp:inline distT="0" distB="0" distL="0" distR="0" wp14:anchorId="39D0C691" wp14:editId="195E6EF6">
          <wp:extent cx="6210935" cy="412115"/>
          <wp:effectExtent l="0" t="0" r="0" b="6985"/>
          <wp:docPr id="66" name="Picture 66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9BBEFF" w14:textId="449B7420" w:rsidR="008C3027" w:rsidRPr="008C3027" w:rsidRDefault="00AB2E02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>
      <w:rPr>
        <w:sz w:val="20"/>
        <w:szCs w:val="20"/>
      </w:rPr>
      <w:t>Applying for redress</w:t>
    </w:r>
    <w:r w:rsidR="008C3027" w:rsidRPr="008C3027">
      <w:rPr>
        <w:sz w:val="20"/>
        <w:szCs w:val="20"/>
      </w:rPr>
      <w:t xml:space="preserve"> – </w:t>
    </w:r>
    <w:r w:rsidR="002441D8">
      <w:rPr>
        <w:sz w:val="20"/>
        <w:szCs w:val="20"/>
      </w:rPr>
      <w:t>Italian</w:t>
    </w:r>
    <w:r w:rsidR="008C3027" w:rsidRPr="008C3027">
      <w:rPr>
        <w:sz w:val="20"/>
        <w:szCs w:val="20"/>
      </w:rPr>
      <w:tab/>
    </w:r>
    <w:r w:rsidR="008C3027">
      <w:rPr>
        <w:sz w:val="20"/>
        <w:szCs w:val="20"/>
      </w:rPr>
      <w:t xml:space="preserve">      </w:t>
    </w:r>
    <w:r>
      <w:rPr>
        <w:sz w:val="20"/>
        <w:szCs w:val="20"/>
      </w:rPr>
      <w:tab/>
    </w:r>
    <w:r w:rsidR="008C3027" w:rsidRPr="008C3027">
      <w:rPr>
        <w:sz w:val="20"/>
        <w:szCs w:val="20"/>
      </w:rPr>
      <w:fldChar w:fldCharType="begin"/>
    </w:r>
    <w:r w:rsidR="008C3027" w:rsidRPr="008C3027">
      <w:rPr>
        <w:sz w:val="20"/>
        <w:szCs w:val="20"/>
      </w:rPr>
      <w:instrText xml:space="preserve"> PAGE   \* MERGEFORMAT </w:instrText>
    </w:r>
    <w:r w:rsidR="008C3027" w:rsidRPr="008C3027">
      <w:rPr>
        <w:sz w:val="20"/>
        <w:szCs w:val="20"/>
      </w:rPr>
      <w:fldChar w:fldCharType="separate"/>
    </w:r>
    <w:r w:rsidR="007067F1">
      <w:rPr>
        <w:noProof/>
        <w:sz w:val="20"/>
        <w:szCs w:val="20"/>
      </w:rPr>
      <w:t>2</w:t>
    </w:r>
    <w:r w:rsidR="008C3027" w:rsidRPr="008C3027">
      <w:rPr>
        <w:noProof/>
        <w:sz w:val="20"/>
        <w:szCs w:val="20"/>
      </w:rPr>
      <w:fldChar w:fldCharType="end"/>
    </w:r>
  </w:p>
  <w:p w14:paraId="58FB065D" w14:textId="77777777" w:rsidR="008C3027" w:rsidRDefault="008C3027">
    <w:pPr>
      <w:pStyle w:val="Footer"/>
    </w:pPr>
  </w:p>
  <w:p w14:paraId="313013CC" w14:textId="77777777" w:rsidR="00A15F6A" w:rsidRDefault="00A15F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0409" w14:textId="77777777" w:rsidR="008C3027" w:rsidRDefault="008C3027">
    <w:pPr>
      <w:pStyle w:val="Footer"/>
    </w:pPr>
    <w:r>
      <w:rPr>
        <w:noProof/>
        <w:lang w:eastAsia="en-AU"/>
      </w:rPr>
      <w:drawing>
        <wp:inline distT="0" distB="0" distL="0" distR="0" wp14:anchorId="2B2982A1" wp14:editId="72851ED2">
          <wp:extent cx="6210935" cy="412115"/>
          <wp:effectExtent l="0" t="0" r="0" b="6985"/>
          <wp:docPr id="69" name="Picture 69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45908E" w14:textId="6DD05C90" w:rsidR="008C3027" w:rsidRPr="008C3027" w:rsidRDefault="0055052E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>
      <w:rPr>
        <w:sz w:val="20"/>
        <w:szCs w:val="20"/>
      </w:rPr>
      <w:t>Applying for r</w:t>
    </w:r>
    <w:r w:rsidR="008C3027" w:rsidRPr="008C3027">
      <w:rPr>
        <w:sz w:val="20"/>
        <w:szCs w:val="20"/>
      </w:rPr>
      <w:t>edress</w:t>
    </w:r>
    <w:r>
      <w:rPr>
        <w:sz w:val="20"/>
        <w:szCs w:val="20"/>
      </w:rPr>
      <w:t xml:space="preserve"> </w:t>
    </w:r>
    <w:r w:rsidR="008C3027" w:rsidRPr="008C3027">
      <w:rPr>
        <w:sz w:val="20"/>
        <w:szCs w:val="20"/>
      </w:rPr>
      <w:t xml:space="preserve">– </w:t>
    </w:r>
    <w:r w:rsidR="002441D8">
      <w:rPr>
        <w:sz w:val="20"/>
        <w:szCs w:val="20"/>
      </w:rPr>
      <w:t>Italian</w:t>
    </w:r>
    <w:r w:rsidR="008C3027" w:rsidRPr="008C3027">
      <w:rPr>
        <w:sz w:val="20"/>
        <w:szCs w:val="20"/>
      </w:rPr>
      <w:tab/>
    </w:r>
    <w:r w:rsidR="008C3027">
      <w:rPr>
        <w:sz w:val="20"/>
        <w:szCs w:val="20"/>
      </w:rPr>
      <w:t xml:space="preserve">     </w:t>
    </w:r>
    <w:r w:rsidR="009E2E74">
      <w:rPr>
        <w:sz w:val="20"/>
        <w:szCs w:val="20"/>
      </w:rPr>
      <w:tab/>
    </w:r>
    <w:r w:rsidR="008C3027">
      <w:rPr>
        <w:sz w:val="20"/>
        <w:szCs w:val="20"/>
      </w:rPr>
      <w:t xml:space="preserve"> </w:t>
    </w:r>
    <w:r w:rsidR="008C3027" w:rsidRPr="008C3027">
      <w:rPr>
        <w:sz w:val="20"/>
        <w:szCs w:val="20"/>
      </w:rPr>
      <w:fldChar w:fldCharType="begin"/>
    </w:r>
    <w:r w:rsidR="008C3027" w:rsidRPr="008C3027">
      <w:rPr>
        <w:sz w:val="20"/>
        <w:szCs w:val="20"/>
      </w:rPr>
      <w:instrText xml:space="preserve"> PAGE   \* MERGEFORMAT </w:instrText>
    </w:r>
    <w:r w:rsidR="008C3027" w:rsidRPr="008C3027">
      <w:rPr>
        <w:sz w:val="20"/>
        <w:szCs w:val="20"/>
      </w:rPr>
      <w:fldChar w:fldCharType="separate"/>
    </w:r>
    <w:r w:rsidR="007067F1">
      <w:rPr>
        <w:noProof/>
        <w:sz w:val="20"/>
        <w:szCs w:val="20"/>
      </w:rPr>
      <w:t>1</w:t>
    </w:r>
    <w:r w:rsidR="008C3027" w:rsidRPr="008C3027">
      <w:rPr>
        <w:noProof/>
        <w:sz w:val="20"/>
        <w:szCs w:val="20"/>
      </w:rPr>
      <w:fldChar w:fldCharType="end"/>
    </w:r>
  </w:p>
  <w:p w14:paraId="0BC775C6" w14:textId="77777777" w:rsidR="00A15F6A" w:rsidRDefault="00A15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7FD9" w14:textId="77777777" w:rsidR="00F34BA1" w:rsidRDefault="00F34BA1" w:rsidP="00AF4F27">
      <w:r>
        <w:separator/>
      </w:r>
    </w:p>
    <w:p w14:paraId="35667C5A" w14:textId="77777777" w:rsidR="00F34BA1" w:rsidRDefault="00F34BA1"/>
  </w:footnote>
  <w:footnote w:type="continuationSeparator" w:id="0">
    <w:p w14:paraId="76D8FAAE" w14:textId="77777777" w:rsidR="00F34BA1" w:rsidRDefault="00F34BA1" w:rsidP="00AF4F27">
      <w:r>
        <w:continuationSeparator/>
      </w:r>
    </w:p>
    <w:p w14:paraId="7D15E58F" w14:textId="77777777" w:rsidR="00F34BA1" w:rsidRDefault="00F34B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A064" w14:textId="77777777" w:rsidR="008C3027" w:rsidRDefault="008C3027" w:rsidP="008C3027">
    <w:pPr>
      <w:pStyle w:val="Header"/>
    </w:pPr>
    <w:r>
      <w:rPr>
        <w:noProof/>
        <w:lang w:eastAsia="en-AU"/>
      </w:rPr>
      <w:drawing>
        <wp:inline distT="0" distB="0" distL="0" distR="0" wp14:anchorId="56D39561" wp14:editId="0E16850E">
          <wp:extent cx="2378075" cy="787400"/>
          <wp:effectExtent l="0" t="0" r="0" b="0"/>
          <wp:docPr id="67" name="Picture 67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87DDF7" w14:textId="77777777" w:rsidR="008C3027" w:rsidRDefault="008C3027" w:rsidP="008C3027">
    <w:pPr>
      <w:pStyle w:val="NoSpacing"/>
    </w:pPr>
  </w:p>
  <w:p w14:paraId="155B2B11" w14:textId="6D090C97" w:rsidR="008C3027" w:rsidRPr="002E7B86" w:rsidRDefault="002441D8" w:rsidP="008C3027">
    <w:pPr>
      <w:pStyle w:val="Heading1"/>
    </w:pPr>
    <w:r w:rsidRPr="005F3CCC">
      <w:rPr>
        <w:color w:val="DE6617"/>
      </w:rPr>
      <w:t>SCHEDA INFORMATIVA</w:t>
    </w:r>
  </w:p>
  <w:p w14:paraId="5F4E70F2" w14:textId="15106CC4" w:rsidR="00A15F6A" w:rsidRDefault="008C3027" w:rsidP="00EE1D45">
    <w:pPr>
      <w:pStyle w:val="Header"/>
    </w:pPr>
    <w:r>
      <w:rPr>
        <w:noProof/>
        <w:lang w:eastAsia="en-AU"/>
      </w:rPr>
      <w:drawing>
        <wp:inline distT="0" distB="0" distL="0" distR="0" wp14:anchorId="10FB2342" wp14:editId="0D846529">
          <wp:extent cx="6210935" cy="60474"/>
          <wp:effectExtent l="0" t="0" r="0" b="3175"/>
          <wp:docPr id="68" name="Picture 68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10935" cy="6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D4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F27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81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48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A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2D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E1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C04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44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3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690"/>
    <w:multiLevelType w:val="hybridMultilevel"/>
    <w:tmpl w:val="53183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41685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542594"/>
    <w:multiLevelType w:val="hybridMultilevel"/>
    <w:tmpl w:val="ACC20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12792"/>
    <w:multiLevelType w:val="hybridMultilevel"/>
    <w:tmpl w:val="7B529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B42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03F3CCE"/>
    <w:multiLevelType w:val="hybridMultilevel"/>
    <w:tmpl w:val="D826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76E38"/>
    <w:multiLevelType w:val="hybridMultilevel"/>
    <w:tmpl w:val="AF6C4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38332B"/>
    <w:multiLevelType w:val="hybridMultilevel"/>
    <w:tmpl w:val="7CF2B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36235"/>
    <w:multiLevelType w:val="hybridMultilevel"/>
    <w:tmpl w:val="5CBABE28"/>
    <w:lvl w:ilvl="0" w:tplc="C950BD7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BF67E3B"/>
    <w:multiLevelType w:val="hybridMultilevel"/>
    <w:tmpl w:val="37AC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83BF9"/>
    <w:multiLevelType w:val="hybridMultilevel"/>
    <w:tmpl w:val="74741EF0"/>
    <w:lvl w:ilvl="0" w:tplc="3A3C7E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3082A"/>
    <w:multiLevelType w:val="hybridMultilevel"/>
    <w:tmpl w:val="D43C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538C5"/>
    <w:multiLevelType w:val="hybridMultilevel"/>
    <w:tmpl w:val="3EE4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61C4A"/>
    <w:multiLevelType w:val="hybridMultilevel"/>
    <w:tmpl w:val="37C88710"/>
    <w:lvl w:ilvl="0" w:tplc="FB0A77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6629">
    <w:abstractNumId w:val="11"/>
  </w:num>
  <w:num w:numId="2" w16cid:durableId="1379623529">
    <w:abstractNumId w:val="14"/>
  </w:num>
  <w:num w:numId="3" w16cid:durableId="1969776442">
    <w:abstractNumId w:val="8"/>
  </w:num>
  <w:num w:numId="4" w16cid:durableId="1964186151">
    <w:abstractNumId w:val="8"/>
  </w:num>
  <w:num w:numId="5" w16cid:durableId="1489131789">
    <w:abstractNumId w:val="23"/>
  </w:num>
  <w:num w:numId="6" w16cid:durableId="1182625861">
    <w:abstractNumId w:val="0"/>
  </w:num>
  <w:num w:numId="7" w16cid:durableId="800267026">
    <w:abstractNumId w:val="1"/>
  </w:num>
  <w:num w:numId="8" w16cid:durableId="82605431">
    <w:abstractNumId w:val="2"/>
  </w:num>
  <w:num w:numId="9" w16cid:durableId="1547375088">
    <w:abstractNumId w:val="3"/>
  </w:num>
  <w:num w:numId="10" w16cid:durableId="1748772218">
    <w:abstractNumId w:val="4"/>
  </w:num>
  <w:num w:numId="11" w16cid:durableId="800004975">
    <w:abstractNumId w:val="5"/>
  </w:num>
  <w:num w:numId="12" w16cid:durableId="41029663">
    <w:abstractNumId w:val="6"/>
  </w:num>
  <w:num w:numId="13" w16cid:durableId="1397164341">
    <w:abstractNumId w:val="7"/>
  </w:num>
  <w:num w:numId="14" w16cid:durableId="1316835267">
    <w:abstractNumId w:val="9"/>
  </w:num>
  <w:num w:numId="15" w16cid:durableId="1732344283">
    <w:abstractNumId w:val="21"/>
  </w:num>
  <w:num w:numId="16" w16cid:durableId="1469585747">
    <w:abstractNumId w:val="16"/>
  </w:num>
  <w:num w:numId="17" w16cid:durableId="1895695765">
    <w:abstractNumId w:val="22"/>
  </w:num>
  <w:num w:numId="18" w16cid:durableId="1858882148">
    <w:abstractNumId w:val="15"/>
  </w:num>
  <w:num w:numId="19" w16cid:durableId="1276448066">
    <w:abstractNumId w:val="12"/>
  </w:num>
  <w:num w:numId="20" w16cid:durableId="1401367015">
    <w:abstractNumId w:val="17"/>
  </w:num>
  <w:num w:numId="21" w16cid:durableId="826822411">
    <w:abstractNumId w:val="23"/>
  </w:num>
  <w:num w:numId="22" w16cid:durableId="2098595850">
    <w:abstractNumId w:val="13"/>
  </w:num>
  <w:num w:numId="23" w16cid:durableId="1426921393">
    <w:abstractNumId w:val="19"/>
  </w:num>
  <w:num w:numId="24" w16cid:durableId="323318962">
    <w:abstractNumId w:val="23"/>
  </w:num>
  <w:num w:numId="25" w16cid:durableId="1083990288">
    <w:abstractNumId w:val="20"/>
  </w:num>
  <w:num w:numId="26" w16cid:durableId="1414159183">
    <w:abstractNumId w:val="10"/>
  </w:num>
  <w:num w:numId="27" w16cid:durableId="16109663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CC"/>
    <w:rsid w:val="00056760"/>
    <w:rsid w:val="00056B74"/>
    <w:rsid w:val="00061F50"/>
    <w:rsid w:val="000672D1"/>
    <w:rsid w:val="00071F43"/>
    <w:rsid w:val="000749B6"/>
    <w:rsid w:val="0007784F"/>
    <w:rsid w:val="0008169D"/>
    <w:rsid w:val="0008636E"/>
    <w:rsid w:val="00090D13"/>
    <w:rsid w:val="00091177"/>
    <w:rsid w:val="000B11FF"/>
    <w:rsid w:val="000B64E2"/>
    <w:rsid w:val="000C7615"/>
    <w:rsid w:val="000D3D74"/>
    <w:rsid w:val="000D46CF"/>
    <w:rsid w:val="000E5E4F"/>
    <w:rsid w:val="000F4EC5"/>
    <w:rsid w:val="000F501A"/>
    <w:rsid w:val="000F6109"/>
    <w:rsid w:val="00100C0D"/>
    <w:rsid w:val="00107739"/>
    <w:rsid w:val="0011686E"/>
    <w:rsid w:val="0013059B"/>
    <w:rsid w:val="001519B2"/>
    <w:rsid w:val="00156C6F"/>
    <w:rsid w:val="001603C7"/>
    <w:rsid w:val="001773E9"/>
    <w:rsid w:val="00182539"/>
    <w:rsid w:val="00192535"/>
    <w:rsid w:val="001947D8"/>
    <w:rsid w:val="001B0859"/>
    <w:rsid w:val="001B28E8"/>
    <w:rsid w:val="001C4098"/>
    <w:rsid w:val="001D7EE7"/>
    <w:rsid w:val="001F57FC"/>
    <w:rsid w:val="00210E7C"/>
    <w:rsid w:val="00211F76"/>
    <w:rsid w:val="002225DD"/>
    <w:rsid w:val="002228F5"/>
    <w:rsid w:val="00235FC3"/>
    <w:rsid w:val="002441D8"/>
    <w:rsid w:val="00250BDC"/>
    <w:rsid w:val="00264F3B"/>
    <w:rsid w:val="0026651B"/>
    <w:rsid w:val="002703C9"/>
    <w:rsid w:val="002767FC"/>
    <w:rsid w:val="00281CE0"/>
    <w:rsid w:val="00283665"/>
    <w:rsid w:val="002A3EA9"/>
    <w:rsid w:val="002D51DE"/>
    <w:rsid w:val="002E7B86"/>
    <w:rsid w:val="003070A3"/>
    <w:rsid w:val="00315A78"/>
    <w:rsid w:val="003203F6"/>
    <w:rsid w:val="00325423"/>
    <w:rsid w:val="003353A7"/>
    <w:rsid w:val="003443FC"/>
    <w:rsid w:val="00350241"/>
    <w:rsid w:val="0035442A"/>
    <w:rsid w:val="00384D3A"/>
    <w:rsid w:val="003855A8"/>
    <w:rsid w:val="00390DEB"/>
    <w:rsid w:val="00394A2D"/>
    <w:rsid w:val="003B3C09"/>
    <w:rsid w:val="003C1EFC"/>
    <w:rsid w:val="003C47D1"/>
    <w:rsid w:val="003C5916"/>
    <w:rsid w:val="003D317B"/>
    <w:rsid w:val="003E206D"/>
    <w:rsid w:val="004027D3"/>
    <w:rsid w:val="004622ED"/>
    <w:rsid w:val="00466621"/>
    <w:rsid w:val="004700E4"/>
    <w:rsid w:val="00471720"/>
    <w:rsid w:val="00480DE7"/>
    <w:rsid w:val="004A1D8E"/>
    <w:rsid w:val="004A2424"/>
    <w:rsid w:val="004B1D0F"/>
    <w:rsid w:val="004B444D"/>
    <w:rsid w:val="004D5DCC"/>
    <w:rsid w:val="004D72E5"/>
    <w:rsid w:val="004E08EB"/>
    <w:rsid w:val="004F279C"/>
    <w:rsid w:val="004F5ED1"/>
    <w:rsid w:val="004F6C03"/>
    <w:rsid w:val="005010D8"/>
    <w:rsid w:val="00521153"/>
    <w:rsid w:val="00534A3E"/>
    <w:rsid w:val="005419E8"/>
    <w:rsid w:val="00546CC3"/>
    <w:rsid w:val="0055052E"/>
    <w:rsid w:val="005507FD"/>
    <w:rsid w:val="00557ACF"/>
    <w:rsid w:val="00574DF8"/>
    <w:rsid w:val="00576DAF"/>
    <w:rsid w:val="005926C1"/>
    <w:rsid w:val="005963F3"/>
    <w:rsid w:val="005A175A"/>
    <w:rsid w:val="005A3772"/>
    <w:rsid w:val="005C1798"/>
    <w:rsid w:val="005C7C99"/>
    <w:rsid w:val="005D4741"/>
    <w:rsid w:val="005F2698"/>
    <w:rsid w:val="005F3CCC"/>
    <w:rsid w:val="005F76DD"/>
    <w:rsid w:val="0062469B"/>
    <w:rsid w:val="00652F25"/>
    <w:rsid w:val="006654D1"/>
    <w:rsid w:val="00682739"/>
    <w:rsid w:val="00686790"/>
    <w:rsid w:val="006951D5"/>
    <w:rsid w:val="006A100E"/>
    <w:rsid w:val="006A5CA8"/>
    <w:rsid w:val="006C26D9"/>
    <w:rsid w:val="006C2D24"/>
    <w:rsid w:val="006D5E4E"/>
    <w:rsid w:val="006E2D0F"/>
    <w:rsid w:val="00701AE2"/>
    <w:rsid w:val="007067F1"/>
    <w:rsid w:val="0071477E"/>
    <w:rsid w:val="0073739F"/>
    <w:rsid w:val="007415E2"/>
    <w:rsid w:val="007447B7"/>
    <w:rsid w:val="00752AAE"/>
    <w:rsid w:val="00756031"/>
    <w:rsid w:val="00762299"/>
    <w:rsid w:val="00763F23"/>
    <w:rsid w:val="00775D07"/>
    <w:rsid w:val="00777F21"/>
    <w:rsid w:val="00781F1B"/>
    <w:rsid w:val="00782DA6"/>
    <w:rsid w:val="00792A31"/>
    <w:rsid w:val="007A1E50"/>
    <w:rsid w:val="007A73F9"/>
    <w:rsid w:val="007C0D69"/>
    <w:rsid w:val="007C7F32"/>
    <w:rsid w:val="007F5A2E"/>
    <w:rsid w:val="00801FE3"/>
    <w:rsid w:val="0080618E"/>
    <w:rsid w:val="00811330"/>
    <w:rsid w:val="00846DF7"/>
    <w:rsid w:val="008519B7"/>
    <w:rsid w:val="00870A24"/>
    <w:rsid w:val="0087310C"/>
    <w:rsid w:val="00876B7B"/>
    <w:rsid w:val="00897943"/>
    <w:rsid w:val="008C3027"/>
    <w:rsid w:val="009160D0"/>
    <w:rsid w:val="00917E4C"/>
    <w:rsid w:val="00931F84"/>
    <w:rsid w:val="00940CD3"/>
    <w:rsid w:val="00940F26"/>
    <w:rsid w:val="009476A5"/>
    <w:rsid w:val="00982160"/>
    <w:rsid w:val="00982F6C"/>
    <w:rsid w:val="00985D4C"/>
    <w:rsid w:val="009A11DF"/>
    <w:rsid w:val="009B1B3F"/>
    <w:rsid w:val="009B777C"/>
    <w:rsid w:val="009C3DC7"/>
    <w:rsid w:val="009E2E74"/>
    <w:rsid w:val="009E46BF"/>
    <w:rsid w:val="009F1AA2"/>
    <w:rsid w:val="009F3298"/>
    <w:rsid w:val="00A06F58"/>
    <w:rsid w:val="00A15F6A"/>
    <w:rsid w:val="00A23D32"/>
    <w:rsid w:val="00A35248"/>
    <w:rsid w:val="00A53B1F"/>
    <w:rsid w:val="00A661C8"/>
    <w:rsid w:val="00A8303B"/>
    <w:rsid w:val="00AA1F9E"/>
    <w:rsid w:val="00AA667F"/>
    <w:rsid w:val="00AB2E02"/>
    <w:rsid w:val="00AF4F27"/>
    <w:rsid w:val="00B028D5"/>
    <w:rsid w:val="00B04790"/>
    <w:rsid w:val="00B06C3B"/>
    <w:rsid w:val="00B24142"/>
    <w:rsid w:val="00B265D5"/>
    <w:rsid w:val="00B27208"/>
    <w:rsid w:val="00B46F30"/>
    <w:rsid w:val="00B54D43"/>
    <w:rsid w:val="00B71798"/>
    <w:rsid w:val="00BB6B9B"/>
    <w:rsid w:val="00BE2485"/>
    <w:rsid w:val="00BE30D1"/>
    <w:rsid w:val="00BE6CE2"/>
    <w:rsid w:val="00BF0046"/>
    <w:rsid w:val="00C0663B"/>
    <w:rsid w:val="00C13F1C"/>
    <w:rsid w:val="00C15F8B"/>
    <w:rsid w:val="00C23C20"/>
    <w:rsid w:val="00C265D7"/>
    <w:rsid w:val="00C457DA"/>
    <w:rsid w:val="00C463F3"/>
    <w:rsid w:val="00C54CF7"/>
    <w:rsid w:val="00C558C9"/>
    <w:rsid w:val="00C640DA"/>
    <w:rsid w:val="00C66DAB"/>
    <w:rsid w:val="00C73808"/>
    <w:rsid w:val="00C777AE"/>
    <w:rsid w:val="00C80FEB"/>
    <w:rsid w:val="00C826E5"/>
    <w:rsid w:val="00C8578F"/>
    <w:rsid w:val="00C86D79"/>
    <w:rsid w:val="00C91E8B"/>
    <w:rsid w:val="00CA563F"/>
    <w:rsid w:val="00CB27A1"/>
    <w:rsid w:val="00CC26A5"/>
    <w:rsid w:val="00CC3D15"/>
    <w:rsid w:val="00CC7016"/>
    <w:rsid w:val="00CD4AE0"/>
    <w:rsid w:val="00CF0529"/>
    <w:rsid w:val="00D01FFE"/>
    <w:rsid w:val="00D14E9D"/>
    <w:rsid w:val="00D26429"/>
    <w:rsid w:val="00D2772E"/>
    <w:rsid w:val="00D54A98"/>
    <w:rsid w:val="00D65D86"/>
    <w:rsid w:val="00D83287"/>
    <w:rsid w:val="00D86CD3"/>
    <w:rsid w:val="00D91FA9"/>
    <w:rsid w:val="00DB3334"/>
    <w:rsid w:val="00DD1E88"/>
    <w:rsid w:val="00DD2F50"/>
    <w:rsid w:val="00DD3437"/>
    <w:rsid w:val="00DD4D0F"/>
    <w:rsid w:val="00DE0A83"/>
    <w:rsid w:val="00DE664F"/>
    <w:rsid w:val="00E249A0"/>
    <w:rsid w:val="00E30091"/>
    <w:rsid w:val="00E4054A"/>
    <w:rsid w:val="00E44613"/>
    <w:rsid w:val="00E76C99"/>
    <w:rsid w:val="00E81BC6"/>
    <w:rsid w:val="00E86B05"/>
    <w:rsid w:val="00E90733"/>
    <w:rsid w:val="00EA4486"/>
    <w:rsid w:val="00EB48B3"/>
    <w:rsid w:val="00EB72DA"/>
    <w:rsid w:val="00EC4E12"/>
    <w:rsid w:val="00ED0721"/>
    <w:rsid w:val="00ED6AC2"/>
    <w:rsid w:val="00EE1D45"/>
    <w:rsid w:val="00EE52E3"/>
    <w:rsid w:val="00EF0DBA"/>
    <w:rsid w:val="00F12735"/>
    <w:rsid w:val="00F16981"/>
    <w:rsid w:val="00F20913"/>
    <w:rsid w:val="00F23E3B"/>
    <w:rsid w:val="00F248AC"/>
    <w:rsid w:val="00F305F2"/>
    <w:rsid w:val="00F34BA1"/>
    <w:rsid w:val="00F356F5"/>
    <w:rsid w:val="00F43B07"/>
    <w:rsid w:val="00F5210F"/>
    <w:rsid w:val="00F61CFE"/>
    <w:rsid w:val="00F65DCA"/>
    <w:rsid w:val="00F71F46"/>
    <w:rsid w:val="00F801EB"/>
    <w:rsid w:val="00F806A4"/>
    <w:rsid w:val="00F955CE"/>
    <w:rsid w:val="00F96073"/>
    <w:rsid w:val="00FA4710"/>
    <w:rsid w:val="00FA7D15"/>
    <w:rsid w:val="00FB087F"/>
    <w:rsid w:val="00FC7C68"/>
    <w:rsid w:val="00FD31D8"/>
    <w:rsid w:val="00FE46F0"/>
    <w:rsid w:val="00FE5EC1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C7F049"/>
  <w14:defaultImageDpi w14:val="32767"/>
  <w15:docId w15:val="{7A847AF7-A79F-418D-ADF6-2995157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02"/>
    <w:pPr>
      <w:spacing w:before="120" w:after="120"/>
    </w:pPr>
    <w:rPr>
      <w:rFonts w:ascii="Arial" w:hAnsi="Arial" w:cs="Arial"/>
      <w:color w:val="57575B" w:themeColor="accent5"/>
      <w:sz w:val="23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1177"/>
    <w:pPr>
      <w:outlineLvl w:val="0"/>
    </w:pPr>
    <w:rPr>
      <w:caps/>
      <w:color w:val="DD6D28" w:themeColor="background2"/>
      <w:spacing w:val="26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27"/>
    <w:pPr>
      <w:outlineLvl w:val="1"/>
    </w:pPr>
    <w:rPr>
      <w:rFonts w:ascii="Arial Bold" w:hAnsi="Arial Bold"/>
      <w:b/>
      <w:sz w:val="28"/>
      <w:u w:color="24793F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0663B"/>
    <w:pPr>
      <w:tabs>
        <w:tab w:val="left" w:pos="4962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C066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330"/>
    <w:rPr>
      <w:rFonts w:ascii="Arial" w:hAnsi="Arial" w:cs="Arial"/>
      <w:sz w:val="20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91177"/>
    <w:rPr>
      <w:rFonts w:ascii="Arial" w:hAnsi="Arial" w:cs="Arial"/>
      <w:caps/>
      <w:color w:val="DD6D28" w:themeColor="background2"/>
      <w:spacing w:val="26"/>
      <w:sz w:val="44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330"/>
    <w:rPr>
      <w:rFonts w:ascii="Arial" w:hAnsi="Arial" w:cs="Arial"/>
      <w:sz w:val="20"/>
      <w:szCs w:val="22"/>
      <w:lang w:val="en-AU"/>
    </w:rPr>
  </w:style>
  <w:style w:type="paragraph" w:styleId="ListNumber">
    <w:name w:val="List Number"/>
    <w:basedOn w:val="Normal"/>
    <w:autoRedefine/>
    <w:uiPriority w:val="99"/>
    <w:unhideWhenUsed/>
    <w:qFormat/>
    <w:rsid w:val="00A661C8"/>
    <w:pPr>
      <w:numPr>
        <w:numId w:val="4"/>
      </w:numPr>
      <w:spacing w:after="240" w:line="360" w:lineRule="auto"/>
      <w:ind w:left="709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4F27"/>
    <w:rPr>
      <w:rFonts w:ascii="Arial Bold" w:hAnsi="Arial Bold" w:cs="Arial"/>
      <w:b/>
      <w:color w:val="57575B" w:themeColor="accent5"/>
      <w:sz w:val="28"/>
      <w:u w:color="24793F" w:themeColor="text2"/>
      <w:lang w:val="en-AU"/>
    </w:rPr>
  </w:style>
  <w:style w:type="paragraph" w:styleId="NoSpacing">
    <w:name w:val="No Spacing"/>
    <w:basedOn w:val="Normal"/>
    <w:uiPriority w:val="1"/>
    <w:qFormat/>
    <w:rsid w:val="00325423"/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A661C8"/>
    <w:pPr>
      <w:numPr>
        <w:numId w:val="5"/>
      </w:numPr>
      <w:spacing w:after="240" w:line="360" w:lineRule="auto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00E4"/>
  </w:style>
  <w:style w:type="character" w:customStyle="1" w:styleId="Heading8Char">
    <w:name w:val="Heading 8 Char"/>
    <w:basedOn w:val="DefaultParagraphFont"/>
    <w:link w:val="Heading8"/>
    <w:uiPriority w:val="9"/>
    <w:rsid w:val="00C0663B"/>
    <w:rPr>
      <w:rFonts w:ascii="Arial" w:hAnsi="Arial" w:cs="Arial"/>
      <w:sz w:val="20"/>
      <w:szCs w:val="22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C0663B"/>
    <w:rPr>
      <w:rFonts w:ascii="Arial" w:hAnsi="Arial" w:cs="Arial"/>
      <w:sz w:val="20"/>
      <w:szCs w:val="22"/>
      <w:lang w:val="en-AU"/>
    </w:rPr>
  </w:style>
  <w:style w:type="paragraph" w:styleId="Subtitle">
    <w:name w:val="Subtitle"/>
    <w:basedOn w:val="Heading9"/>
    <w:next w:val="Normal"/>
    <w:link w:val="SubtitleChar"/>
    <w:uiPriority w:val="11"/>
    <w:rsid w:val="00C0663B"/>
  </w:style>
  <w:style w:type="character" w:customStyle="1" w:styleId="SubtitleChar">
    <w:name w:val="Subtitle Char"/>
    <w:basedOn w:val="DefaultParagraphFont"/>
    <w:link w:val="Subtitle"/>
    <w:uiPriority w:val="11"/>
    <w:rsid w:val="00C0663B"/>
    <w:rPr>
      <w:rFonts w:ascii="Arial" w:hAnsi="Arial" w:cs="Arial"/>
      <w:sz w:val="20"/>
      <w:szCs w:val="22"/>
      <w:lang w:val="en-AU"/>
    </w:rPr>
  </w:style>
  <w:style w:type="character" w:styleId="SubtleEmphasis">
    <w:name w:val="Subtle Emphasis"/>
    <w:uiPriority w:val="19"/>
    <w:rsid w:val="00C0663B"/>
  </w:style>
  <w:style w:type="paragraph" w:styleId="Quote">
    <w:name w:val="Quote"/>
    <w:basedOn w:val="Subtitle"/>
    <w:next w:val="Normal"/>
    <w:link w:val="QuoteChar"/>
    <w:uiPriority w:val="29"/>
    <w:rsid w:val="00C0663B"/>
  </w:style>
  <w:style w:type="character" w:customStyle="1" w:styleId="QuoteChar">
    <w:name w:val="Quote Char"/>
    <w:basedOn w:val="DefaultParagraphFont"/>
    <w:link w:val="Quote"/>
    <w:uiPriority w:val="29"/>
    <w:rsid w:val="00C0663B"/>
    <w:rPr>
      <w:rFonts w:ascii="Arial" w:hAnsi="Arial" w:cs="Arial"/>
      <w:sz w:val="20"/>
      <w:szCs w:val="22"/>
      <w:lang w:val="en-AU"/>
    </w:rPr>
  </w:style>
  <w:style w:type="character" w:styleId="SubtleReference">
    <w:name w:val="Subtle Reference"/>
    <w:uiPriority w:val="31"/>
    <w:rsid w:val="00C0663B"/>
  </w:style>
  <w:style w:type="character" w:styleId="Hyperlink">
    <w:name w:val="Hyperlink"/>
    <w:basedOn w:val="SubtleReference"/>
    <w:uiPriority w:val="99"/>
    <w:unhideWhenUsed/>
    <w:rsid w:val="002441D8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7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78"/>
    <w:rPr>
      <w:rFonts w:ascii="Lucida Grande" w:hAnsi="Lucida Grande" w:cs="Lucida Grande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B3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B3F"/>
    <w:rPr>
      <w:rFonts w:ascii="Arial" w:hAnsi="Arial" w:cs="Arial"/>
      <w:color w:val="57575B" w:themeColor="accent5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B1B3F"/>
    <w:rPr>
      <w:vertAlign w:val="superscript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locked/>
    <w:rsid w:val="00D54A98"/>
    <w:rPr>
      <w:rFonts w:ascii="Arial" w:hAnsi="Arial" w:cs="Arial"/>
      <w:color w:val="57575B" w:themeColor="accent5"/>
      <w:lang w:val="en-AU"/>
    </w:rPr>
  </w:style>
  <w:style w:type="paragraph" w:styleId="ListBullet">
    <w:name w:val="List Bullet"/>
    <w:aliases w:val="TPs Lvl 1"/>
    <w:basedOn w:val="ListParagraph"/>
    <w:uiPriority w:val="1"/>
    <w:unhideWhenUsed/>
    <w:qFormat/>
    <w:rsid w:val="00792A31"/>
    <w:pPr>
      <w:numPr>
        <w:numId w:val="0"/>
      </w:numPr>
      <w:tabs>
        <w:tab w:val="center" w:pos="4873"/>
      </w:tabs>
      <w:spacing w:before="0" w:after="200" w:line="276" w:lineRule="auto"/>
      <w:ind w:left="720" w:hanging="360"/>
      <w:contextualSpacing w:val="0"/>
    </w:pPr>
    <w:rPr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78F"/>
    <w:rPr>
      <w:rFonts w:ascii="Arial" w:hAnsi="Arial" w:cs="Arial"/>
      <w:color w:val="57575B" w:themeColor="accent5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78F"/>
    <w:rPr>
      <w:rFonts w:ascii="Arial" w:hAnsi="Arial" w:cs="Arial"/>
      <w:b/>
      <w:bCs/>
      <w:color w:val="57575B" w:themeColor="accent5"/>
      <w:sz w:val="20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E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40DA"/>
    <w:rPr>
      <w:rFonts w:ascii="Arial" w:hAnsi="Arial" w:cs="Arial"/>
      <w:color w:val="57575B" w:themeColor="accent5"/>
      <w:sz w:val="23"/>
      <w:lang w:val="en-AU"/>
    </w:rPr>
  </w:style>
  <w:style w:type="character" w:customStyle="1" w:styleId="ui-provider">
    <w:name w:val="ui-provider"/>
    <w:basedOn w:val="DefaultParagraphFont"/>
    <w:rsid w:val="00A35248"/>
  </w:style>
  <w:style w:type="character" w:styleId="UnresolvedMention">
    <w:name w:val="Unresolved Mention"/>
    <w:basedOn w:val="DefaultParagraphFont"/>
    <w:uiPriority w:val="99"/>
    <w:semiHidden/>
    <w:unhideWhenUsed/>
    <w:rsid w:val="00C15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tionalredress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gov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tionalredress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0004\AppData\Local\Microsoft\Windows\INetCache\Content.Outlook\S5YBO7K6\DSS003_Fact%20Sheet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National Redress Scheme 2018">
      <a:dk1>
        <a:srgbClr val="FEFFFE"/>
      </a:dk1>
      <a:lt1>
        <a:srgbClr val="FFFFFF"/>
      </a:lt1>
      <a:dk2>
        <a:srgbClr val="24793F"/>
      </a:dk2>
      <a:lt2>
        <a:srgbClr val="DD6D28"/>
      </a:lt2>
      <a:accent1>
        <a:srgbClr val="508E55"/>
      </a:accent1>
      <a:accent2>
        <a:srgbClr val="F69F1F"/>
      </a:accent2>
      <a:accent3>
        <a:srgbClr val="90B03D"/>
      </a:accent3>
      <a:accent4>
        <a:srgbClr val="F1C263"/>
      </a:accent4>
      <a:accent5>
        <a:srgbClr val="57575B"/>
      </a:accent5>
      <a:accent6>
        <a:srgbClr val="FEFFFE"/>
      </a:accent6>
      <a:hlink>
        <a:srgbClr val="FEFFFE"/>
      </a:hlink>
      <a:folHlink>
        <a:srgbClr val="57575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B55B6CA46BA47B8629A3EE3433B68" ma:contentTypeVersion="1" ma:contentTypeDescription="Create a new document." ma:contentTypeScope="" ma:versionID="18cf35d2321bfd390fb9efebe4f9dc3b">
  <xsd:schema xmlns:xsd="http://www.w3.org/2001/XMLSchema" xmlns:xs="http://www.w3.org/2001/XMLSchema" xmlns:p="http://schemas.microsoft.com/office/2006/metadata/properties" xmlns:ns2="61699b43-7984-4fb0-a86f-8864962bd358" targetNamespace="http://schemas.microsoft.com/office/2006/metadata/properties" ma:root="true" ma:fieldsID="8befca03d0eb5a61a9047074d991608f" ns2:_="">
    <xsd:import namespace="61699b43-7984-4fb0-a86f-8864962bd3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9b43-7984-4fb0-a86f-8864962bd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720A-0E53-43DF-B3ED-480EBF8F8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13F250-9548-4B44-A150-3AEC53661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860C3-0527-4DDE-9C8E-0EF8A3148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99b43-7984-4fb0-a86f-8864962bd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F5277-385B-4A05-8193-53DA7881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C:\Users\dv0004\AppData\Local\Microsoft\Windows\INetCache\Content.Outlook\S5YBO7K6\DSS003_Fact Sheet Template V5.dotx</Template>
  <TotalTime>50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FACTSHEET 2 - Applying for redress</dc:title>
  <dc:subject/>
  <dc:creator/>
  <cp:keywords/>
  <dc:description/>
  <cp:lastModifiedBy>Microsoft Office User</cp:lastModifiedBy>
  <cp:revision>13</cp:revision>
  <cp:lastPrinted>2018-07-16T01:07:00Z</cp:lastPrinted>
  <dcterms:created xsi:type="dcterms:W3CDTF">2023-07-16T10:54:00Z</dcterms:created>
  <dcterms:modified xsi:type="dcterms:W3CDTF">2023-11-05T23:59:00Z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E15C74758A3F4C019581F8AAF5B8BF74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5AB6E8D65F07D8BD67E6E1119DFA73F22FBA1DFD</vt:lpwstr>
  </property>
  <property fmtid="{D5CDD505-2E9C-101B-9397-08002B2CF9AE}" pid="11" name="PM_OriginationTimeStamp">
    <vt:lpwstr>2023-04-14T06:49:57Z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053BDAE5999773473B61106628B07143</vt:lpwstr>
  </property>
  <property fmtid="{D5CDD505-2E9C-101B-9397-08002B2CF9AE}" pid="21" name="PM_Hash_Salt">
    <vt:lpwstr>A9A5160D1F6C2E4399ABCC938A3CBE62</vt:lpwstr>
  </property>
  <property fmtid="{D5CDD505-2E9C-101B-9397-08002B2CF9AE}" pid="22" name="PM_Hash_SHA1">
    <vt:lpwstr>4CE11662A9B9DE54F1A6DD3FCA8FE3F8EE165D6E</vt:lpwstr>
  </property>
  <property fmtid="{D5CDD505-2E9C-101B-9397-08002B2CF9AE}" pid="23" name="PM_OriginatorUserAccountName_SHA256">
    <vt:lpwstr>6225EB1C0BFB3D9D9E132725B2E638B3D5608232323E06ABDEA684818703EDA8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0x010100650B55B6CA46BA47B8629A3EE3433B68</vt:lpwstr>
  </property>
</Properties>
</file>