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91AA" w14:textId="023D75B5" w:rsidR="00AB2E02" w:rsidRPr="007622D8" w:rsidRDefault="00C37C00" w:rsidP="00132E0F">
      <w:pPr>
        <w:pStyle w:val="Heading1"/>
      </w:pPr>
      <w:r w:rsidRPr="00132E0F">
        <w:t>TELAFİ BAŞVURUSU YAPMAK</w:t>
      </w:r>
    </w:p>
    <w:p w14:paraId="1DB221DE" w14:textId="77777777" w:rsidR="00C37C00" w:rsidRPr="00C37C00" w:rsidRDefault="00C37C00" w:rsidP="005F1F95">
      <w:pPr>
        <w:spacing w:line="312" w:lineRule="auto"/>
        <w:rPr>
          <w:color w:val="000000"/>
          <w:lang w:val="tr-TR"/>
        </w:rPr>
      </w:pPr>
      <w:r w:rsidRPr="00C37C00">
        <w:rPr>
          <w:color w:val="000000"/>
          <w:lang w:val="tr-TR"/>
        </w:rPr>
        <w:t>Ulusal Telafi Projesi çocukken (18 yaşın altında) kurumsal cinsel istismara maruz kalan kişiler içindir.</w:t>
      </w:r>
    </w:p>
    <w:p w14:paraId="3A8F2AEF" w14:textId="55C9F3B3" w:rsidR="00AB2E02" w:rsidRPr="007622D8" w:rsidRDefault="00C37C00" w:rsidP="005F1F95">
      <w:pPr>
        <w:spacing w:after="240" w:line="312" w:lineRule="auto"/>
        <w:rPr>
          <w:color w:val="000000"/>
        </w:rPr>
      </w:pPr>
      <w:r w:rsidRPr="00C37C00">
        <w:rPr>
          <w:color w:val="000000"/>
          <w:lang w:val="tr-TR"/>
        </w:rPr>
        <w:t>Bu bilgi formu Telafi başvurusu yapma sürecine genel bir bakış sağlamaktadır.</w:t>
      </w:r>
    </w:p>
    <w:p w14:paraId="216ED630" w14:textId="6DDA23BF" w:rsidR="00DE664F" w:rsidRPr="007622D8" w:rsidRDefault="00C37C00" w:rsidP="005F1F95">
      <w:pPr>
        <w:pStyle w:val="Heading2"/>
        <w:rPr>
          <w:color w:val="000000"/>
        </w:rPr>
      </w:pPr>
      <w:r w:rsidRPr="00C37C00">
        <w:rPr>
          <w:color w:val="000000"/>
        </w:rPr>
        <w:t xml:space="preserve">Ne zaman </w:t>
      </w:r>
      <w:r w:rsidRPr="00C37C00">
        <w:rPr>
          <w:color w:val="000000"/>
          <w:lang w:val="tr-TR"/>
        </w:rPr>
        <w:t>başvurabilirsiniz?</w:t>
      </w:r>
    </w:p>
    <w:p w14:paraId="3273E125" w14:textId="77777777" w:rsidR="00C37C00" w:rsidRPr="00C37C00" w:rsidRDefault="00C37C00" w:rsidP="005F1F95">
      <w:pPr>
        <w:tabs>
          <w:tab w:val="left" w:pos="567"/>
        </w:tabs>
        <w:spacing w:line="312" w:lineRule="auto"/>
        <w:rPr>
          <w:color w:val="000000"/>
          <w:lang w:val="tr-TR"/>
        </w:rPr>
      </w:pPr>
      <w:bookmarkStart w:id="0" w:name="_Hlk517271011"/>
      <w:r w:rsidRPr="00C37C00">
        <w:rPr>
          <w:color w:val="000000"/>
          <w:lang w:val="tr-TR"/>
        </w:rPr>
        <w:t xml:space="preserve">National Redress Scheme 1 Temmuz 2018 tarihinde başlamış olup 10 yıl devam edecektir. 30 Haziran 2027 tarihine kadar herhangi bir tarihte başvurabilirsiniz. </w:t>
      </w:r>
    </w:p>
    <w:p w14:paraId="6D23E791" w14:textId="229125A8" w:rsidR="0007784F" w:rsidRPr="0078610E" w:rsidRDefault="00C37C00" w:rsidP="005F1F95">
      <w:pPr>
        <w:tabs>
          <w:tab w:val="left" w:pos="567"/>
        </w:tabs>
        <w:spacing w:after="240" w:line="312" w:lineRule="auto"/>
        <w:rPr>
          <w:color w:val="000000"/>
          <w:lang w:val="tr-TR"/>
        </w:rPr>
      </w:pPr>
      <w:r w:rsidRPr="00C37C00">
        <w:rPr>
          <w:color w:val="000000"/>
          <w:lang w:val="tr-TR"/>
        </w:rPr>
        <w:t>Formu doldururken güvendiğiniz birisinden yardım etmesi için destek almayı ya da ücretsiz destek hizmetlerinden yardım almayı (Redress Support Services) tercih edebilirsiniz.</w:t>
      </w:r>
      <w:r w:rsidR="0007784F" w:rsidRPr="0078610E">
        <w:rPr>
          <w:color w:val="000000"/>
          <w:lang w:val="tr-TR"/>
        </w:rPr>
        <w:t xml:space="preserve"> </w:t>
      </w:r>
    </w:p>
    <w:p w14:paraId="7BF24759" w14:textId="2BA4E833" w:rsidR="0007784F" w:rsidRPr="0078610E" w:rsidRDefault="00C37C00" w:rsidP="005F1F95">
      <w:pPr>
        <w:pStyle w:val="Heading2"/>
        <w:rPr>
          <w:color w:val="000000"/>
          <w:lang w:val="tr-TR"/>
        </w:rPr>
      </w:pPr>
      <w:r w:rsidRPr="0078610E">
        <w:rPr>
          <w:color w:val="000000"/>
          <w:lang w:val="tr-TR"/>
        </w:rPr>
        <w:t>Yardım alma</w:t>
      </w:r>
    </w:p>
    <w:p w14:paraId="422B00E5" w14:textId="77777777" w:rsidR="00C37C00" w:rsidRPr="00C37C00" w:rsidRDefault="00C37C00" w:rsidP="005F1F95">
      <w:pPr>
        <w:tabs>
          <w:tab w:val="left" w:pos="567"/>
        </w:tabs>
        <w:spacing w:line="312" w:lineRule="auto"/>
        <w:rPr>
          <w:color w:val="000000"/>
          <w:lang w:val="tr-TR"/>
        </w:rPr>
      </w:pPr>
      <w:r w:rsidRPr="00C37C00">
        <w:rPr>
          <w:color w:val="000000"/>
          <w:lang w:val="tr-TR"/>
        </w:rPr>
        <w:t xml:space="preserve">Başvuru süreci öncesinde, sırasında ve sonrasında yardım ve destek için ücretsiz, bağımsız ve gizli destek hizmetlerinden yararlanabilirsiniz. Bir destek hizmeti bulmak için </w:t>
      </w:r>
      <w:r w:rsidRPr="00C37C00">
        <w:rPr>
          <w:b/>
          <w:color w:val="000000"/>
          <w:lang w:val="tr-TR"/>
        </w:rPr>
        <w:t>131 450</w:t>
      </w:r>
      <w:r w:rsidRPr="00C37C00">
        <w:rPr>
          <w:color w:val="000000"/>
          <w:lang w:val="tr-TR"/>
        </w:rPr>
        <w:t xml:space="preserve">’den Ulusal Yazılı ve Sözlü Tercüme Hizmetini (TIS National) arayın ve </w:t>
      </w:r>
      <w:r w:rsidRPr="00C37C00">
        <w:rPr>
          <w:b/>
          <w:bCs/>
          <w:color w:val="000000"/>
          <w:lang w:val="tr-TR"/>
        </w:rPr>
        <w:t>1800 737 377</w:t>
      </w:r>
      <w:r w:rsidRPr="00C37C00">
        <w:rPr>
          <w:color w:val="000000"/>
          <w:lang w:val="tr-TR"/>
        </w:rPr>
        <w:t>’den National Redress Scheme’i aramalarını isteyin.</w:t>
      </w:r>
    </w:p>
    <w:p w14:paraId="567E7423" w14:textId="06CE39A5" w:rsidR="0007784F" w:rsidRPr="007622D8" w:rsidRDefault="00C37C00" w:rsidP="005F1F95">
      <w:pPr>
        <w:tabs>
          <w:tab w:val="left" w:pos="567"/>
        </w:tabs>
        <w:spacing w:after="240" w:line="312" w:lineRule="auto"/>
        <w:rPr>
          <w:color w:val="000000"/>
        </w:rPr>
      </w:pPr>
      <w:r w:rsidRPr="00C37C00">
        <w:rPr>
          <w:color w:val="000000"/>
          <w:lang w:val="tr-TR"/>
        </w:rPr>
        <w:t>Birisinin sizin adınıza National Redress Scheme işleriyle uğraşmasına ihtiyacınız varsa bu kişiler ‘Telafi Temsilci formu (Redress Nominee form)’ doldurmalıdır.</w:t>
      </w:r>
    </w:p>
    <w:bookmarkEnd w:id="0"/>
    <w:p w14:paraId="24F7C927" w14:textId="797F24FF" w:rsidR="00DE664F" w:rsidRPr="007622D8" w:rsidRDefault="00C37C00" w:rsidP="005F1F95">
      <w:pPr>
        <w:pStyle w:val="Heading2"/>
        <w:rPr>
          <w:color w:val="000000"/>
        </w:rPr>
      </w:pPr>
      <w:r w:rsidRPr="00C37C00">
        <w:rPr>
          <w:color w:val="000000"/>
          <w:lang w:val="tr-TR"/>
        </w:rPr>
        <w:t>Nasıl başvurabilirsiniz?</w:t>
      </w:r>
      <w:r w:rsidR="00DE664F" w:rsidRPr="007622D8">
        <w:rPr>
          <w:color w:val="000000"/>
        </w:rPr>
        <w:t xml:space="preserve"> </w:t>
      </w:r>
    </w:p>
    <w:p w14:paraId="50ECAE17" w14:textId="33ADA119" w:rsidR="00DE664F" w:rsidRPr="007622D8" w:rsidRDefault="00C37C00" w:rsidP="005F1F95">
      <w:pPr>
        <w:spacing w:line="312" w:lineRule="auto"/>
        <w:rPr>
          <w:color w:val="000000"/>
        </w:rPr>
      </w:pPr>
      <w:r w:rsidRPr="00C37C00">
        <w:rPr>
          <w:color w:val="000000"/>
          <w:lang w:val="tr-TR"/>
        </w:rPr>
        <w:t>Basılı bir başvuru formunu doldurabilir ya da internet üzerinden başvurabilirsiniz.</w:t>
      </w:r>
      <w:r w:rsidR="00701AE2" w:rsidRPr="007622D8">
        <w:rPr>
          <w:color w:val="000000"/>
        </w:rPr>
        <w:t xml:space="preserve"> </w:t>
      </w:r>
    </w:p>
    <w:p w14:paraId="22DF88CA" w14:textId="62C06676" w:rsidR="00DE664F" w:rsidRPr="007622D8" w:rsidRDefault="00C37C00" w:rsidP="005F1F95">
      <w:pPr>
        <w:spacing w:line="312" w:lineRule="auto"/>
        <w:rPr>
          <w:color w:val="000000"/>
        </w:rPr>
      </w:pPr>
      <w:r w:rsidRPr="00C37C00">
        <w:rPr>
          <w:color w:val="000000"/>
          <w:lang w:val="tr-TR"/>
        </w:rPr>
        <w:t>Basılı başvuru formunun bir kopyasını aşağıdaki yollarla temin edebilirsiniz:</w:t>
      </w:r>
    </w:p>
    <w:p w14:paraId="748F7E74" w14:textId="74EDCA3E" w:rsidR="00DE664F" w:rsidRPr="007622D8" w:rsidRDefault="00000000" w:rsidP="00DE664F">
      <w:pPr>
        <w:pStyle w:val="ListParagraph"/>
        <w:numPr>
          <w:ilvl w:val="0"/>
          <w:numId w:val="26"/>
        </w:numPr>
        <w:rPr>
          <w:color w:val="000000"/>
        </w:rPr>
      </w:pPr>
      <w:hyperlink r:id="rId11" w:history="1">
        <w:r w:rsidR="00C37C00" w:rsidRPr="0045180C">
          <w:rPr>
            <w:rStyle w:val="Hyperlink"/>
            <w:lang w:val="tr-TR"/>
          </w:rPr>
          <w:t>www.nationalredress.gov.au</w:t>
        </w:r>
      </w:hyperlink>
      <w:r w:rsidR="00C37C00" w:rsidRPr="00C37C00">
        <w:rPr>
          <w:color w:val="000000"/>
          <w:lang w:val="tr-TR"/>
        </w:rPr>
        <w:t xml:space="preserve"> adresinden indirerek</w:t>
      </w:r>
    </w:p>
    <w:p w14:paraId="3FF31683" w14:textId="007C80B5" w:rsidR="00B54D43" w:rsidRPr="007622D8" w:rsidRDefault="00C37C00" w:rsidP="00B54D43">
      <w:pPr>
        <w:pStyle w:val="ListParagraph"/>
        <w:numPr>
          <w:ilvl w:val="0"/>
          <w:numId w:val="26"/>
        </w:numPr>
        <w:spacing w:after="0"/>
        <w:ind w:left="714" w:hanging="357"/>
        <w:rPr>
          <w:color w:val="000000"/>
        </w:rPr>
      </w:pPr>
      <w:r w:rsidRPr="00C37C00">
        <w:rPr>
          <w:color w:val="000000"/>
          <w:lang w:val="tr-TR"/>
        </w:rPr>
        <w:t>1800 737 377’yi arayıp size başvuru formunun gönderilmesini isteyerek ya da</w:t>
      </w:r>
    </w:p>
    <w:p w14:paraId="6BB3687E" w14:textId="059FB41C" w:rsidR="00B54D43" w:rsidRPr="007622D8" w:rsidRDefault="00C37C00" w:rsidP="005F1F95">
      <w:pPr>
        <w:pStyle w:val="ListParagraph"/>
        <w:numPr>
          <w:ilvl w:val="0"/>
          <w:numId w:val="26"/>
        </w:numPr>
        <w:ind w:left="714" w:hanging="357"/>
        <w:rPr>
          <w:color w:val="000000"/>
        </w:rPr>
      </w:pPr>
      <w:r w:rsidRPr="00C37C00">
        <w:rPr>
          <w:color w:val="000000"/>
          <w:lang w:val="tr-TR"/>
        </w:rPr>
        <w:t>bir destek hizmet biriminden isteyerek.</w:t>
      </w:r>
    </w:p>
    <w:p w14:paraId="7CFE7447" w14:textId="1BFC9556" w:rsidR="0062469B" w:rsidRPr="007622D8" w:rsidRDefault="00C37C00" w:rsidP="005F1F95">
      <w:pPr>
        <w:keepNext/>
        <w:spacing w:before="0"/>
        <w:rPr>
          <w:color w:val="000000"/>
        </w:rPr>
      </w:pPr>
      <w:r w:rsidRPr="00C37C00">
        <w:rPr>
          <w:color w:val="000000"/>
          <w:lang w:val="tr-TR"/>
        </w:rPr>
        <w:lastRenderedPageBreak/>
        <w:t>Basılı form aracılığıyla başvuruyorsanız doldurduğunuz formu aşağıdaki adrese ulaştırın:</w:t>
      </w:r>
    </w:p>
    <w:p w14:paraId="3E747054" w14:textId="32AE0609" w:rsidR="0007784F" w:rsidRPr="007622D8" w:rsidRDefault="00C37C00" w:rsidP="002C0792">
      <w:pPr>
        <w:keepLines/>
        <w:spacing w:before="0" w:after="240" w:line="312" w:lineRule="auto"/>
        <w:rPr>
          <w:color w:val="000000"/>
        </w:rPr>
      </w:pPr>
      <w:r w:rsidRPr="00C37C00">
        <w:rPr>
          <w:color w:val="000000"/>
        </w:rPr>
        <w:t>National Redress Scheme</w:t>
      </w:r>
      <w:r w:rsidR="0062469B" w:rsidRPr="007622D8">
        <w:rPr>
          <w:color w:val="000000"/>
        </w:rPr>
        <w:br/>
      </w:r>
      <w:r w:rsidR="0007784F" w:rsidRPr="007622D8">
        <w:rPr>
          <w:color w:val="000000"/>
        </w:rPr>
        <w:t>Reply Paid 7750</w:t>
      </w:r>
      <w:r w:rsidR="0062469B" w:rsidRPr="007622D8">
        <w:rPr>
          <w:color w:val="000000"/>
        </w:rPr>
        <w:br/>
      </w:r>
      <w:r w:rsidR="0007784F" w:rsidRPr="007622D8">
        <w:rPr>
          <w:color w:val="000000"/>
        </w:rPr>
        <w:t>Canberra BC ACT 2610</w:t>
      </w:r>
      <w:r w:rsidR="0062469B" w:rsidRPr="007622D8">
        <w:rPr>
          <w:color w:val="000000"/>
        </w:rPr>
        <w:br/>
      </w:r>
      <w:proofErr w:type="gramStart"/>
      <w:r w:rsidR="0007784F" w:rsidRPr="007622D8">
        <w:rPr>
          <w:color w:val="000000"/>
        </w:rPr>
        <w:t>Australia</w:t>
      </w:r>
      <w:proofErr w:type="gramEnd"/>
    </w:p>
    <w:p w14:paraId="42EEA286" w14:textId="3EF59919" w:rsidR="0007784F" w:rsidRPr="007622D8" w:rsidRDefault="00C37C00" w:rsidP="005F1F95">
      <w:pPr>
        <w:pStyle w:val="NoSpacing"/>
        <w:spacing w:line="312" w:lineRule="auto"/>
        <w:rPr>
          <w:color w:val="000000"/>
        </w:rPr>
      </w:pPr>
      <w:r w:rsidRPr="00C37C00">
        <w:rPr>
          <w:color w:val="000000"/>
        </w:rPr>
        <w:t xml:space="preserve">Posta </w:t>
      </w:r>
      <w:r w:rsidRPr="00C37C00">
        <w:rPr>
          <w:color w:val="000000"/>
          <w:lang w:val="tr-TR"/>
        </w:rPr>
        <w:t>ücreti ödemek zorunda değilsiniz.</w:t>
      </w:r>
      <w:r w:rsidR="0007784F" w:rsidRPr="007622D8">
        <w:rPr>
          <w:color w:val="000000"/>
        </w:rPr>
        <w:t xml:space="preserve"> </w:t>
      </w:r>
    </w:p>
    <w:p w14:paraId="0E6D8E59" w14:textId="0047B085" w:rsidR="0062469B" w:rsidRPr="0078610E" w:rsidRDefault="00C37C00" w:rsidP="005F1F95">
      <w:pPr>
        <w:tabs>
          <w:tab w:val="center" w:pos="4873"/>
        </w:tabs>
        <w:spacing w:line="312" w:lineRule="auto"/>
        <w:rPr>
          <w:color w:val="000000"/>
          <w:lang w:val="tr-TR"/>
        </w:rPr>
      </w:pPr>
      <w:r w:rsidRPr="00C37C00">
        <w:rPr>
          <w:color w:val="000000"/>
          <w:lang w:val="tr-TR"/>
        </w:rPr>
        <w:t xml:space="preserve">myGov (Çevrimiçi Hükümet Hizmetleri) aracılığıyla internet üzerinden başvurabilirsiniz. myGov hesabınız yoksa </w:t>
      </w:r>
      <w:hyperlink r:id="rId12" w:history="1">
        <w:r w:rsidRPr="0045180C">
          <w:rPr>
            <w:rStyle w:val="Hyperlink"/>
            <w:lang w:val="tr-TR"/>
          </w:rPr>
          <w:t>www.my.gov.au</w:t>
        </w:r>
      </w:hyperlink>
      <w:r w:rsidRPr="00C37C00">
        <w:rPr>
          <w:color w:val="000000"/>
          <w:lang w:val="tr-TR"/>
        </w:rPr>
        <w:t xml:space="preserve"> adresinden oluşturabilirsiniz. Doldurduğunuz başvuru formunu bize ulaştırmadan önce lütfen bir kopyasını alıp saklayın.</w:t>
      </w:r>
    </w:p>
    <w:p w14:paraId="61067584" w14:textId="77777777" w:rsidR="00C37C00" w:rsidRPr="00C37C00" w:rsidRDefault="00C37C00" w:rsidP="005F1F95">
      <w:pPr>
        <w:spacing w:line="312" w:lineRule="auto"/>
        <w:rPr>
          <w:color w:val="000000"/>
          <w:lang w:val="tr-TR"/>
        </w:rPr>
      </w:pPr>
      <w:r w:rsidRPr="00C37C00">
        <w:rPr>
          <w:color w:val="000000"/>
          <w:lang w:val="tr-TR"/>
        </w:rPr>
        <w:t>Başvurunuzda, başınızdan geçenleri ve hayatınıza etkisini yazmanız gerekecektir.</w:t>
      </w:r>
    </w:p>
    <w:p w14:paraId="2085ABC7" w14:textId="4FD73ED1" w:rsidR="0007784F" w:rsidRPr="0078610E" w:rsidRDefault="00C37C00" w:rsidP="005F1F95">
      <w:pPr>
        <w:spacing w:line="312" w:lineRule="auto"/>
        <w:rPr>
          <w:color w:val="000000"/>
          <w:lang w:val="tr-TR"/>
        </w:rPr>
      </w:pPr>
      <w:r w:rsidRPr="00C37C00">
        <w:rPr>
          <w:color w:val="000000"/>
          <w:lang w:val="tr-TR"/>
        </w:rPr>
        <w:t>Ulusal Telafi Projesine istediğiniz hızda başvurabilirsiniz ve kurumlarla doğrudan uğraşmak zorunda değilsiniz.</w:t>
      </w:r>
      <w:r w:rsidR="0007784F" w:rsidRPr="0078610E">
        <w:rPr>
          <w:color w:val="000000"/>
          <w:lang w:val="tr-TR"/>
        </w:rPr>
        <w:t xml:space="preserve"> </w:t>
      </w:r>
    </w:p>
    <w:p w14:paraId="1191D6B4" w14:textId="3278C1A2" w:rsidR="00DB3334" w:rsidRPr="0078610E" w:rsidRDefault="00C37C00" w:rsidP="005F1F95">
      <w:pPr>
        <w:spacing w:after="240" w:line="312" w:lineRule="auto"/>
        <w:rPr>
          <w:color w:val="000000"/>
          <w:lang w:val="tr-TR"/>
        </w:rPr>
      </w:pPr>
      <w:r w:rsidRPr="00C37C00">
        <w:rPr>
          <w:color w:val="000000"/>
          <w:lang w:val="tr-TR"/>
        </w:rPr>
        <w:t>Başvurunuz ve verilen karar hakkındaki tüm bilgiler koruma altındadır. Bunlar yalnızca Ulusal Telafi Projesi’nin amaçları için kullanılacak ve bazı bilgiler ilgili kurumlarla paylaşılabilecektir.</w:t>
      </w:r>
    </w:p>
    <w:p w14:paraId="22E66480" w14:textId="588DE9DE" w:rsidR="00DE664F" w:rsidRPr="0078610E" w:rsidRDefault="00C37C00" w:rsidP="005F1F95">
      <w:pPr>
        <w:pStyle w:val="Heading2"/>
        <w:rPr>
          <w:color w:val="000000"/>
          <w:lang w:val="tr-TR"/>
        </w:rPr>
      </w:pPr>
      <w:r w:rsidRPr="00C37C00">
        <w:rPr>
          <w:color w:val="000000"/>
          <w:lang w:val="tr-TR"/>
        </w:rPr>
        <w:t>Başvurunuzun işlenmesi</w:t>
      </w:r>
    </w:p>
    <w:p w14:paraId="60E64EE5" w14:textId="77777777" w:rsidR="00C37C00" w:rsidRPr="00C37C00" w:rsidRDefault="00C37C00" w:rsidP="005F1F95">
      <w:pPr>
        <w:tabs>
          <w:tab w:val="center" w:pos="4873"/>
        </w:tabs>
        <w:spacing w:line="312" w:lineRule="auto"/>
        <w:rPr>
          <w:color w:val="000000"/>
          <w:lang w:val="tr-TR"/>
        </w:rPr>
      </w:pPr>
      <w:r w:rsidRPr="00C37C00">
        <w:rPr>
          <w:color w:val="000000"/>
          <w:lang w:val="tr-TR"/>
        </w:rPr>
        <w:t>Ulusal Telafi Projesi ekibi başvurunuzu aldığında, başvurunuzun kendilerine ulaştığını bildirmek için sizi arayacaktır. Sizi aradıklarında, ihtiyaç duymaları durumunda sizden daha fazla bilgi isteyebilirler.</w:t>
      </w:r>
    </w:p>
    <w:p w14:paraId="7E6D8A51" w14:textId="77777777" w:rsidR="00C37C00" w:rsidRPr="00C37C00" w:rsidRDefault="00C37C00" w:rsidP="005F1F95">
      <w:pPr>
        <w:tabs>
          <w:tab w:val="center" w:pos="4873"/>
        </w:tabs>
        <w:spacing w:line="312" w:lineRule="auto"/>
        <w:rPr>
          <w:color w:val="000000"/>
          <w:lang w:val="tr-TR"/>
        </w:rPr>
      </w:pPr>
      <w:r w:rsidRPr="00C37C00">
        <w:rPr>
          <w:color w:val="000000"/>
          <w:lang w:val="tr-TR"/>
        </w:rPr>
        <w:t>Ulusal Telafi Projesi Avustralya Hükümeti tarafından yürütülür, ancak Bağımsız Bir Karar Verici başvuruları değerlendirir, sonuçlara karar verir ve incelemeler yapar.</w:t>
      </w:r>
    </w:p>
    <w:p w14:paraId="5B0F03C7" w14:textId="4B60518B" w:rsidR="00A35248" w:rsidRPr="0078610E" w:rsidRDefault="00C37C00" w:rsidP="005F1F95">
      <w:pPr>
        <w:tabs>
          <w:tab w:val="center" w:pos="4873"/>
        </w:tabs>
        <w:spacing w:line="312" w:lineRule="auto"/>
        <w:rPr>
          <w:color w:val="000000"/>
          <w:lang w:val="tr-TR"/>
        </w:rPr>
      </w:pPr>
      <w:r w:rsidRPr="00C37C00">
        <w:rPr>
          <w:color w:val="000000"/>
          <w:lang w:val="tr-TR"/>
        </w:rPr>
        <w:t>Bağımsız Karar Vericiler, sosyal esenlik, vaka yönetimi ve hukuk da dahil olmak üzere çeşitli geçmişlerden gelen son derece deneyimli, saygın insanlardır.</w:t>
      </w:r>
      <w:r w:rsidR="00A35248" w:rsidRPr="0078610E">
        <w:rPr>
          <w:color w:val="000000"/>
          <w:lang w:val="tr-TR"/>
        </w:rPr>
        <w:t xml:space="preserve"> </w:t>
      </w:r>
    </w:p>
    <w:p w14:paraId="2BF79595" w14:textId="77777777" w:rsidR="00C37C00" w:rsidRPr="00C37C00" w:rsidRDefault="00C37C00" w:rsidP="005F1F95">
      <w:pPr>
        <w:tabs>
          <w:tab w:val="center" w:pos="4873"/>
        </w:tabs>
        <w:spacing w:line="312" w:lineRule="auto"/>
        <w:rPr>
          <w:color w:val="000000"/>
          <w:lang w:val="tr-TR"/>
        </w:rPr>
      </w:pPr>
      <w:r w:rsidRPr="00C37C00">
        <w:rPr>
          <w:color w:val="000000"/>
          <w:lang w:val="tr-TR"/>
        </w:rPr>
        <w:t xml:space="preserve">Bu kişiler hükümet çalışanları değildir ve National Redress Scheme’e katılan kurumların hiçbiriyle bağlantılı değildir. </w:t>
      </w:r>
    </w:p>
    <w:p w14:paraId="543247C6" w14:textId="77777777" w:rsidR="00C37C00" w:rsidRPr="00C37C00" w:rsidRDefault="00C37C00" w:rsidP="005F1F95">
      <w:pPr>
        <w:tabs>
          <w:tab w:val="center" w:pos="4873"/>
        </w:tabs>
        <w:spacing w:line="312" w:lineRule="auto"/>
        <w:rPr>
          <w:color w:val="000000"/>
          <w:lang w:val="tr-TR"/>
        </w:rPr>
      </w:pPr>
      <w:r w:rsidRPr="00C37C00">
        <w:rPr>
          <w:color w:val="000000"/>
          <w:lang w:val="tr-TR"/>
        </w:rPr>
        <w:t xml:space="preserve">Bağımsız Karar Verici, başvurunuzda verilen tüm bilgileri ve kurum(lar)dan gelen bilgileri dikkate alır. </w:t>
      </w:r>
    </w:p>
    <w:p w14:paraId="7BAA434F" w14:textId="27F85E2F" w:rsidR="00AB2E02" w:rsidRPr="0078610E" w:rsidRDefault="00C37C00" w:rsidP="005F1F95">
      <w:pPr>
        <w:tabs>
          <w:tab w:val="center" w:pos="4873"/>
        </w:tabs>
        <w:spacing w:after="240" w:line="312" w:lineRule="auto"/>
        <w:rPr>
          <w:color w:val="000000"/>
          <w:lang w:val="tr-TR"/>
        </w:rPr>
      </w:pPr>
      <w:r w:rsidRPr="00C37C00">
        <w:rPr>
          <w:color w:val="000000"/>
          <w:lang w:val="tr-TR"/>
        </w:rPr>
        <w:t>Olayların gerçekleşmiş olma ihtimalinin yüksek olduğunu belirlerse, bir telafi teklifi yapılacaktır.</w:t>
      </w:r>
    </w:p>
    <w:p w14:paraId="6CCE20B3" w14:textId="27A8AA11" w:rsidR="00AB2E02" w:rsidRPr="0078610E" w:rsidRDefault="00C37C00" w:rsidP="005F1F95">
      <w:pPr>
        <w:pStyle w:val="Heading2"/>
        <w:rPr>
          <w:rFonts w:ascii="Arial" w:hAnsi="Arial" w:cstheme="minorBidi"/>
          <w:color w:val="000000"/>
          <w:lang w:val="tr-TR"/>
        </w:rPr>
      </w:pPr>
      <w:r w:rsidRPr="00C37C00">
        <w:rPr>
          <w:color w:val="000000"/>
          <w:lang w:val="tr-TR"/>
        </w:rPr>
        <w:t>Telafi teklifi</w:t>
      </w:r>
    </w:p>
    <w:p w14:paraId="07AD69C7" w14:textId="77777777" w:rsidR="00C37C00" w:rsidRPr="00C37C00" w:rsidRDefault="00C37C00" w:rsidP="005F1F95">
      <w:pPr>
        <w:spacing w:line="312" w:lineRule="auto"/>
        <w:rPr>
          <w:color w:val="000000"/>
          <w:lang w:val="tr-TR"/>
        </w:rPr>
      </w:pPr>
      <w:r w:rsidRPr="00C37C00">
        <w:rPr>
          <w:color w:val="000000"/>
          <w:lang w:val="tr-TR"/>
        </w:rPr>
        <w:t xml:space="preserve">Başvurunuz işlemden geçtikten sonra size sonucu açıklayan bir mektup gönderilir. Sonuçtan memnun kalmazsanız yeniden incelenmesini isteyebilirsiniz. </w:t>
      </w:r>
    </w:p>
    <w:p w14:paraId="5C8F8748" w14:textId="22BF99FD" w:rsidR="00A35248" w:rsidRPr="0078610E" w:rsidRDefault="00C37C00" w:rsidP="005F1F95">
      <w:pPr>
        <w:spacing w:line="312" w:lineRule="auto"/>
        <w:rPr>
          <w:color w:val="000000"/>
          <w:lang w:val="tr-TR"/>
        </w:rPr>
      </w:pPr>
      <w:r w:rsidRPr="00C37C00">
        <w:rPr>
          <w:color w:val="000000"/>
          <w:lang w:val="tr-TR"/>
        </w:rPr>
        <w:lastRenderedPageBreak/>
        <w:t>Başvurunuz başarılı olursa, mektup size sunulan danışmanlık ve psikolojik hizmetler hakkında bilgi verecektir. Bu mektupta, sorumlu kurumun kabul ettiğinin size bildirilmesi (özür dileme gibi doğrudan kişisel yanıt) seçeneği size sunulur ve size sunulan ödeme tutarı özetlenir.</w:t>
      </w:r>
    </w:p>
    <w:p w14:paraId="5E352E5A" w14:textId="77777777" w:rsidR="00C37C00" w:rsidRPr="00C37C00" w:rsidRDefault="00C37C00" w:rsidP="005F1F95">
      <w:pPr>
        <w:spacing w:line="312" w:lineRule="auto"/>
        <w:rPr>
          <w:color w:val="000000"/>
          <w:lang w:val="tr-TR"/>
        </w:rPr>
      </w:pPr>
      <w:r w:rsidRPr="00C37C00">
        <w:rPr>
          <w:color w:val="000000"/>
          <w:lang w:val="tr-TR"/>
        </w:rPr>
        <w:t>Telafi ödemenizi toplu olarak veya taksitler halinde almayı seçebilirsiniz. Bir ödeme almanın, Centrelink de dahil olmak üzere mali durumunuzu etkileyebileceğini lütfen unutmayın.</w:t>
      </w:r>
    </w:p>
    <w:p w14:paraId="6F2B8BD6" w14:textId="6CA8FDEA" w:rsidR="007067F1" w:rsidRPr="0078610E" w:rsidRDefault="00C37C00" w:rsidP="005F1F95">
      <w:pPr>
        <w:spacing w:after="240" w:line="312" w:lineRule="auto"/>
        <w:rPr>
          <w:color w:val="000000"/>
          <w:lang w:val="tr-TR"/>
        </w:rPr>
      </w:pPr>
      <w:r w:rsidRPr="00C37C00">
        <w:rPr>
          <w:color w:val="000000"/>
          <w:lang w:val="tr-TR"/>
        </w:rPr>
        <w:t>Bu mektupta, söz konusu teklifi ve bundan sonra ne yapacağınızı değerlendirmenize yardımcı olabilecek destek hizmetleri hakkında bilgi verilir. Destek hizmetleri, hissettikleriniz hakkında konuşabileceğiniz birilerini temin de edebilir.</w:t>
      </w:r>
      <w:r w:rsidR="00E4054A" w:rsidRPr="0078610E">
        <w:rPr>
          <w:color w:val="000000"/>
          <w:lang w:val="tr-TR"/>
        </w:rPr>
        <w:t xml:space="preserve"> </w:t>
      </w:r>
    </w:p>
    <w:p w14:paraId="3F29DCEF" w14:textId="049A9297" w:rsidR="00AB2E02" w:rsidRPr="0078610E" w:rsidRDefault="00C37C00" w:rsidP="005F1F95">
      <w:pPr>
        <w:pStyle w:val="Heading2"/>
        <w:rPr>
          <w:color w:val="000000"/>
          <w:lang w:val="tr-TR"/>
        </w:rPr>
      </w:pPr>
      <w:r w:rsidRPr="00C37C00">
        <w:rPr>
          <w:color w:val="000000"/>
          <w:lang w:val="tr-TR"/>
        </w:rPr>
        <w:t>Telafi teklifi nasıl kabul veya reddedilebilir</w:t>
      </w:r>
    </w:p>
    <w:p w14:paraId="440D9DA2" w14:textId="46404F6E" w:rsidR="002767FC" w:rsidRPr="0078610E" w:rsidRDefault="00C37C00" w:rsidP="005F1F95">
      <w:pPr>
        <w:spacing w:line="312" w:lineRule="auto"/>
        <w:rPr>
          <w:color w:val="000000"/>
          <w:lang w:val="tr-TR"/>
        </w:rPr>
      </w:pPr>
      <w:r w:rsidRPr="00C37C00">
        <w:rPr>
          <w:color w:val="000000"/>
          <w:lang w:val="tr-TR"/>
        </w:rPr>
        <w:t>Bir National Redress Scheme teklifini kabul etmek için kabul belgesini altı ay içerisinde imzalayıp geri göndermeniz gerekir. Teklifi altı ay içerisinde kabul etmezseniz National Redress Scheme teklifi reddettiğiniz sonucuna varacaktır. Teklif kabul süresinin dolmasına 30 gün kala size bir hatırlatma notu gönderilecektir. Daha uzun zamana ihtiyacınız varsa bu sürenin uzatılmasını isteyebilirsiniz.</w:t>
      </w:r>
      <w:r w:rsidR="002767FC" w:rsidRPr="0078610E">
        <w:rPr>
          <w:color w:val="000000"/>
          <w:lang w:val="tr-TR"/>
        </w:rPr>
        <w:t xml:space="preserve"> </w:t>
      </w:r>
    </w:p>
    <w:p w14:paraId="59651D67" w14:textId="2F5CB039" w:rsidR="002767FC" w:rsidRPr="0078610E" w:rsidRDefault="00C37C00" w:rsidP="005F1F95">
      <w:pPr>
        <w:spacing w:line="312" w:lineRule="auto"/>
        <w:rPr>
          <w:color w:val="000000"/>
          <w:sz w:val="24"/>
          <w:lang w:val="tr-TR"/>
        </w:rPr>
      </w:pPr>
      <w:r w:rsidRPr="00C37C00">
        <w:rPr>
          <w:color w:val="000000"/>
          <w:lang w:val="tr-TR"/>
        </w:rPr>
        <w:t>Teklifi kabul etmeye karar verirseniz:</w:t>
      </w:r>
    </w:p>
    <w:p w14:paraId="1725D22F" w14:textId="18C20812" w:rsidR="002767FC" w:rsidRPr="0078610E" w:rsidRDefault="00C37C00" w:rsidP="002767FC">
      <w:pPr>
        <w:pStyle w:val="ListParagraph"/>
        <w:numPr>
          <w:ilvl w:val="0"/>
          <w:numId w:val="22"/>
        </w:numPr>
        <w:spacing w:after="200" w:line="312" w:lineRule="auto"/>
        <w:ind w:left="714" w:hanging="357"/>
        <w:rPr>
          <w:color w:val="000000"/>
          <w:lang w:val="tr-TR"/>
        </w:rPr>
      </w:pPr>
      <w:proofErr w:type="gramStart"/>
      <w:r w:rsidRPr="00C37C00">
        <w:rPr>
          <w:color w:val="000000"/>
          <w:lang w:val="tr-TR"/>
        </w:rPr>
        <w:t>söz</w:t>
      </w:r>
      <w:proofErr w:type="gramEnd"/>
      <w:r w:rsidRPr="00C37C00">
        <w:rPr>
          <w:color w:val="000000"/>
          <w:lang w:val="tr-TR"/>
        </w:rPr>
        <w:t xml:space="preserve"> konusu istismardan sorumlu kurum ve bu kurumla ilişkili kişiler aleyhinde başka hukuki bir işlemde bulunamazsınız (adı belirtilen istismarcı kişi hariç)</w:t>
      </w:r>
    </w:p>
    <w:p w14:paraId="20FD1FC8" w14:textId="0BAEF80D" w:rsidR="002767FC" w:rsidRPr="0078610E" w:rsidRDefault="00C37C00" w:rsidP="005F1F95">
      <w:pPr>
        <w:pStyle w:val="ListParagraph"/>
        <w:numPr>
          <w:ilvl w:val="0"/>
          <w:numId w:val="22"/>
        </w:numPr>
        <w:spacing w:before="0" w:line="312" w:lineRule="auto"/>
        <w:rPr>
          <w:color w:val="000000"/>
          <w:lang w:val="tr-TR"/>
        </w:rPr>
      </w:pPr>
      <w:proofErr w:type="gramStart"/>
      <w:r w:rsidRPr="00C37C00">
        <w:rPr>
          <w:color w:val="000000"/>
          <w:lang w:val="tr-TR"/>
        </w:rPr>
        <w:t>söz</w:t>
      </w:r>
      <w:proofErr w:type="gramEnd"/>
      <w:r w:rsidRPr="00C37C00">
        <w:rPr>
          <w:color w:val="000000"/>
          <w:lang w:val="tr-TR"/>
        </w:rPr>
        <w:t xml:space="preserve"> konusu istismarla ilgili olarak gelecekte ilgili kurumdan başka hiçbir türde tazminat talebinde bulunamazsınız.</w:t>
      </w:r>
    </w:p>
    <w:p w14:paraId="29B8F2CE" w14:textId="7359449E" w:rsidR="00DE664F" w:rsidRPr="007622D8" w:rsidRDefault="00C37C00" w:rsidP="005F1F95">
      <w:pPr>
        <w:spacing w:line="312" w:lineRule="auto"/>
        <w:rPr>
          <w:color w:val="000000"/>
        </w:rPr>
      </w:pPr>
      <w:r w:rsidRPr="00C37C00">
        <w:rPr>
          <w:color w:val="000000"/>
          <w:lang w:val="tr-TR"/>
        </w:rPr>
        <w:t>Kabul belgesini imzalamadan önce National Redress Scheme’in ücretsiz ve gizli hukuki önerisini almanız önerilir.</w:t>
      </w:r>
      <w:r w:rsidR="002767FC" w:rsidRPr="007622D8">
        <w:rPr>
          <w:color w:val="000000"/>
        </w:rPr>
        <w:t xml:space="preserve"> </w:t>
      </w:r>
    </w:p>
    <w:p w14:paraId="374796B0" w14:textId="21B4048B" w:rsidR="00DE664F" w:rsidRPr="007622D8" w:rsidRDefault="00C37C00" w:rsidP="005F1F95">
      <w:pPr>
        <w:spacing w:after="240" w:line="312" w:lineRule="auto"/>
        <w:rPr>
          <w:color w:val="000000"/>
        </w:rPr>
      </w:pPr>
      <w:r w:rsidRPr="00C37C00">
        <w:rPr>
          <w:color w:val="000000"/>
          <w:lang w:val="tr-TR"/>
        </w:rPr>
        <w:t>Bir teklifi reddetmek için teklifi reddettiğinizi beyan eden bir belgeyi imzalayıp geri göndermeniz gerekir. Bir teklif reddedildiğinde söz konusu istismarla ilgili başka bir National Redress Scheme başvurusunda bulunamazsınız. Bununla beraber, ilgili kurum aleyhinde cezai işlem başvurusunda bulunabilirsiniz (polise gidebilirsiniz).</w:t>
      </w:r>
      <w:r w:rsidR="00F61CFE" w:rsidRPr="007622D8">
        <w:rPr>
          <w:color w:val="000000"/>
        </w:rPr>
        <w:t xml:space="preserve">  </w:t>
      </w:r>
    </w:p>
    <w:p w14:paraId="506CAD36" w14:textId="212C3FF3" w:rsidR="00AB2E02" w:rsidRPr="007622D8" w:rsidRDefault="00C37C00" w:rsidP="005F1F95">
      <w:pPr>
        <w:pStyle w:val="Heading2"/>
        <w:rPr>
          <w:color w:val="000000"/>
        </w:rPr>
      </w:pPr>
      <w:r w:rsidRPr="00C37C00">
        <w:rPr>
          <w:color w:val="000000"/>
          <w:lang w:val="tr-TR"/>
        </w:rPr>
        <w:t>Daha fazla bilgi için</w:t>
      </w:r>
    </w:p>
    <w:p w14:paraId="2F90D272" w14:textId="77777777" w:rsidR="00C37C00" w:rsidRPr="00C37C00" w:rsidRDefault="00C37C00" w:rsidP="005F1F95">
      <w:pPr>
        <w:spacing w:line="312" w:lineRule="auto"/>
        <w:rPr>
          <w:color w:val="000000"/>
          <w:lang w:val="tr-TR"/>
        </w:rPr>
      </w:pPr>
      <w:bookmarkStart w:id="1" w:name="_Hlk516493077"/>
      <w:r w:rsidRPr="00C37C00">
        <w:rPr>
          <w:color w:val="000000"/>
          <w:lang w:val="tr-TR"/>
        </w:rPr>
        <w:t xml:space="preserve">National Redress Scheme hakkında daha fazla bilgi için </w:t>
      </w:r>
      <w:hyperlink r:id="rId13" w:history="1">
        <w:r w:rsidRPr="00C37C00">
          <w:rPr>
            <w:rStyle w:val="Hyperlink"/>
            <w:b/>
            <w:bCs/>
          </w:rPr>
          <w:t>www.nationalredress.gov.au</w:t>
        </w:r>
      </w:hyperlink>
      <w:r w:rsidRPr="00C37C00">
        <w:rPr>
          <w:b/>
          <w:color w:val="000000"/>
          <w:lang w:val="tr-TR"/>
        </w:rPr>
        <w:t xml:space="preserve"> </w:t>
      </w:r>
      <w:r w:rsidRPr="00C37C00">
        <w:rPr>
          <w:color w:val="000000"/>
          <w:lang w:val="tr-TR"/>
        </w:rPr>
        <w:t xml:space="preserve">adresini ziyaret edin ya da National Redress Scheme’e bağlanmak için </w:t>
      </w:r>
      <w:r w:rsidRPr="00C37C00">
        <w:rPr>
          <w:b/>
          <w:color w:val="000000"/>
          <w:lang w:val="tr-TR"/>
        </w:rPr>
        <w:t>1800 737 377</w:t>
      </w:r>
      <w:r w:rsidRPr="00C37C00">
        <w:rPr>
          <w:color w:val="000000"/>
          <w:lang w:val="tr-TR"/>
        </w:rPr>
        <w:t>’i arayın.</w:t>
      </w:r>
    </w:p>
    <w:p w14:paraId="53DD1DE5" w14:textId="7E079008" w:rsidR="00AB2E02" w:rsidRPr="007622D8" w:rsidRDefault="00C37C00" w:rsidP="005F1F95">
      <w:pPr>
        <w:spacing w:line="312" w:lineRule="auto"/>
        <w:rPr>
          <w:color w:val="000000"/>
        </w:rPr>
      </w:pPr>
      <w:r w:rsidRPr="00C37C00">
        <w:rPr>
          <w:color w:val="000000"/>
          <w:lang w:val="tr-TR"/>
        </w:rPr>
        <w:t xml:space="preserve">Bir tercümana ihtiyacınız varsa </w:t>
      </w:r>
      <w:r w:rsidRPr="00C37C00">
        <w:rPr>
          <w:b/>
          <w:bCs/>
          <w:color w:val="000000"/>
          <w:lang w:val="tr-TR"/>
        </w:rPr>
        <w:t>131 450</w:t>
      </w:r>
      <w:r w:rsidRPr="00C37C00">
        <w:rPr>
          <w:color w:val="000000"/>
          <w:lang w:val="tr-TR"/>
        </w:rPr>
        <w:t>’den Ulusal Yazılı ve Sözlü Tercüme Hizmetini (</w:t>
      </w:r>
      <w:r w:rsidRPr="00C37C00">
        <w:rPr>
          <w:b/>
          <w:bCs/>
          <w:color w:val="000000"/>
          <w:lang w:val="tr-TR"/>
        </w:rPr>
        <w:t>TIS National</w:t>
      </w:r>
      <w:r w:rsidRPr="00C37C00">
        <w:rPr>
          <w:color w:val="000000"/>
          <w:lang w:val="tr-TR"/>
        </w:rPr>
        <w:t>) arayın ve onlardan 1800 737 377’den National Redress Scheme’i aramalarını isteyin.</w:t>
      </w:r>
      <w:bookmarkEnd w:id="1"/>
    </w:p>
    <w:sectPr w:rsidR="00AB2E02" w:rsidRPr="007622D8" w:rsidSect="00AB2E02">
      <w:footerReference w:type="default" r:id="rId14"/>
      <w:headerReference w:type="first" r:id="rId15"/>
      <w:footerReference w:type="first" r:id="rId16"/>
      <w:pgSz w:w="11900" w:h="16840"/>
      <w:pgMar w:top="1210" w:right="1105" w:bottom="1843"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ADA6" w14:textId="77777777" w:rsidR="0011762E" w:rsidRDefault="0011762E" w:rsidP="00AF4F27">
      <w:r>
        <w:separator/>
      </w:r>
    </w:p>
    <w:p w14:paraId="0BB893BF" w14:textId="77777777" w:rsidR="0011762E" w:rsidRDefault="0011762E"/>
  </w:endnote>
  <w:endnote w:type="continuationSeparator" w:id="0">
    <w:p w14:paraId="4230B50D" w14:textId="77777777" w:rsidR="0011762E" w:rsidRDefault="0011762E" w:rsidP="00AF4F27">
      <w:r>
        <w:continuationSeparator/>
      </w:r>
    </w:p>
    <w:p w14:paraId="619E84F1" w14:textId="77777777" w:rsidR="0011762E" w:rsidRDefault="00117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Arial Bold">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1455" w14:textId="77777777" w:rsidR="008C3027" w:rsidRDefault="008C3027">
    <w:pPr>
      <w:pStyle w:val="Footer"/>
    </w:pPr>
    <w:r>
      <w:rPr>
        <w:noProof/>
        <w:lang w:eastAsia="en-AU"/>
      </w:rPr>
      <w:drawing>
        <wp:inline distT="0" distB="0" distL="0" distR="0" wp14:anchorId="39D0C691" wp14:editId="195E6EF6">
          <wp:extent cx="6210935" cy="412115"/>
          <wp:effectExtent l="0" t="0" r="0" b="6985"/>
          <wp:docPr id="66" name="Picture 66"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39BBEFF" w14:textId="01E6B4FF" w:rsidR="008C3027" w:rsidRPr="008C3027" w:rsidRDefault="00AB2E02" w:rsidP="008C3027">
    <w:pPr>
      <w:pStyle w:val="Footer"/>
      <w:tabs>
        <w:tab w:val="clear" w:pos="9360"/>
        <w:tab w:val="right" w:pos="9781"/>
      </w:tabs>
      <w:rPr>
        <w:sz w:val="20"/>
        <w:szCs w:val="20"/>
      </w:rPr>
    </w:pPr>
    <w:r>
      <w:rPr>
        <w:sz w:val="20"/>
        <w:szCs w:val="20"/>
      </w:rPr>
      <w:t>Applying for redress</w:t>
    </w:r>
    <w:r w:rsidR="008C3027" w:rsidRPr="008C3027">
      <w:rPr>
        <w:sz w:val="20"/>
        <w:szCs w:val="20"/>
      </w:rPr>
      <w:t xml:space="preserve"> – </w:t>
    </w:r>
    <w:r w:rsidR="00F8310A">
      <w:rPr>
        <w:sz w:val="20"/>
        <w:szCs w:val="20"/>
      </w:rPr>
      <w:t>Turkish</w:t>
    </w:r>
    <w:r w:rsidR="008C3027" w:rsidRPr="008C3027">
      <w:rPr>
        <w:sz w:val="20"/>
        <w:szCs w:val="20"/>
      </w:rPr>
      <w:tab/>
    </w:r>
    <w:r w:rsidR="008C3027">
      <w:rPr>
        <w:sz w:val="20"/>
        <w:szCs w:val="20"/>
      </w:rPr>
      <w:t xml:space="preserve">      </w:t>
    </w:r>
    <w:r>
      <w:rPr>
        <w:sz w:val="20"/>
        <w:szCs w:val="20"/>
      </w:rPr>
      <w:tab/>
    </w:r>
    <w:r w:rsidR="008C3027" w:rsidRPr="008C3027">
      <w:rPr>
        <w:sz w:val="20"/>
        <w:szCs w:val="20"/>
      </w:rPr>
      <w:fldChar w:fldCharType="begin"/>
    </w:r>
    <w:r w:rsidR="008C3027" w:rsidRPr="008C3027">
      <w:rPr>
        <w:sz w:val="20"/>
        <w:szCs w:val="20"/>
      </w:rPr>
      <w:instrText xml:space="preserve"> PAGE   \* MERGEFORMAT </w:instrText>
    </w:r>
    <w:r w:rsidR="008C3027" w:rsidRPr="008C3027">
      <w:rPr>
        <w:sz w:val="20"/>
        <w:szCs w:val="20"/>
      </w:rPr>
      <w:fldChar w:fldCharType="separate"/>
    </w:r>
    <w:r w:rsidR="007067F1">
      <w:rPr>
        <w:noProof/>
        <w:sz w:val="20"/>
        <w:szCs w:val="20"/>
      </w:rPr>
      <w:t>2</w:t>
    </w:r>
    <w:r w:rsidR="008C3027" w:rsidRPr="008C3027">
      <w:rPr>
        <w:noProof/>
        <w:sz w:val="20"/>
        <w:szCs w:val="20"/>
      </w:rPr>
      <w:fldChar w:fldCharType="end"/>
    </w:r>
  </w:p>
  <w:p w14:paraId="58FB065D" w14:textId="77777777" w:rsidR="008C3027" w:rsidRDefault="008C3027">
    <w:pPr>
      <w:pStyle w:val="Footer"/>
    </w:pPr>
  </w:p>
  <w:p w14:paraId="313013CC" w14:textId="77777777" w:rsidR="00A15F6A" w:rsidRDefault="00A15F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0409" w14:textId="77777777" w:rsidR="008C3027" w:rsidRDefault="008C3027">
    <w:pPr>
      <w:pStyle w:val="Footer"/>
    </w:pPr>
    <w:r>
      <w:rPr>
        <w:noProof/>
        <w:lang w:eastAsia="en-AU"/>
      </w:rPr>
      <w:drawing>
        <wp:inline distT="0" distB="0" distL="0" distR="0" wp14:anchorId="2B2982A1" wp14:editId="72851ED2">
          <wp:extent cx="6210935" cy="412115"/>
          <wp:effectExtent l="0" t="0" r="0" b="6985"/>
          <wp:docPr id="69" name="Picture 69"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445908E" w14:textId="2CAC0694" w:rsidR="008C3027" w:rsidRPr="008C3027" w:rsidRDefault="0055052E" w:rsidP="008C3027">
    <w:pPr>
      <w:pStyle w:val="Footer"/>
      <w:tabs>
        <w:tab w:val="clear" w:pos="9360"/>
        <w:tab w:val="right" w:pos="9781"/>
      </w:tabs>
      <w:rPr>
        <w:sz w:val="20"/>
        <w:szCs w:val="20"/>
      </w:rPr>
    </w:pPr>
    <w:r>
      <w:rPr>
        <w:sz w:val="20"/>
        <w:szCs w:val="20"/>
      </w:rPr>
      <w:t>Applying for r</w:t>
    </w:r>
    <w:r w:rsidR="008C3027" w:rsidRPr="008C3027">
      <w:rPr>
        <w:sz w:val="20"/>
        <w:szCs w:val="20"/>
      </w:rPr>
      <w:t>edress</w:t>
    </w:r>
    <w:r>
      <w:rPr>
        <w:sz w:val="20"/>
        <w:szCs w:val="20"/>
      </w:rPr>
      <w:t xml:space="preserve"> </w:t>
    </w:r>
    <w:r w:rsidR="008C3027" w:rsidRPr="008C3027">
      <w:rPr>
        <w:sz w:val="20"/>
        <w:szCs w:val="20"/>
      </w:rPr>
      <w:t xml:space="preserve">– </w:t>
    </w:r>
    <w:r w:rsidR="00F8310A">
      <w:rPr>
        <w:sz w:val="20"/>
        <w:szCs w:val="20"/>
      </w:rPr>
      <w:t>Turkish</w:t>
    </w:r>
    <w:r w:rsidR="008C3027" w:rsidRPr="008C3027">
      <w:rPr>
        <w:sz w:val="20"/>
        <w:szCs w:val="20"/>
      </w:rPr>
      <w:tab/>
    </w:r>
    <w:r w:rsidR="008C3027">
      <w:rPr>
        <w:sz w:val="20"/>
        <w:szCs w:val="20"/>
      </w:rPr>
      <w:t xml:space="preserve">     </w:t>
    </w:r>
    <w:r w:rsidR="009E2E74">
      <w:rPr>
        <w:sz w:val="20"/>
        <w:szCs w:val="20"/>
      </w:rPr>
      <w:tab/>
    </w:r>
    <w:r w:rsidR="008C3027">
      <w:rPr>
        <w:sz w:val="20"/>
        <w:szCs w:val="20"/>
      </w:rPr>
      <w:t xml:space="preserve"> </w:t>
    </w:r>
    <w:r w:rsidR="008C3027" w:rsidRPr="008C3027">
      <w:rPr>
        <w:sz w:val="20"/>
        <w:szCs w:val="20"/>
      </w:rPr>
      <w:fldChar w:fldCharType="begin"/>
    </w:r>
    <w:r w:rsidR="008C3027" w:rsidRPr="008C3027">
      <w:rPr>
        <w:sz w:val="20"/>
        <w:szCs w:val="20"/>
      </w:rPr>
      <w:instrText xml:space="preserve"> PAGE   \* MERGEFORMAT </w:instrText>
    </w:r>
    <w:r w:rsidR="008C3027" w:rsidRPr="008C3027">
      <w:rPr>
        <w:sz w:val="20"/>
        <w:szCs w:val="20"/>
      </w:rPr>
      <w:fldChar w:fldCharType="separate"/>
    </w:r>
    <w:r w:rsidR="007067F1">
      <w:rPr>
        <w:noProof/>
        <w:sz w:val="20"/>
        <w:szCs w:val="20"/>
      </w:rPr>
      <w:t>1</w:t>
    </w:r>
    <w:r w:rsidR="008C3027" w:rsidRPr="008C3027">
      <w:rPr>
        <w:noProof/>
        <w:sz w:val="20"/>
        <w:szCs w:val="20"/>
      </w:rPr>
      <w:fldChar w:fldCharType="end"/>
    </w:r>
  </w:p>
  <w:p w14:paraId="0BC775C6" w14:textId="77777777" w:rsidR="00A15F6A" w:rsidRDefault="00A15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D520" w14:textId="77777777" w:rsidR="0011762E" w:rsidRDefault="0011762E" w:rsidP="00AF4F27">
      <w:r>
        <w:separator/>
      </w:r>
    </w:p>
    <w:p w14:paraId="1A4DE473" w14:textId="77777777" w:rsidR="0011762E" w:rsidRDefault="0011762E"/>
  </w:footnote>
  <w:footnote w:type="continuationSeparator" w:id="0">
    <w:p w14:paraId="2CC6B0F3" w14:textId="77777777" w:rsidR="0011762E" w:rsidRDefault="0011762E" w:rsidP="00AF4F27">
      <w:r>
        <w:continuationSeparator/>
      </w:r>
    </w:p>
    <w:p w14:paraId="5D7F17DE" w14:textId="77777777" w:rsidR="0011762E" w:rsidRDefault="00117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A064" w14:textId="77777777" w:rsidR="008C3027" w:rsidRDefault="008C3027" w:rsidP="008C3027">
    <w:pPr>
      <w:pStyle w:val="Header"/>
    </w:pPr>
    <w:r>
      <w:rPr>
        <w:noProof/>
        <w:lang w:eastAsia="en-AU"/>
      </w:rPr>
      <w:drawing>
        <wp:inline distT="0" distB="0" distL="0" distR="0" wp14:anchorId="56D39561" wp14:editId="0E16850E">
          <wp:extent cx="2378075" cy="787400"/>
          <wp:effectExtent l="0" t="0" r="0" b="0"/>
          <wp:docPr id="67" name="Picture 67"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14:paraId="3687DDF7" w14:textId="77777777" w:rsidR="008C3027" w:rsidRDefault="008C3027" w:rsidP="008C3027">
    <w:pPr>
      <w:pStyle w:val="NoSpacing"/>
    </w:pPr>
  </w:p>
  <w:p w14:paraId="155B2B11" w14:textId="733E0D00" w:rsidR="008C3027" w:rsidRPr="002E7B86" w:rsidRDefault="00F8310A" w:rsidP="00132E0F">
    <w:pPr>
      <w:pStyle w:val="Heading1"/>
    </w:pPr>
    <w:r w:rsidRPr="00F8310A">
      <w:t>Bilgi formu</w:t>
    </w:r>
  </w:p>
  <w:p w14:paraId="5F4E70F2" w14:textId="15106CC4" w:rsidR="00A15F6A" w:rsidRDefault="008C3027" w:rsidP="00EE1D45">
    <w:pPr>
      <w:pStyle w:val="Header"/>
    </w:pPr>
    <w:r>
      <w:rPr>
        <w:noProof/>
        <w:lang w:eastAsia="en-AU"/>
      </w:rPr>
      <w:drawing>
        <wp:inline distT="0" distB="0" distL="0" distR="0" wp14:anchorId="10FB2342" wp14:editId="0D846529">
          <wp:extent cx="6210935" cy="60474"/>
          <wp:effectExtent l="0" t="0" r="0" b="3175"/>
          <wp:docPr id="68" name="Picture 6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A44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3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690"/>
    <w:multiLevelType w:val="hybridMultilevel"/>
    <w:tmpl w:val="53183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212792"/>
    <w:multiLevelType w:val="hybridMultilevel"/>
    <w:tmpl w:val="7B529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3F3CCE"/>
    <w:multiLevelType w:val="hybridMultilevel"/>
    <w:tmpl w:val="D826C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0F76E38"/>
    <w:multiLevelType w:val="hybridMultilevel"/>
    <w:tmpl w:val="AF6C4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B38332B"/>
    <w:multiLevelType w:val="hybridMultilevel"/>
    <w:tmpl w:val="7CF2B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36235"/>
    <w:multiLevelType w:val="hybridMultilevel"/>
    <w:tmpl w:val="5CBABE28"/>
    <w:lvl w:ilvl="0" w:tplc="C950BD7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3BF67E3B"/>
    <w:multiLevelType w:val="hybridMultilevel"/>
    <w:tmpl w:val="37AC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83BF9"/>
    <w:multiLevelType w:val="hybridMultilevel"/>
    <w:tmpl w:val="74741EF0"/>
    <w:lvl w:ilvl="0" w:tplc="3A3C7E80">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D3082A"/>
    <w:multiLevelType w:val="hybridMultilevel"/>
    <w:tmpl w:val="D43C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C538C5"/>
    <w:multiLevelType w:val="hybridMultilevel"/>
    <w:tmpl w:val="3EE4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861C4A"/>
    <w:multiLevelType w:val="hybridMultilevel"/>
    <w:tmpl w:val="37C88710"/>
    <w:lvl w:ilvl="0" w:tplc="FB0A77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106629">
    <w:abstractNumId w:val="11"/>
  </w:num>
  <w:num w:numId="2" w16cid:durableId="1379623529">
    <w:abstractNumId w:val="14"/>
  </w:num>
  <w:num w:numId="3" w16cid:durableId="1969776442">
    <w:abstractNumId w:val="8"/>
  </w:num>
  <w:num w:numId="4" w16cid:durableId="1964186151">
    <w:abstractNumId w:val="8"/>
  </w:num>
  <w:num w:numId="5" w16cid:durableId="1489131789">
    <w:abstractNumId w:val="23"/>
  </w:num>
  <w:num w:numId="6" w16cid:durableId="1182625861">
    <w:abstractNumId w:val="0"/>
  </w:num>
  <w:num w:numId="7" w16cid:durableId="800267026">
    <w:abstractNumId w:val="1"/>
  </w:num>
  <w:num w:numId="8" w16cid:durableId="82605431">
    <w:abstractNumId w:val="2"/>
  </w:num>
  <w:num w:numId="9" w16cid:durableId="1547375088">
    <w:abstractNumId w:val="3"/>
  </w:num>
  <w:num w:numId="10" w16cid:durableId="1748772218">
    <w:abstractNumId w:val="4"/>
  </w:num>
  <w:num w:numId="11" w16cid:durableId="800004975">
    <w:abstractNumId w:val="5"/>
  </w:num>
  <w:num w:numId="12" w16cid:durableId="41029663">
    <w:abstractNumId w:val="6"/>
  </w:num>
  <w:num w:numId="13" w16cid:durableId="1397164341">
    <w:abstractNumId w:val="7"/>
  </w:num>
  <w:num w:numId="14" w16cid:durableId="1316835267">
    <w:abstractNumId w:val="9"/>
  </w:num>
  <w:num w:numId="15" w16cid:durableId="1732344283">
    <w:abstractNumId w:val="21"/>
  </w:num>
  <w:num w:numId="16" w16cid:durableId="1469585747">
    <w:abstractNumId w:val="16"/>
  </w:num>
  <w:num w:numId="17" w16cid:durableId="1895695765">
    <w:abstractNumId w:val="22"/>
  </w:num>
  <w:num w:numId="18" w16cid:durableId="1858882148">
    <w:abstractNumId w:val="15"/>
  </w:num>
  <w:num w:numId="19" w16cid:durableId="1276448066">
    <w:abstractNumId w:val="12"/>
  </w:num>
  <w:num w:numId="20" w16cid:durableId="1401367015">
    <w:abstractNumId w:val="17"/>
  </w:num>
  <w:num w:numId="21" w16cid:durableId="826822411">
    <w:abstractNumId w:val="23"/>
  </w:num>
  <w:num w:numId="22" w16cid:durableId="2098595850">
    <w:abstractNumId w:val="13"/>
  </w:num>
  <w:num w:numId="23" w16cid:durableId="1426921393">
    <w:abstractNumId w:val="19"/>
  </w:num>
  <w:num w:numId="24" w16cid:durableId="323318962">
    <w:abstractNumId w:val="23"/>
  </w:num>
  <w:num w:numId="25" w16cid:durableId="1083990288">
    <w:abstractNumId w:val="20"/>
  </w:num>
  <w:num w:numId="26" w16cid:durableId="1414159183">
    <w:abstractNumId w:val="10"/>
  </w:num>
  <w:num w:numId="27" w16cid:durableId="1610966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CC"/>
    <w:rsid w:val="00056760"/>
    <w:rsid w:val="00056B74"/>
    <w:rsid w:val="00061F50"/>
    <w:rsid w:val="000672D1"/>
    <w:rsid w:val="00071F43"/>
    <w:rsid w:val="000749B6"/>
    <w:rsid w:val="0007784F"/>
    <w:rsid w:val="0008169D"/>
    <w:rsid w:val="0008636E"/>
    <w:rsid w:val="00090D13"/>
    <w:rsid w:val="00091177"/>
    <w:rsid w:val="000B11FF"/>
    <w:rsid w:val="000B64E2"/>
    <w:rsid w:val="000C7615"/>
    <w:rsid w:val="000D3D74"/>
    <w:rsid w:val="000D46CF"/>
    <w:rsid w:val="000E5E4F"/>
    <w:rsid w:val="000F4EC5"/>
    <w:rsid w:val="000F501A"/>
    <w:rsid w:val="000F6109"/>
    <w:rsid w:val="00100C0D"/>
    <w:rsid w:val="00107739"/>
    <w:rsid w:val="0011762E"/>
    <w:rsid w:val="0013059B"/>
    <w:rsid w:val="00132E0F"/>
    <w:rsid w:val="001519B2"/>
    <w:rsid w:val="001603C7"/>
    <w:rsid w:val="001773E9"/>
    <w:rsid w:val="00182539"/>
    <w:rsid w:val="00192535"/>
    <w:rsid w:val="001947D8"/>
    <w:rsid w:val="001B0859"/>
    <w:rsid w:val="001D7EE7"/>
    <w:rsid w:val="001F57FC"/>
    <w:rsid w:val="00210E7C"/>
    <w:rsid w:val="00211F76"/>
    <w:rsid w:val="002225DD"/>
    <w:rsid w:val="002228F5"/>
    <w:rsid w:val="00235FC3"/>
    <w:rsid w:val="00250BDC"/>
    <w:rsid w:val="002576E8"/>
    <w:rsid w:val="00264F3B"/>
    <w:rsid w:val="0026651B"/>
    <w:rsid w:val="002767FC"/>
    <w:rsid w:val="00281CE0"/>
    <w:rsid w:val="00283665"/>
    <w:rsid w:val="002A3EA9"/>
    <w:rsid w:val="002C0792"/>
    <w:rsid w:val="002D51DE"/>
    <w:rsid w:val="002D6634"/>
    <w:rsid w:val="002E7B86"/>
    <w:rsid w:val="003070A3"/>
    <w:rsid w:val="00315A78"/>
    <w:rsid w:val="003203F6"/>
    <w:rsid w:val="00325423"/>
    <w:rsid w:val="003353A7"/>
    <w:rsid w:val="003358E9"/>
    <w:rsid w:val="003443FC"/>
    <w:rsid w:val="00350241"/>
    <w:rsid w:val="0035442A"/>
    <w:rsid w:val="00384D3A"/>
    <w:rsid w:val="003855A8"/>
    <w:rsid w:val="00390DEB"/>
    <w:rsid w:val="00394A2D"/>
    <w:rsid w:val="003B3C09"/>
    <w:rsid w:val="003C1EFC"/>
    <w:rsid w:val="003C47D1"/>
    <w:rsid w:val="003C5916"/>
    <w:rsid w:val="003D317B"/>
    <w:rsid w:val="003E206D"/>
    <w:rsid w:val="004027D3"/>
    <w:rsid w:val="0045180C"/>
    <w:rsid w:val="004622ED"/>
    <w:rsid w:val="00466621"/>
    <w:rsid w:val="004700E4"/>
    <w:rsid w:val="00471720"/>
    <w:rsid w:val="004760AE"/>
    <w:rsid w:val="00480DE7"/>
    <w:rsid w:val="004A1D8E"/>
    <w:rsid w:val="004A2424"/>
    <w:rsid w:val="004B1D0F"/>
    <w:rsid w:val="004B444D"/>
    <w:rsid w:val="004D5DCC"/>
    <w:rsid w:val="004D72E5"/>
    <w:rsid w:val="004E08EB"/>
    <w:rsid w:val="004F279C"/>
    <w:rsid w:val="004F5ED1"/>
    <w:rsid w:val="004F6C03"/>
    <w:rsid w:val="005010D8"/>
    <w:rsid w:val="00521153"/>
    <w:rsid w:val="00534A3E"/>
    <w:rsid w:val="00546CC3"/>
    <w:rsid w:val="0055052E"/>
    <w:rsid w:val="005507FD"/>
    <w:rsid w:val="00557ACF"/>
    <w:rsid w:val="00574DF8"/>
    <w:rsid w:val="00576DAF"/>
    <w:rsid w:val="005926C1"/>
    <w:rsid w:val="005963F3"/>
    <w:rsid w:val="005A175A"/>
    <w:rsid w:val="005A3772"/>
    <w:rsid w:val="005C1798"/>
    <w:rsid w:val="005C7C99"/>
    <w:rsid w:val="005D4741"/>
    <w:rsid w:val="005F1F95"/>
    <w:rsid w:val="005F2698"/>
    <w:rsid w:val="005F76DD"/>
    <w:rsid w:val="0062469B"/>
    <w:rsid w:val="006654D1"/>
    <w:rsid w:val="00682739"/>
    <w:rsid w:val="00686790"/>
    <w:rsid w:val="006951D5"/>
    <w:rsid w:val="006A100E"/>
    <w:rsid w:val="006A5CA8"/>
    <w:rsid w:val="006C26D9"/>
    <w:rsid w:val="006C2D24"/>
    <w:rsid w:val="006D5E4E"/>
    <w:rsid w:val="006E2D0F"/>
    <w:rsid w:val="00701AE2"/>
    <w:rsid w:val="007067F1"/>
    <w:rsid w:val="0071477E"/>
    <w:rsid w:val="0073739F"/>
    <w:rsid w:val="007415E2"/>
    <w:rsid w:val="007447B7"/>
    <w:rsid w:val="00752AAE"/>
    <w:rsid w:val="00756031"/>
    <w:rsid w:val="00762299"/>
    <w:rsid w:val="007622D8"/>
    <w:rsid w:val="00763F23"/>
    <w:rsid w:val="00775D07"/>
    <w:rsid w:val="00777F21"/>
    <w:rsid w:val="00781F1B"/>
    <w:rsid w:val="00782DA6"/>
    <w:rsid w:val="0078610E"/>
    <w:rsid w:val="00792A31"/>
    <w:rsid w:val="007A1E50"/>
    <w:rsid w:val="007A73F9"/>
    <w:rsid w:val="007C0D69"/>
    <w:rsid w:val="007C7F32"/>
    <w:rsid w:val="007F5A2E"/>
    <w:rsid w:val="00801FE3"/>
    <w:rsid w:val="0080618E"/>
    <w:rsid w:val="00811330"/>
    <w:rsid w:val="008519B7"/>
    <w:rsid w:val="00870A24"/>
    <w:rsid w:val="0087310C"/>
    <w:rsid w:val="00876B7B"/>
    <w:rsid w:val="00897943"/>
    <w:rsid w:val="008C3027"/>
    <w:rsid w:val="009160D0"/>
    <w:rsid w:val="00917E4C"/>
    <w:rsid w:val="00931F84"/>
    <w:rsid w:val="00940F26"/>
    <w:rsid w:val="00943813"/>
    <w:rsid w:val="009476A5"/>
    <w:rsid w:val="00982160"/>
    <w:rsid w:val="00982F6C"/>
    <w:rsid w:val="00985D4C"/>
    <w:rsid w:val="009A11DF"/>
    <w:rsid w:val="009B1B3F"/>
    <w:rsid w:val="009B777C"/>
    <w:rsid w:val="009C3DC7"/>
    <w:rsid w:val="009E2E74"/>
    <w:rsid w:val="009E46BF"/>
    <w:rsid w:val="009F1AA2"/>
    <w:rsid w:val="009F3298"/>
    <w:rsid w:val="00A06F58"/>
    <w:rsid w:val="00A15F6A"/>
    <w:rsid w:val="00A23D32"/>
    <w:rsid w:val="00A35248"/>
    <w:rsid w:val="00A53B1F"/>
    <w:rsid w:val="00A62581"/>
    <w:rsid w:val="00A661C8"/>
    <w:rsid w:val="00A8303B"/>
    <w:rsid w:val="00AA1F9E"/>
    <w:rsid w:val="00AA667F"/>
    <w:rsid w:val="00AB2E02"/>
    <w:rsid w:val="00AF4F27"/>
    <w:rsid w:val="00B028D5"/>
    <w:rsid w:val="00B04790"/>
    <w:rsid w:val="00B06C3B"/>
    <w:rsid w:val="00B24142"/>
    <w:rsid w:val="00B265D5"/>
    <w:rsid w:val="00B27208"/>
    <w:rsid w:val="00B46F30"/>
    <w:rsid w:val="00B54D43"/>
    <w:rsid w:val="00B71798"/>
    <w:rsid w:val="00BB6B9B"/>
    <w:rsid w:val="00BE2485"/>
    <w:rsid w:val="00BE30D1"/>
    <w:rsid w:val="00BE6CE2"/>
    <w:rsid w:val="00BF0046"/>
    <w:rsid w:val="00C0663B"/>
    <w:rsid w:val="00C13F1C"/>
    <w:rsid w:val="00C23C20"/>
    <w:rsid w:val="00C265D7"/>
    <w:rsid w:val="00C37C00"/>
    <w:rsid w:val="00C457DA"/>
    <w:rsid w:val="00C463F3"/>
    <w:rsid w:val="00C54CF7"/>
    <w:rsid w:val="00C558C9"/>
    <w:rsid w:val="00C640DA"/>
    <w:rsid w:val="00C66DAB"/>
    <w:rsid w:val="00C73808"/>
    <w:rsid w:val="00C777AE"/>
    <w:rsid w:val="00C80FEB"/>
    <w:rsid w:val="00C826E5"/>
    <w:rsid w:val="00C8578F"/>
    <w:rsid w:val="00C86D79"/>
    <w:rsid w:val="00C91E8B"/>
    <w:rsid w:val="00CA563F"/>
    <w:rsid w:val="00CB27A1"/>
    <w:rsid w:val="00CC26A5"/>
    <w:rsid w:val="00CC3D15"/>
    <w:rsid w:val="00CC7016"/>
    <w:rsid w:val="00CD1BD0"/>
    <w:rsid w:val="00CD4AE0"/>
    <w:rsid w:val="00CF0529"/>
    <w:rsid w:val="00D01FFE"/>
    <w:rsid w:val="00D14E9D"/>
    <w:rsid w:val="00D26429"/>
    <w:rsid w:val="00D2772E"/>
    <w:rsid w:val="00D54A98"/>
    <w:rsid w:val="00D65D86"/>
    <w:rsid w:val="00D83287"/>
    <w:rsid w:val="00D86CD3"/>
    <w:rsid w:val="00D91FA9"/>
    <w:rsid w:val="00DB3334"/>
    <w:rsid w:val="00DD1E88"/>
    <w:rsid w:val="00DD2F50"/>
    <w:rsid w:val="00DD3437"/>
    <w:rsid w:val="00DE0A83"/>
    <w:rsid w:val="00DE664F"/>
    <w:rsid w:val="00E07A1A"/>
    <w:rsid w:val="00E249A0"/>
    <w:rsid w:val="00E30091"/>
    <w:rsid w:val="00E4054A"/>
    <w:rsid w:val="00E44613"/>
    <w:rsid w:val="00E76C99"/>
    <w:rsid w:val="00E81BC6"/>
    <w:rsid w:val="00E86B05"/>
    <w:rsid w:val="00E90733"/>
    <w:rsid w:val="00EA4486"/>
    <w:rsid w:val="00EB48B3"/>
    <w:rsid w:val="00EB72DA"/>
    <w:rsid w:val="00ED0721"/>
    <w:rsid w:val="00ED6AC2"/>
    <w:rsid w:val="00EE1D45"/>
    <w:rsid w:val="00EF0DBA"/>
    <w:rsid w:val="00F12735"/>
    <w:rsid w:val="00F16981"/>
    <w:rsid w:val="00F20913"/>
    <w:rsid w:val="00F23E3B"/>
    <w:rsid w:val="00F248AC"/>
    <w:rsid w:val="00F305F2"/>
    <w:rsid w:val="00F356F5"/>
    <w:rsid w:val="00F43B07"/>
    <w:rsid w:val="00F5210F"/>
    <w:rsid w:val="00F61CFE"/>
    <w:rsid w:val="00F65DCA"/>
    <w:rsid w:val="00F71F46"/>
    <w:rsid w:val="00F801EB"/>
    <w:rsid w:val="00F806A4"/>
    <w:rsid w:val="00F8310A"/>
    <w:rsid w:val="00FA4710"/>
    <w:rsid w:val="00FB087F"/>
    <w:rsid w:val="00FC7C68"/>
    <w:rsid w:val="00FD31D8"/>
    <w:rsid w:val="00FE46F0"/>
    <w:rsid w:val="00FE5EC1"/>
    <w:rsid w:val="00FF3611"/>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7F049"/>
  <w14:defaultImageDpi w14:val="32767"/>
  <w15:docId w15:val="{7A847AF7-A79F-418D-ADF6-2995157E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02"/>
    <w:pPr>
      <w:spacing w:before="120" w:after="120"/>
    </w:pPr>
    <w:rPr>
      <w:rFonts w:ascii="Arial" w:hAnsi="Arial" w:cs="Arial"/>
      <w:color w:val="57575B" w:themeColor="accent5"/>
      <w:sz w:val="23"/>
      <w:lang w:val="en-AU"/>
    </w:rPr>
  </w:style>
  <w:style w:type="paragraph" w:styleId="Heading1">
    <w:name w:val="heading 1"/>
    <w:basedOn w:val="Normal"/>
    <w:next w:val="Normal"/>
    <w:link w:val="Heading1Char"/>
    <w:autoRedefine/>
    <w:uiPriority w:val="9"/>
    <w:qFormat/>
    <w:rsid w:val="00132E0F"/>
    <w:pPr>
      <w:spacing w:before="140" w:after="240"/>
      <w:outlineLvl w:val="0"/>
    </w:pPr>
    <w:rPr>
      <w:caps/>
      <w:color w:val="DE6617"/>
      <w:spacing w:val="26"/>
      <w:sz w:val="44"/>
      <w:lang w:val="tr-TR"/>
    </w:rPr>
  </w:style>
  <w:style w:type="paragraph" w:styleId="Heading2">
    <w:name w:val="heading 2"/>
    <w:basedOn w:val="Normal"/>
    <w:next w:val="Normal"/>
    <w:link w:val="Heading2Char"/>
    <w:uiPriority w:val="9"/>
    <w:unhideWhenUsed/>
    <w:qFormat/>
    <w:rsid w:val="00AF4F27"/>
    <w:pPr>
      <w:outlineLvl w:val="1"/>
    </w:pPr>
    <w:rPr>
      <w:rFonts w:ascii="Arial Bold" w:hAnsi="Arial Bold"/>
      <w:b/>
      <w:sz w:val="28"/>
      <w:u w:color="24793F" w:themeColor="text2"/>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132E0F"/>
    <w:rPr>
      <w:rFonts w:ascii="Arial" w:hAnsi="Arial" w:cs="Arial"/>
      <w:caps/>
      <w:color w:val="DE6617"/>
      <w:spacing w:val="26"/>
      <w:sz w:val="44"/>
      <w:lang w:val="tr-TR"/>
    </w:r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A661C8"/>
    <w:pPr>
      <w:numPr>
        <w:numId w:val="4"/>
      </w:numPr>
      <w:spacing w:after="240" w:line="360" w:lineRule="auto"/>
      <w:ind w:left="709" w:hanging="357"/>
      <w:contextualSpacing/>
    </w:pPr>
  </w:style>
  <w:style w:type="character" w:customStyle="1" w:styleId="Heading2Char">
    <w:name w:val="Heading 2 Char"/>
    <w:basedOn w:val="DefaultParagraphFont"/>
    <w:link w:val="Heading2"/>
    <w:uiPriority w:val="9"/>
    <w:rsid w:val="00AF4F27"/>
    <w:rPr>
      <w:rFonts w:ascii="Arial Bold" w:hAnsi="Arial Bold" w:cs="Arial"/>
      <w:b/>
      <w:color w:val="57575B" w:themeColor="accent5"/>
      <w:sz w:val="28"/>
      <w:u w:color="24793F" w:themeColor="text2"/>
      <w:lang w:val="en-AU"/>
    </w:rPr>
  </w:style>
  <w:style w:type="paragraph" w:styleId="NoSpacing">
    <w:name w:val="No Spacing"/>
    <w:basedOn w:val="Normal"/>
    <w:uiPriority w:val="1"/>
    <w:qFormat/>
    <w:rsid w:val="00325423"/>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661C8"/>
    <w:pPr>
      <w:numPr>
        <w:numId w:val="5"/>
      </w:numPr>
      <w:spacing w:after="240" w:line="360" w:lineRule="auto"/>
      <w:contextualSpacing/>
    </w:pPr>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7622D8"/>
    <w:rPr>
      <w:color w:val="000000"/>
    </w:rPr>
  </w:style>
  <w:style w:type="paragraph" w:styleId="BalloonText">
    <w:name w:val="Balloon Text"/>
    <w:basedOn w:val="Normal"/>
    <w:link w:val="BalloonTextChar"/>
    <w:uiPriority w:val="99"/>
    <w:semiHidden/>
    <w:unhideWhenUsed/>
    <w:rsid w:val="00315A7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paragraph" w:styleId="FootnoteText">
    <w:name w:val="footnote text"/>
    <w:basedOn w:val="Normal"/>
    <w:link w:val="FootnoteTextChar"/>
    <w:uiPriority w:val="99"/>
    <w:semiHidden/>
    <w:unhideWhenUsed/>
    <w:rsid w:val="009B1B3F"/>
    <w:pPr>
      <w:spacing w:before="0" w:after="0"/>
    </w:pPr>
    <w:rPr>
      <w:sz w:val="20"/>
      <w:szCs w:val="20"/>
    </w:rPr>
  </w:style>
  <w:style w:type="character" w:customStyle="1" w:styleId="FootnoteTextChar">
    <w:name w:val="Footnote Text Char"/>
    <w:basedOn w:val="DefaultParagraphFont"/>
    <w:link w:val="FootnoteText"/>
    <w:uiPriority w:val="99"/>
    <w:semiHidden/>
    <w:rsid w:val="009B1B3F"/>
    <w:rPr>
      <w:rFonts w:ascii="Arial" w:hAnsi="Arial" w:cs="Arial"/>
      <w:color w:val="57575B" w:themeColor="accent5"/>
      <w:sz w:val="20"/>
      <w:szCs w:val="20"/>
      <w:lang w:val="en-AU"/>
    </w:rPr>
  </w:style>
  <w:style w:type="character" w:styleId="FootnoteReference">
    <w:name w:val="footnote reference"/>
    <w:basedOn w:val="DefaultParagraphFont"/>
    <w:uiPriority w:val="99"/>
    <w:semiHidden/>
    <w:unhideWhenUsed/>
    <w:rsid w:val="009B1B3F"/>
    <w:rPr>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D54A98"/>
    <w:rPr>
      <w:rFonts w:ascii="Arial" w:hAnsi="Arial" w:cs="Arial"/>
      <w:color w:val="57575B" w:themeColor="accent5"/>
      <w:lang w:val="en-AU"/>
    </w:rPr>
  </w:style>
  <w:style w:type="paragraph" w:styleId="ListBullet">
    <w:name w:val="List Bullet"/>
    <w:aliases w:val="TPs Lvl 1"/>
    <w:basedOn w:val="ListParagraph"/>
    <w:uiPriority w:val="1"/>
    <w:unhideWhenUsed/>
    <w:qFormat/>
    <w:rsid w:val="00792A31"/>
    <w:pPr>
      <w:numPr>
        <w:numId w:val="0"/>
      </w:numPr>
      <w:tabs>
        <w:tab w:val="center" w:pos="4873"/>
      </w:tabs>
      <w:spacing w:before="0" w:after="200" w:line="276" w:lineRule="auto"/>
      <w:ind w:left="720" w:hanging="360"/>
      <w:contextualSpacing w:val="0"/>
    </w:pPr>
    <w:rPr>
      <w:color w:val="auto"/>
      <w:sz w:val="22"/>
      <w:szCs w:val="22"/>
    </w:rPr>
  </w:style>
  <w:style w:type="character" w:styleId="CommentReference">
    <w:name w:val="annotation reference"/>
    <w:basedOn w:val="DefaultParagraphFont"/>
    <w:uiPriority w:val="99"/>
    <w:semiHidden/>
    <w:unhideWhenUsed/>
    <w:rsid w:val="00C8578F"/>
    <w:rPr>
      <w:sz w:val="16"/>
      <w:szCs w:val="16"/>
    </w:rPr>
  </w:style>
  <w:style w:type="paragraph" w:styleId="CommentText">
    <w:name w:val="annotation text"/>
    <w:basedOn w:val="Normal"/>
    <w:link w:val="CommentTextChar"/>
    <w:uiPriority w:val="99"/>
    <w:semiHidden/>
    <w:unhideWhenUsed/>
    <w:rsid w:val="00C8578F"/>
    <w:rPr>
      <w:sz w:val="20"/>
      <w:szCs w:val="20"/>
    </w:rPr>
  </w:style>
  <w:style w:type="character" w:customStyle="1" w:styleId="CommentTextChar">
    <w:name w:val="Comment Text Char"/>
    <w:basedOn w:val="DefaultParagraphFont"/>
    <w:link w:val="CommentText"/>
    <w:uiPriority w:val="99"/>
    <w:semiHidden/>
    <w:rsid w:val="00C8578F"/>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C8578F"/>
    <w:rPr>
      <w:b/>
      <w:bCs/>
    </w:rPr>
  </w:style>
  <w:style w:type="character" w:customStyle="1" w:styleId="CommentSubjectChar">
    <w:name w:val="Comment Subject Char"/>
    <w:basedOn w:val="CommentTextChar"/>
    <w:link w:val="CommentSubject"/>
    <w:uiPriority w:val="99"/>
    <w:semiHidden/>
    <w:rsid w:val="00C8578F"/>
    <w:rPr>
      <w:rFonts w:ascii="Arial" w:hAnsi="Arial" w:cs="Arial"/>
      <w:b/>
      <w:bCs/>
      <w:color w:val="57575B" w:themeColor="accent5"/>
      <w:sz w:val="20"/>
      <w:szCs w:val="20"/>
      <w:lang w:val="en-AU"/>
    </w:rPr>
  </w:style>
  <w:style w:type="character" w:customStyle="1" w:styleId="UnresolvedMention1">
    <w:name w:val="Unresolved Mention1"/>
    <w:basedOn w:val="DefaultParagraphFont"/>
    <w:uiPriority w:val="99"/>
    <w:semiHidden/>
    <w:unhideWhenUsed/>
    <w:rsid w:val="00D14E9D"/>
    <w:rPr>
      <w:color w:val="605E5C"/>
      <w:shd w:val="clear" w:color="auto" w:fill="E1DFDD"/>
    </w:rPr>
  </w:style>
  <w:style w:type="paragraph" w:styleId="Revision">
    <w:name w:val="Revision"/>
    <w:hidden/>
    <w:uiPriority w:val="99"/>
    <w:semiHidden/>
    <w:rsid w:val="00C640DA"/>
    <w:rPr>
      <w:rFonts w:ascii="Arial" w:hAnsi="Arial" w:cs="Arial"/>
      <w:color w:val="57575B" w:themeColor="accent5"/>
      <w:sz w:val="23"/>
      <w:lang w:val="en-AU"/>
    </w:rPr>
  </w:style>
  <w:style w:type="character" w:customStyle="1" w:styleId="ui-provider">
    <w:name w:val="ui-provider"/>
    <w:basedOn w:val="DefaultParagraphFont"/>
    <w:rsid w:val="00A35248"/>
  </w:style>
  <w:style w:type="character" w:styleId="UnresolvedMention">
    <w:name w:val="Unresolved Mention"/>
    <w:basedOn w:val="DefaultParagraphFont"/>
    <w:uiPriority w:val="99"/>
    <w:semiHidden/>
    <w:unhideWhenUsed/>
    <w:rsid w:val="00C37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786">
      <w:bodyDiv w:val="1"/>
      <w:marLeft w:val="0"/>
      <w:marRight w:val="0"/>
      <w:marTop w:val="0"/>
      <w:marBottom w:val="0"/>
      <w:divBdr>
        <w:top w:val="none" w:sz="0" w:space="0" w:color="auto"/>
        <w:left w:val="none" w:sz="0" w:space="0" w:color="auto"/>
        <w:bottom w:val="none" w:sz="0" w:space="0" w:color="auto"/>
        <w:right w:val="none" w:sz="0" w:space="0" w:color="auto"/>
      </w:divBdr>
    </w:div>
    <w:div w:id="228158477">
      <w:bodyDiv w:val="1"/>
      <w:marLeft w:val="0"/>
      <w:marRight w:val="0"/>
      <w:marTop w:val="0"/>
      <w:marBottom w:val="0"/>
      <w:divBdr>
        <w:top w:val="none" w:sz="0" w:space="0" w:color="auto"/>
        <w:left w:val="none" w:sz="0" w:space="0" w:color="auto"/>
        <w:bottom w:val="none" w:sz="0" w:space="0" w:color="auto"/>
        <w:right w:val="none" w:sz="0" w:space="0" w:color="auto"/>
      </w:divBdr>
    </w:div>
    <w:div w:id="638071002">
      <w:bodyDiv w:val="1"/>
      <w:marLeft w:val="0"/>
      <w:marRight w:val="0"/>
      <w:marTop w:val="0"/>
      <w:marBottom w:val="0"/>
      <w:divBdr>
        <w:top w:val="none" w:sz="0" w:space="0" w:color="auto"/>
        <w:left w:val="none" w:sz="0" w:space="0" w:color="auto"/>
        <w:bottom w:val="none" w:sz="0" w:space="0" w:color="auto"/>
        <w:right w:val="none" w:sz="0" w:space="0" w:color="auto"/>
      </w:divBdr>
    </w:div>
    <w:div w:id="1017657132">
      <w:bodyDiv w:val="1"/>
      <w:marLeft w:val="0"/>
      <w:marRight w:val="0"/>
      <w:marTop w:val="0"/>
      <w:marBottom w:val="0"/>
      <w:divBdr>
        <w:top w:val="none" w:sz="0" w:space="0" w:color="auto"/>
        <w:left w:val="none" w:sz="0" w:space="0" w:color="auto"/>
        <w:bottom w:val="none" w:sz="0" w:space="0" w:color="auto"/>
        <w:right w:val="none" w:sz="0" w:space="0" w:color="auto"/>
      </w:divBdr>
    </w:div>
    <w:div w:id="1307314664">
      <w:bodyDiv w:val="1"/>
      <w:marLeft w:val="0"/>
      <w:marRight w:val="0"/>
      <w:marTop w:val="0"/>
      <w:marBottom w:val="0"/>
      <w:divBdr>
        <w:top w:val="none" w:sz="0" w:space="0" w:color="auto"/>
        <w:left w:val="none" w:sz="0" w:space="0" w:color="auto"/>
        <w:bottom w:val="none" w:sz="0" w:space="0" w:color="auto"/>
        <w:right w:val="none" w:sz="0" w:space="0" w:color="auto"/>
      </w:divBdr>
    </w:div>
    <w:div w:id="1381249271">
      <w:bodyDiv w:val="1"/>
      <w:marLeft w:val="0"/>
      <w:marRight w:val="0"/>
      <w:marTop w:val="0"/>
      <w:marBottom w:val="0"/>
      <w:divBdr>
        <w:top w:val="none" w:sz="0" w:space="0" w:color="auto"/>
        <w:left w:val="none" w:sz="0" w:space="0" w:color="auto"/>
        <w:bottom w:val="none" w:sz="0" w:space="0" w:color="auto"/>
        <w:right w:val="none" w:sz="0" w:space="0" w:color="auto"/>
      </w:divBdr>
    </w:div>
    <w:div w:id="1786925094">
      <w:bodyDiv w:val="1"/>
      <w:marLeft w:val="0"/>
      <w:marRight w:val="0"/>
      <w:marTop w:val="0"/>
      <w:marBottom w:val="0"/>
      <w:divBdr>
        <w:top w:val="none" w:sz="0" w:space="0" w:color="auto"/>
        <w:left w:val="none" w:sz="0" w:space="0" w:color="auto"/>
        <w:bottom w:val="none" w:sz="0" w:space="0" w:color="auto"/>
        <w:right w:val="none" w:sz="0" w:space="0" w:color="auto"/>
      </w:divBdr>
    </w:div>
    <w:div w:id="192171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redres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redress.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0004\AppData\Local\Microsoft\Windows\INetCache\Content.Outlook\S5YBO7K6\DSS003_Fact%20Sheet%20Template%20V5.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B55B6CA46BA47B8629A3EE3433B68" ma:contentTypeVersion="1" ma:contentTypeDescription="Create a new document." ma:contentTypeScope="" ma:versionID="18cf35d2321bfd390fb9efebe4f9dc3b">
  <xsd:schema xmlns:xsd="http://www.w3.org/2001/XMLSchema" xmlns:xs="http://www.w3.org/2001/XMLSchema" xmlns:p="http://schemas.microsoft.com/office/2006/metadata/properties" xmlns:ns2="61699b43-7984-4fb0-a86f-8864962bd358" targetNamespace="http://schemas.microsoft.com/office/2006/metadata/properties" ma:root="true" ma:fieldsID="8befca03d0eb5a61a9047074d991608f" ns2:_="">
    <xsd:import namespace="61699b43-7984-4fb0-a86f-8864962bd3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60C3-0527-4DDE-9C8E-0EF8A3148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3F250-9548-4B44-A150-3AEC53661B96}">
  <ds:schemaRefs>
    <ds:schemaRef ds:uri="http://schemas.microsoft.com/sharepoint/v3/contenttype/forms"/>
  </ds:schemaRefs>
</ds:datastoreItem>
</file>

<file path=customXml/itemProps3.xml><?xml version="1.0" encoding="utf-8"?>
<ds:datastoreItem xmlns:ds="http://schemas.openxmlformats.org/officeDocument/2006/customXml" ds:itemID="{CEE8720A-0E53-43DF-B3ED-480EBF8F8D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F5277-385B-4A05-8193-53DA7881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C:\Users\dv0004\AppData\Local\Microsoft\Windows\INetCache\Content.Outlook\S5YBO7K6\DSS003_Fact Sheet Template V5.dotx</Template>
  <TotalTime>21</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FACTSHEET 2 - Applying for redress</dc:title>
  <dc:subject/>
  <dc:creator/>
  <cp:keywords/>
  <dc:description/>
  <cp:lastModifiedBy>Microsoft Office User</cp:lastModifiedBy>
  <cp:revision>12</cp:revision>
  <cp:lastPrinted>2018-07-16T01:07:00Z</cp:lastPrinted>
  <dcterms:created xsi:type="dcterms:W3CDTF">2023-07-16T12:41:00Z</dcterms:created>
  <dcterms:modified xsi:type="dcterms:W3CDTF">2023-11-06T00:05:00Z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E15C74758A3F4C019581F8AAF5B8BF74</vt:lpwstr>
  </property>
  <property fmtid="{D5CDD505-2E9C-101B-9397-08002B2CF9AE}" pid="9" name="PM_ProtectiveMarkingValue_Footer">
    <vt:lpwstr>OFFICIAL</vt:lpwstr>
  </property>
  <property fmtid="{D5CDD505-2E9C-101B-9397-08002B2CF9AE}" pid="10" name="PM_Originator_Hash_SHA1">
    <vt:lpwstr>5AB6E8D65F07D8BD67E6E1119DFA73F22FBA1DFD</vt:lpwstr>
  </property>
  <property fmtid="{D5CDD505-2E9C-101B-9397-08002B2CF9AE}" pid="11" name="PM_OriginationTimeStamp">
    <vt:lpwstr>2023-04-14T06:49:57Z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053BDAE5999773473B61106628B07143</vt:lpwstr>
  </property>
  <property fmtid="{D5CDD505-2E9C-101B-9397-08002B2CF9AE}" pid="21" name="PM_Hash_Salt">
    <vt:lpwstr>A9A5160D1F6C2E4399ABCC938A3CBE62</vt:lpwstr>
  </property>
  <property fmtid="{D5CDD505-2E9C-101B-9397-08002B2CF9AE}" pid="22" name="PM_Hash_SHA1">
    <vt:lpwstr>4CE11662A9B9DE54F1A6DD3FCA8FE3F8EE165D6E</vt:lpwstr>
  </property>
  <property fmtid="{D5CDD505-2E9C-101B-9397-08002B2CF9AE}" pid="23" name="PM_OriginatorUserAccountName_SHA256">
    <vt:lpwstr>6225EB1C0BFB3D9D9E132725B2E638B3D5608232323E06ABDEA684818703EDA8</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0x010100650B55B6CA46BA47B8629A3EE3433B68</vt:lpwstr>
  </property>
</Properties>
</file>